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1. </w:t>
      </w:r>
      <w:r w:rsidR="00D65D3B" w:rsidRPr="00D65D3B">
        <w:rPr>
          <w:rFonts w:eastAsia="Times New Roman"/>
        </w:rPr>
        <w:t>Элементы дорожной одежды. Материалы, применяемые для устройства конструктивных слоев.</w:t>
      </w:r>
    </w:p>
    <w:p w:rsidR="00A22F60" w:rsidRDefault="00A22F60" w:rsidP="00A22F60">
      <w:r>
        <w:t xml:space="preserve">Дорожная одежда представляет собой конструкцию из различных материалов. Ее устраивают на хорошо спланированном и тщательно уплотненном земляном полотне для удобного и безопасного движения транспортных средств с расчетной скоростью. </w:t>
      </w:r>
    </w:p>
    <w:p w:rsidR="00A22F60" w:rsidRDefault="00A22F60" w:rsidP="00A22F60">
      <w:r>
        <w:t>В зависимости от толщины и применяемых материалов дорожную одежду строят серповидного, полу корытного, корытного или бес корытного профиля.</w:t>
      </w:r>
    </w:p>
    <w:p w:rsidR="00A22F60" w:rsidRDefault="00A22F60" w:rsidP="00A22F60">
      <w:pPr>
        <w:jc w:val="center"/>
      </w:pPr>
      <w:r>
        <w:rPr>
          <w:noProof/>
        </w:rPr>
        <w:drawing>
          <wp:inline distT="0" distB="0" distL="0" distR="0">
            <wp:extent cx="3026469" cy="1558138"/>
            <wp:effectExtent l="19050" t="0" r="2481" b="0"/>
            <wp:docPr id="1" name="Рисунок 1" descr="C:\Users\VLadimir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adimir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 l="6221" r="68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1380" cy="1560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095040" cy="1629516"/>
            <wp:effectExtent l="19050" t="0" r="46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7379" cy="1631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F60" w:rsidRDefault="00A22F60" w:rsidP="00A22F60">
      <w:r>
        <w:t>Дорожная одежда, как правило, состоит из нескольких конструктивных слоев:</w:t>
      </w:r>
    </w:p>
    <w:p w:rsidR="00A22F60" w:rsidRDefault="00A22F60" w:rsidP="00A22F60">
      <w:r>
        <w:t xml:space="preserve">1. </w:t>
      </w:r>
      <w:r w:rsidRPr="00B23FD5">
        <w:rPr>
          <w:b/>
        </w:rPr>
        <w:t>покрытие</w:t>
      </w:r>
      <w:r>
        <w:t xml:space="preserve"> – верхний слой, непосредственно воспринимающий усилия от колес транспортных средств и подверженный воздействию климатических факторов. (асфальтобетон, а/б двухслойный, а/б трехслойный, бетон, железобетон, ж/б предварительно напряженный)</w:t>
      </w:r>
    </w:p>
    <w:p w:rsidR="00A22F60" w:rsidRDefault="00A22F60" w:rsidP="00A22F60">
      <w:r>
        <w:rPr>
          <w:b/>
        </w:rPr>
        <w:t xml:space="preserve">2. </w:t>
      </w:r>
      <w:r w:rsidRPr="00B23FD5">
        <w:rPr>
          <w:b/>
        </w:rPr>
        <w:t>основание</w:t>
      </w:r>
      <w:r>
        <w:t xml:space="preserve"> – несущая часть дорожной одежды, которая совместно с покрытием обеспечивает передачу нагрузок на грунт земляного полотна. Основание обычно состоит из нескольких слоев: верхние делают из более прочных материалов, нижние — из менее прочных и морозостойких, но водоустойчивых и не размокаемых.</w:t>
      </w:r>
    </w:p>
    <w:p w:rsidR="00A22F60" w:rsidRDefault="00A22F60" w:rsidP="00A22F60">
      <w:r>
        <w:rPr>
          <w:b/>
        </w:rPr>
        <w:t xml:space="preserve">3. </w:t>
      </w:r>
      <w:r w:rsidRPr="00B23FD5">
        <w:rPr>
          <w:b/>
        </w:rPr>
        <w:t>дополнительный слой основания</w:t>
      </w:r>
      <w:r>
        <w:t xml:space="preserve"> – нижний слой дорожной одежды, который, кроме передачи нагрузок на земляное полотно, выполняет и функции морозозащитного, дренирующего, выравнивающего слоя.</w:t>
      </w:r>
    </w:p>
    <w:p w:rsidR="00A22F60" w:rsidRDefault="00A22F60" w:rsidP="00A22F60">
      <w:r>
        <w:t>Основания дорожных одежд капитального и облегченного типов в зависимости от наличия местных дорожно-строительных материалов можно устраивать из каменных материалов, обработанных вяжущими, из щебня, шлаков, отходов горнорудной промышленности бетона.</w:t>
      </w:r>
    </w:p>
    <w:p w:rsidR="00A22F60" w:rsidRDefault="00A22F60" w:rsidP="00A22F60">
      <w:r>
        <w:t>Дорожные одежды переходных и низших типов укладывают непосредственно на грунт, за исключением щебеночных покрытий, для которых основанием являются грунт, укрепленный вяжущими материалами, шлаки и другие местные материалы.</w:t>
      </w:r>
    </w:p>
    <w:p w:rsidR="002523BA" w:rsidRPr="00811BA0" w:rsidRDefault="002523BA" w:rsidP="00811BA0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2. </w:t>
      </w:r>
      <w:r w:rsidR="00D65D3B" w:rsidRPr="00D65D3B">
        <w:rPr>
          <w:rFonts w:eastAsia="Times New Roman"/>
        </w:rPr>
        <w:t xml:space="preserve">Требования к укрепленным </w:t>
      </w:r>
      <w:r>
        <w:rPr>
          <w:rFonts w:eastAsia="Times New Roman"/>
        </w:rPr>
        <w:t xml:space="preserve">грунтам, </w:t>
      </w:r>
      <w:r w:rsidR="00D65D3B" w:rsidRPr="00D65D3B">
        <w:rPr>
          <w:rFonts w:eastAsia="Times New Roman"/>
        </w:rPr>
        <w:t>используемым в конструктивных слоях дорожной одежды.</w:t>
      </w:r>
    </w:p>
    <w:p w:rsidR="000031E9" w:rsidRDefault="000031E9" w:rsidP="000031E9">
      <w:r w:rsidRPr="000031E9">
        <w:rPr>
          <w:b/>
        </w:rPr>
        <w:t>Обработанный материал</w:t>
      </w:r>
      <w:r>
        <w:rPr>
          <w:b/>
        </w:rPr>
        <w:t xml:space="preserve"> </w:t>
      </w:r>
      <w:r>
        <w:t>- искусственный материал, получаемый смешением в карьерных смесительных установках песчано-щебеночных, песчано-гравийных, песчано-щебеночно-гравийных смесей, золошлаковых смесей и песка с цементом или другим неорганическим вяжущим и водой и отвечающий в проектные или промежуточные сроки нормируемым показателям качества по прочности и морозостойкости.</w:t>
      </w:r>
    </w:p>
    <w:p w:rsidR="000031E9" w:rsidRDefault="000031E9" w:rsidP="000031E9">
      <w:r w:rsidRPr="000031E9">
        <w:rPr>
          <w:b/>
        </w:rPr>
        <w:t>Укрепленный грунт</w:t>
      </w:r>
      <w:r>
        <w:t xml:space="preserve"> - искусственный материал, получаемый преимущественно смешением непосредственно на дороге (с использованием фрез) грунта с цементом или другим неорганическим вяжущим и водой и отвечающий в проектные и промежуточные сроки нормируемым показателям качества по прочности и морозостойкости. </w:t>
      </w:r>
    </w:p>
    <w:p w:rsidR="002523BA" w:rsidRDefault="002523BA" w:rsidP="00811BA0"/>
    <w:p w:rsidR="000031E9" w:rsidRPr="00811BA0" w:rsidRDefault="000031E9" w:rsidP="00811BA0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3. </w:t>
      </w:r>
      <w:r w:rsidR="00D65D3B" w:rsidRPr="002A1727">
        <w:rPr>
          <w:rFonts w:eastAsia="Times New Roman"/>
        </w:rPr>
        <w:t>Рабочий слой земляного полотна как элемент дорожной конструкции.</w:t>
      </w:r>
    </w:p>
    <w:p w:rsidR="00624492" w:rsidRDefault="00624492" w:rsidP="00624492">
      <w:r w:rsidRPr="00624492">
        <w:rPr>
          <w:rFonts w:eastAsia="Times New Roman"/>
          <w:i/>
        </w:rPr>
        <w:t>Рабочий слой</w:t>
      </w:r>
      <w:r>
        <w:rPr>
          <w:rFonts w:eastAsia="Times New Roman"/>
        </w:rPr>
        <w:t xml:space="preserve"> (</w:t>
      </w:r>
      <w:r w:rsidRPr="00624492">
        <w:rPr>
          <w:rFonts w:eastAsia="Times New Roman"/>
          <w:iCs/>
        </w:rPr>
        <w:t>верхняя часть земляного полотна</w:t>
      </w:r>
      <w:r>
        <w:rPr>
          <w:rFonts w:eastAsia="Times New Roman"/>
        </w:rPr>
        <w:t xml:space="preserve">) – зона, ограниченная по высоте снизу глубиной, </w:t>
      </w:r>
      <w:r w:rsidRPr="00624492">
        <w:rPr>
          <w:rFonts w:eastAsia="Times New Roman"/>
        </w:rPr>
        <w:t>равной 2/3</w:t>
      </w:r>
      <w:r>
        <w:rPr>
          <w:rFonts w:eastAsia="Times New Roman"/>
        </w:rPr>
        <w:t>, глубины промерзания, но не менее 1,5 м, считая от верха покрытия; для выемок, участков с нулевыми отметками или низких насыпей в рабочий слой могут попадать грунты в природном залегании с ненарушенной структурой.</w:t>
      </w:r>
    </w:p>
    <w:p w:rsidR="002523BA" w:rsidRPr="00811BA0" w:rsidRDefault="002523BA" w:rsidP="00811BA0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4. </w:t>
      </w:r>
      <w:r w:rsidR="00D65D3B" w:rsidRPr="002A1727">
        <w:rPr>
          <w:rFonts w:eastAsia="Times New Roman"/>
        </w:rPr>
        <w:t>Определение перспективного периода расчета дорожной одежды.</w:t>
      </w:r>
    </w:p>
    <w:p w:rsidR="00A22F60" w:rsidRDefault="00A22F60" w:rsidP="00A22F60">
      <w:r>
        <w:t xml:space="preserve">Перспективный период при назначении категорий дорог, проектировании элементов плана, продольного и поперечного профилей следует принимать равным 20 годам. Подъездные автомобильные </w:t>
      </w:r>
      <w:r>
        <w:lastRenderedPageBreak/>
        <w:t>дороги к промышленным предприятиям следует проектировать на расчетный срок, соответствующий году достижения предприятием или его очередью полной проектной мощности, с учетом объема перевозок в период строительства предприятия.</w:t>
      </w:r>
    </w:p>
    <w:p w:rsidR="00A22F60" w:rsidRDefault="00A22F60" w:rsidP="00A22F60">
      <w:r>
        <w:t>Перспективный период при проектировании дорожных одежд следует принимать с учетом межремонтных сроков их службы.</w:t>
      </w:r>
    </w:p>
    <w:p w:rsidR="00A22F60" w:rsidRDefault="00A22F60" w:rsidP="00A22F60">
      <w:r>
        <w:t>За начальный год расчетного перспективного периода следует принимать год завершения разработки проекта дороги (или самостоятельного участка дороги).</w:t>
      </w:r>
    </w:p>
    <w:p w:rsidR="00A22F60" w:rsidRPr="005A4B7A" w:rsidRDefault="00A22F60" w:rsidP="00A22F60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5. </w:t>
      </w:r>
      <w:r w:rsidR="00D65D3B" w:rsidRPr="002A1727">
        <w:rPr>
          <w:rFonts w:eastAsia="Times New Roman"/>
        </w:rPr>
        <w:t>Классификация дорожных одежд.</w:t>
      </w:r>
    </w:p>
    <w:tbl>
      <w:tblPr>
        <w:tblStyle w:val="a7"/>
        <w:tblW w:w="0" w:type="auto"/>
        <w:tblLook w:val="04A0"/>
      </w:tblPr>
      <w:tblGrid>
        <w:gridCol w:w="3652"/>
        <w:gridCol w:w="6996"/>
      </w:tblGrid>
      <w:tr w:rsidR="002C110C" w:rsidTr="003D75DC">
        <w:tc>
          <w:tcPr>
            <w:tcW w:w="3652" w:type="dxa"/>
            <w:vAlign w:val="center"/>
          </w:tcPr>
          <w:p w:rsidR="002C110C" w:rsidRDefault="002C110C" w:rsidP="003D75DC">
            <w:pPr>
              <w:ind w:firstLine="0"/>
              <w:jc w:val="center"/>
            </w:pPr>
            <w:r>
              <w:t>Тип д.о.</w:t>
            </w:r>
          </w:p>
        </w:tc>
        <w:tc>
          <w:tcPr>
            <w:tcW w:w="6996" w:type="dxa"/>
            <w:vAlign w:val="center"/>
          </w:tcPr>
          <w:p w:rsidR="002C110C" w:rsidRDefault="002C110C" w:rsidP="003D75DC">
            <w:pPr>
              <w:ind w:firstLine="0"/>
              <w:jc w:val="center"/>
            </w:pPr>
            <w:r>
              <w:t>Вид покрытий, материал и способы его укладки</w:t>
            </w:r>
          </w:p>
        </w:tc>
      </w:tr>
      <w:tr w:rsidR="002C110C" w:rsidTr="003D75DC">
        <w:tc>
          <w:tcPr>
            <w:tcW w:w="10648" w:type="dxa"/>
            <w:gridSpan w:val="2"/>
            <w:vAlign w:val="center"/>
          </w:tcPr>
          <w:p w:rsidR="002C110C" w:rsidRPr="00981B56" w:rsidRDefault="002C110C" w:rsidP="003D75DC">
            <w:pPr>
              <w:ind w:firstLine="0"/>
              <w:jc w:val="center"/>
              <w:rPr>
                <w:u w:val="single"/>
              </w:rPr>
            </w:pPr>
            <w:r w:rsidRPr="00981B56">
              <w:rPr>
                <w:u w:val="single"/>
              </w:rPr>
              <w:t>Усовершенствованные покрытия</w:t>
            </w:r>
          </w:p>
        </w:tc>
      </w:tr>
      <w:tr w:rsidR="002C110C" w:rsidTr="003D75DC">
        <w:tc>
          <w:tcPr>
            <w:tcW w:w="3652" w:type="dxa"/>
            <w:vAlign w:val="center"/>
          </w:tcPr>
          <w:p w:rsidR="002C110C" w:rsidRDefault="002C110C" w:rsidP="003D75DC">
            <w:pPr>
              <w:ind w:firstLine="0"/>
              <w:jc w:val="center"/>
            </w:pPr>
            <w:r>
              <w:t>Капитальный</w:t>
            </w:r>
          </w:p>
        </w:tc>
        <w:tc>
          <w:tcPr>
            <w:tcW w:w="6996" w:type="dxa"/>
            <w:vAlign w:val="center"/>
          </w:tcPr>
          <w:p w:rsidR="002C110C" w:rsidRDefault="002C110C" w:rsidP="003D75DC">
            <w:pPr>
              <w:ind w:firstLine="0"/>
              <w:jc w:val="center"/>
            </w:pPr>
            <w:r>
              <w:t>Из горячих а/б смесей</w:t>
            </w:r>
          </w:p>
        </w:tc>
      </w:tr>
      <w:tr w:rsidR="002C110C" w:rsidTr="003D75DC">
        <w:tc>
          <w:tcPr>
            <w:tcW w:w="3652" w:type="dxa"/>
            <w:vAlign w:val="center"/>
          </w:tcPr>
          <w:p w:rsidR="002C110C" w:rsidRDefault="002C110C" w:rsidP="003D75DC">
            <w:pPr>
              <w:ind w:firstLine="0"/>
              <w:jc w:val="center"/>
            </w:pPr>
            <w:r>
              <w:t>Облегченный</w:t>
            </w:r>
          </w:p>
        </w:tc>
        <w:tc>
          <w:tcPr>
            <w:tcW w:w="6996" w:type="dxa"/>
            <w:vAlign w:val="center"/>
          </w:tcPr>
          <w:p w:rsidR="002C110C" w:rsidRDefault="002C110C" w:rsidP="003D75DC">
            <w:r>
              <w:t>А – из горячих а/б смесей;</w:t>
            </w:r>
          </w:p>
          <w:p w:rsidR="002C110C" w:rsidRDefault="002C110C" w:rsidP="003D75DC">
            <w:r>
              <w:t>Б – из холодных а/б смесей;</w:t>
            </w:r>
          </w:p>
          <w:p w:rsidR="002C110C" w:rsidRDefault="002C110C" w:rsidP="003D75DC">
            <w:r>
              <w:t>В – из арганоминеральных смесей с жидкими органическими вяжущими; с вязкими, в том числе эмульгированными органическими вяжущими; из каменных материалов и грунтов, обработанных органическими вяжущими методом пропитки или по способу смешения на дороге; черного щебня, приготовленного в установке и уложенного по способу заклинки, из пористой и высокопористой а/б смеси с поверхностной обработкой; из прочного щебня с двойной поверхностной обработкой.</w:t>
            </w:r>
          </w:p>
        </w:tc>
      </w:tr>
      <w:tr w:rsidR="002C110C" w:rsidRPr="00EB57AC" w:rsidTr="003D75DC">
        <w:tc>
          <w:tcPr>
            <w:tcW w:w="10648" w:type="dxa"/>
            <w:gridSpan w:val="2"/>
            <w:vAlign w:val="center"/>
          </w:tcPr>
          <w:p w:rsidR="002C110C" w:rsidRPr="00EB57AC" w:rsidRDefault="002C110C" w:rsidP="003D75DC">
            <w:pPr>
              <w:ind w:firstLine="0"/>
              <w:jc w:val="center"/>
              <w:rPr>
                <w:u w:val="single"/>
              </w:rPr>
            </w:pPr>
            <w:r w:rsidRPr="00EB57AC">
              <w:rPr>
                <w:u w:val="single"/>
              </w:rPr>
              <w:t>Переходные покрытия</w:t>
            </w:r>
          </w:p>
        </w:tc>
      </w:tr>
      <w:tr w:rsidR="002C110C" w:rsidTr="003D75DC">
        <w:tc>
          <w:tcPr>
            <w:tcW w:w="3652" w:type="dxa"/>
            <w:vAlign w:val="center"/>
          </w:tcPr>
          <w:p w:rsidR="002C110C" w:rsidRDefault="002C110C" w:rsidP="003D75DC">
            <w:pPr>
              <w:ind w:firstLine="0"/>
              <w:jc w:val="center"/>
            </w:pPr>
            <w:r>
              <w:t>Переходные</w:t>
            </w:r>
          </w:p>
        </w:tc>
        <w:tc>
          <w:tcPr>
            <w:tcW w:w="6996" w:type="dxa"/>
            <w:vAlign w:val="center"/>
          </w:tcPr>
          <w:p w:rsidR="002C110C" w:rsidRDefault="002C110C" w:rsidP="003D75DC">
            <w:r>
              <w:t>из щебня прочных пород, устроенных по способу заклинки без применения вяжущих материалов; из малопрочных каменных материалов, укрепленных вяжущими; из булыжного и колотого камня.</w:t>
            </w:r>
          </w:p>
        </w:tc>
      </w:tr>
      <w:tr w:rsidR="002C110C" w:rsidTr="003D75DC">
        <w:tc>
          <w:tcPr>
            <w:tcW w:w="3652" w:type="dxa"/>
            <w:vAlign w:val="center"/>
          </w:tcPr>
          <w:p w:rsidR="002C110C" w:rsidRDefault="002C110C" w:rsidP="003D75DC">
            <w:pPr>
              <w:ind w:firstLine="0"/>
              <w:jc w:val="center"/>
            </w:pPr>
            <w:r>
              <w:t>Низшие</w:t>
            </w:r>
          </w:p>
        </w:tc>
        <w:tc>
          <w:tcPr>
            <w:tcW w:w="6996" w:type="dxa"/>
            <w:vAlign w:val="center"/>
          </w:tcPr>
          <w:p w:rsidR="002C110C" w:rsidRDefault="002C110C" w:rsidP="003D75DC">
            <w:r>
              <w:t>из щебеночно-гравийной смеси, малопрочных каменных материалов и шлаков; из грунтов укрепленных или улучшенных различными местными материалами</w:t>
            </w:r>
          </w:p>
        </w:tc>
      </w:tr>
    </w:tbl>
    <w:p w:rsidR="00934352" w:rsidRPr="00934352" w:rsidRDefault="00934352" w:rsidP="00811BA0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6. </w:t>
      </w:r>
      <w:r w:rsidR="00D65D3B" w:rsidRPr="002A1727">
        <w:rPr>
          <w:rFonts w:eastAsia="Times New Roman"/>
        </w:rPr>
        <w:t>Дренирующие слои дорожных одежд.</w:t>
      </w:r>
    </w:p>
    <w:p w:rsidR="002C110C" w:rsidRPr="00AF69F6" w:rsidRDefault="002C110C" w:rsidP="002C110C">
      <w:r w:rsidRPr="00AF69F6">
        <w:t>Дренирующие слои следует устраивать из песка, гравийных материалов,</w:t>
      </w:r>
      <w:r>
        <w:t xml:space="preserve"> отсортированного шлака и др.</w:t>
      </w:r>
      <w:r w:rsidRPr="00AF69F6">
        <w:t xml:space="preserve"> фильтрующих материалов. В конструкциях, где дренирующий слой оказывается выше глубины промерзания, материалы слоя должны быть морозостойкими и достаточно прочными. Требуемый коэффициент фильтрации материала дренирующего слоя определяют расчетом, с учетом геометрических па</w:t>
      </w:r>
      <w:r>
        <w:t>раметров проезжей части и др.</w:t>
      </w:r>
      <w:r w:rsidRPr="00AF69F6">
        <w:t xml:space="preserve"> условий. Независимо от результатов ра</w:t>
      </w:r>
      <w:r>
        <w:t>счета он должен быть не менее 1м/сут и 2</w:t>
      </w:r>
      <w:r w:rsidRPr="00AF69F6">
        <w:t>м/сут соотв</w:t>
      </w:r>
      <w:r>
        <w:t>етствен</w:t>
      </w:r>
      <w:r w:rsidRPr="00AF69F6">
        <w:t>но на участках дорог, про</w:t>
      </w:r>
      <w:r>
        <w:t>ходя</w:t>
      </w:r>
      <w:r w:rsidRPr="00AF69F6">
        <w:t>щих в насыпи и в низкой насыпи или выемке.</w:t>
      </w:r>
    </w:p>
    <w:p w:rsidR="002C110C" w:rsidRPr="00AF69F6" w:rsidRDefault="002C110C" w:rsidP="002C110C">
      <w:r w:rsidRPr="00AF69F6">
        <w:t>При выборе материала для дренирующего слоя учитывают прочностные свойства, влияющие на прочность дорожной одежды.</w:t>
      </w:r>
    </w:p>
    <w:p w:rsidR="00934352" w:rsidRDefault="002C110C" w:rsidP="002A1727">
      <w:r w:rsidRPr="00AF69F6">
        <w:t>В большинстве случаев, особенно на пучиноопасных участках, рационально устройство верхней части земляного полотна из дренирующего материала без специальных водоотводящих устройств. При количестве подлежащей отв</w:t>
      </w:r>
      <w:r>
        <w:t>оду воды более 0,007 м/сут на 1</w:t>
      </w:r>
      <w:r w:rsidRPr="00AF69F6">
        <w:t>м проезжей части, а также в выемках и в местах с нулевыми отметками рассматривают вариант устройства продольных трубчатых дрен</w:t>
      </w:r>
      <w:r>
        <w:t>ажей</w:t>
      </w:r>
      <w:r w:rsidRPr="00AF69F6">
        <w:t xml:space="preserve"> (из различных материалов, а также плоских геосинтетических дрен</w:t>
      </w:r>
      <w:r>
        <w:t>ажей</w:t>
      </w:r>
      <w:r w:rsidRPr="00AF69F6">
        <w:t xml:space="preserve"> и др.)</w:t>
      </w:r>
      <w:r>
        <w:t>,</w:t>
      </w:r>
      <w:r w:rsidRPr="00AF69F6">
        <w:t xml:space="preserve"> у краев проезжей части с поперечными выпусками, а также применение продольного дренаж</w:t>
      </w:r>
      <w:r>
        <w:t>а из крупнопористого материала.</w:t>
      </w:r>
    </w:p>
    <w:p w:rsidR="009F1308" w:rsidRPr="00AF69F6" w:rsidRDefault="009F1308" w:rsidP="002A1727"/>
    <w:p w:rsidR="00D65D3B" w:rsidRDefault="002A1727" w:rsidP="00934352">
      <w:pPr>
        <w:pStyle w:val="1"/>
        <w:rPr>
          <w:rFonts w:eastAsia="Times New Roman"/>
        </w:rPr>
      </w:pPr>
      <w:r>
        <w:rPr>
          <w:rFonts w:eastAsia="Times New Roman"/>
        </w:rPr>
        <w:t xml:space="preserve">7. </w:t>
      </w:r>
      <w:r w:rsidR="00D65D3B" w:rsidRPr="002A1727">
        <w:rPr>
          <w:rFonts w:eastAsia="Times New Roman"/>
        </w:rPr>
        <w:t>Задачи и основные принципы конструирования нежестких дорожных одежд.</w:t>
      </w:r>
    </w:p>
    <w:p w:rsidR="00490859" w:rsidRDefault="00490859" w:rsidP="00490859">
      <w:r w:rsidRPr="00F77B60">
        <w:rPr>
          <w:i/>
        </w:rPr>
        <w:t>Основные задачи при конструировании пакета а/б слоев</w:t>
      </w:r>
      <w:r>
        <w:t xml:space="preserve"> – это оптимизировать толщину покрытия верхнего слоя из плотного или высокоплотного а/б и сократить толщину слоев.</w:t>
      </w:r>
    </w:p>
    <w:p w:rsidR="00490859" w:rsidRPr="00934352" w:rsidRDefault="00490859" w:rsidP="00490859">
      <w:r>
        <w:t>При конструировании д.о переходного типа предусматривается один из вариантов без устройства а/б основания. В этом случае толщину покрытия назначают по расчету на прочность.</w:t>
      </w:r>
    </w:p>
    <w:p w:rsidR="00490859" w:rsidRDefault="00490859" w:rsidP="00490859">
      <w:r>
        <w:t xml:space="preserve">При конструировании нежесткой дорожной одежды </w:t>
      </w:r>
      <w:r w:rsidRPr="00934352">
        <w:rPr>
          <w:i/>
        </w:rPr>
        <w:t>руководствуются следующими принципами</w:t>
      </w:r>
      <w:r>
        <w:t>:</w:t>
      </w:r>
    </w:p>
    <w:p w:rsidR="00490859" w:rsidRDefault="00490859" w:rsidP="00490859">
      <w:r>
        <w:t>1. Тип д.о. и вид покрытия должны удовлетворять транспортно-эксплуатационным требованиям, предъявляемым к дороге данной категории.</w:t>
      </w:r>
    </w:p>
    <w:p w:rsidR="00490859" w:rsidRDefault="00490859" w:rsidP="00490859">
      <w:r>
        <w:t>2. Конструкция д.о. может быть принята типовой или разработана индивидуально для каждого участка дороги, характеризующегося сходными природными условиями и одинаковыми расчетными нагрузками.</w:t>
      </w:r>
    </w:p>
    <w:p w:rsidR="00490859" w:rsidRDefault="00490859" w:rsidP="00490859">
      <w:r>
        <w:lastRenderedPageBreak/>
        <w:t>3. В районах недостаточно обеспеченными стандартными каменными материалами, могут быть использованы местные дорожно-строительные материалы, побочные продукты промышленности и грунты, свойства которых могут быть улучшены, обработкой их вяжущими материалами.</w:t>
      </w:r>
    </w:p>
    <w:p w:rsidR="00490859" w:rsidRPr="001A73FF" w:rsidRDefault="00490859" w:rsidP="00490859">
      <w:r>
        <w:t>4. Конструкция должна быть технологичной и обеспечивать возможность максимальной механизации и индустриализации дорожно-строительных процессов.</w:t>
      </w:r>
    </w:p>
    <w:p w:rsidR="00490859" w:rsidRDefault="00490859" w:rsidP="00490859">
      <w:r>
        <w:t>5. При конструировании необходимо учитывать реальные условия проведения работ.</w:t>
      </w:r>
    </w:p>
    <w:p w:rsidR="00492E56" w:rsidRPr="00492E56" w:rsidRDefault="00492E56" w:rsidP="00492E56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8. </w:t>
      </w:r>
      <w:r w:rsidR="00D65D3B" w:rsidRPr="002A1727">
        <w:rPr>
          <w:rFonts w:eastAsia="Times New Roman"/>
        </w:rPr>
        <w:t>Условие морозоустойчивости конструкции.</w:t>
      </w:r>
    </w:p>
    <w:p w:rsidR="00490859" w:rsidRDefault="00490859" w:rsidP="00490859">
      <w:pPr>
        <w:ind w:firstLine="283"/>
      </w:pPr>
      <w:r>
        <w:t>1. Конструкцию считают морозоустойчивой, если соблюдено условие</w:t>
      </w:r>
    </w:p>
    <w:p w:rsidR="00490859" w:rsidRDefault="00490859" w:rsidP="00490859">
      <w:pPr>
        <w:tabs>
          <w:tab w:val="left" w:pos="4841"/>
        </w:tabs>
        <w:spacing w:before="120" w:after="120"/>
        <w:jc w:val="center"/>
      </w:pPr>
      <w:r>
        <w:rPr>
          <w:szCs w:val="12"/>
          <w:lang w:val="en-US"/>
        </w:rPr>
        <w:t>l</w:t>
      </w:r>
      <w:r>
        <w:rPr>
          <w:szCs w:val="12"/>
          <w:vertAlign w:val="subscript"/>
        </w:rPr>
        <w:t>пуч</w:t>
      </w:r>
      <w:r>
        <w:rPr>
          <w:szCs w:val="12"/>
        </w:rPr>
        <w:t xml:space="preserve"> </w:t>
      </w:r>
      <w:r>
        <w:rPr>
          <w:szCs w:val="12"/>
        </w:rPr>
        <w:sym w:font="Symbol" w:char="00A3"/>
      </w:r>
      <w:r>
        <w:rPr>
          <w:szCs w:val="12"/>
        </w:rPr>
        <w:t xml:space="preserve"> </w:t>
      </w:r>
      <w:r>
        <w:rPr>
          <w:szCs w:val="12"/>
          <w:lang w:val="en-US"/>
        </w:rPr>
        <w:t>l</w:t>
      </w:r>
      <w:r>
        <w:rPr>
          <w:szCs w:val="12"/>
          <w:vertAlign w:val="subscript"/>
        </w:rPr>
        <w:t>доп</w:t>
      </w:r>
      <w:r>
        <w:rPr>
          <w:szCs w:val="12"/>
        </w:rPr>
        <w:t>,</w:t>
      </w:r>
    </w:p>
    <w:p w:rsidR="00490859" w:rsidRDefault="00490859" w:rsidP="00490859">
      <w:r>
        <w:t xml:space="preserve">где </w:t>
      </w:r>
      <w:r>
        <w:rPr>
          <w:szCs w:val="12"/>
          <w:lang w:val="en-US"/>
        </w:rPr>
        <w:t>l</w:t>
      </w:r>
      <w:r>
        <w:rPr>
          <w:szCs w:val="12"/>
          <w:vertAlign w:val="subscript"/>
        </w:rPr>
        <w:t>пуч</w:t>
      </w:r>
      <w:r>
        <w:t xml:space="preserve"> - расчетное (ожидаемое) пучение грунта земляного полотна;</w:t>
      </w:r>
    </w:p>
    <w:p w:rsidR="00490859" w:rsidRDefault="00490859" w:rsidP="00490859">
      <w:r>
        <w:rPr>
          <w:szCs w:val="12"/>
          <w:lang w:val="en-US"/>
        </w:rPr>
        <w:t>l</w:t>
      </w:r>
      <w:r>
        <w:rPr>
          <w:szCs w:val="12"/>
          <w:vertAlign w:val="subscript"/>
        </w:rPr>
        <w:t>доп</w:t>
      </w:r>
      <w:r>
        <w:t xml:space="preserve"> - допускаемое для данной конструкции пучение грунта.</w:t>
      </w:r>
    </w:p>
    <w:p w:rsidR="00490859" w:rsidRDefault="00490859" w:rsidP="00490859">
      <w:pPr>
        <w:ind w:firstLine="283"/>
      </w:pPr>
      <w:r>
        <w:t>2. Величину возможного морозного пучения следует определять по формуле:</w:t>
      </w:r>
    </w:p>
    <w:p w:rsidR="00490859" w:rsidRDefault="00490859" w:rsidP="00490859">
      <w:pPr>
        <w:tabs>
          <w:tab w:val="left" w:pos="5828"/>
        </w:tabs>
        <w:spacing w:before="120" w:after="120"/>
        <w:jc w:val="center"/>
      </w:pPr>
      <w:bookmarkStart w:id="0" w:name="PO0000134"/>
      <w:r>
        <w:rPr>
          <w:szCs w:val="12"/>
          <w:lang w:val="en-US"/>
        </w:rPr>
        <w:t>l</w:t>
      </w:r>
      <w:r>
        <w:rPr>
          <w:szCs w:val="12"/>
          <w:vertAlign w:val="subscript"/>
        </w:rPr>
        <w:t>пуч</w:t>
      </w:r>
      <w:r>
        <w:t xml:space="preserve"> = </w:t>
      </w:r>
      <w:r>
        <w:rPr>
          <w:szCs w:val="12"/>
          <w:lang w:val="en-US"/>
        </w:rPr>
        <w:t>l</w:t>
      </w:r>
      <w:r>
        <w:rPr>
          <w:szCs w:val="12"/>
          <w:vertAlign w:val="subscript"/>
        </w:rPr>
        <w:t>пуч</w:t>
      </w:r>
      <w:r>
        <w:rPr>
          <w:vertAlign w:val="subscript"/>
        </w:rPr>
        <w:t xml:space="preserve"> ср</w:t>
      </w:r>
      <w:r>
        <w:rPr>
          <w:szCs w:val="12"/>
        </w:rPr>
        <w:t>К</w:t>
      </w:r>
      <w:r>
        <w:rPr>
          <w:szCs w:val="12"/>
          <w:vertAlign w:val="subscript"/>
        </w:rPr>
        <w:t>УГВ</w:t>
      </w:r>
      <w:r>
        <w:rPr>
          <w:szCs w:val="12"/>
        </w:rPr>
        <w:t xml:space="preserve"> К</w:t>
      </w:r>
      <w:r>
        <w:rPr>
          <w:szCs w:val="12"/>
          <w:vertAlign w:val="subscript"/>
        </w:rPr>
        <w:t>пл</w:t>
      </w:r>
      <w:r>
        <w:rPr>
          <w:szCs w:val="12"/>
        </w:rPr>
        <w:t xml:space="preserve"> К</w:t>
      </w:r>
      <w:r>
        <w:rPr>
          <w:szCs w:val="12"/>
          <w:vertAlign w:val="subscript"/>
        </w:rPr>
        <w:t>гр</w:t>
      </w:r>
      <w:r>
        <w:rPr>
          <w:szCs w:val="12"/>
        </w:rPr>
        <w:t>К</w:t>
      </w:r>
      <w:r>
        <w:rPr>
          <w:szCs w:val="12"/>
          <w:vertAlign w:val="subscript"/>
        </w:rPr>
        <w:t>нагр</w:t>
      </w:r>
      <w:r>
        <w:rPr>
          <w:szCs w:val="12"/>
        </w:rPr>
        <w:t>К</w:t>
      </w:r>
      <w:r>
        <w:rPr>
          <w:szCs w:val="12"/>
          <w:vertAlign w:val="subscript"/>
        </w:rPr>
        <w:t>вл</w:t>
      </w:r>
      <w:r>
        <w:rPr>
          <w:szCs w:val="12"/>
        </w:rPr>
        <w:t>,</w:t>
      </w:r>
    </w:p>
    <w:bookmarkEnd w:id="0"/>
    <w:p w:rsidR="00490859" w:rsidRDefault="00490859" w:rsidP="00490859">
      <w:pPr>
        <w:ind w:left="1269" w:hanging="1269"/>
      </w:pPr>
      <w:r>
        <w:t xml:space="preserve">где </w:t>
      </w:r>
      <w:r>
        <w:rPr>
          <w:szCs w:val="12"/>
          <w:lang w:val="en-US"/>
        </w:rPr>
        <w:t>l</w:t>
      </w:r>
      <w:r>
        <w:rPr>
          <w:szCs w:val="12"/>
          <w:vertAlign w:val="subscript"/>
        </w:rPr>
        <w:t>пуч</w:t>
      </w:r>
      <w:r>
        <w:rPr>
          <w:vertAlign w:val="subscript"/>
        </w:rPr>
        <w:t xml:space="preserve"> ср</w:t>
      </w:r>
      <w:r>
        <w:t xml:space="preserve"> - величина морозного пучения при осредненных условиях, определяемая по рисунку в зависимости от толщины дорожной одежды (включая дополнительные слои основания), группы грунта по степени пучинистости и глубины промерзания (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>
        <w:t>);</w:t>
      </w:r>
    </w:p>
    <w:p w:rsidR="00490859" w:rsidRDefault="00490859" w:rsidP="00490859">
      <w:pPr>
        <w:ind w:left="1081" w:hanging="798"/>
      </w:pPr>
      <w:r>
        <w:t>К</w:t>
      </w:r>
      <w:r>
        <w:rPr>
          <w:vertAlign w:val="subscript"/>
        </w:rPr>
        <w:t>УГВ</w:t>
      </w:r>
      <w:r>
        <w:t xml:space="preserve"> - коэффициент, учитывающий влияние расчетной глубины залегания уровня грунтовых или длительно стоящих поверхностных вод (Н</w:t>
      </w:r>
      <w:r>
        <w:rPr>
          <w:vertAlign w:val="subscript"/>
        </w:rPr>
        <w:t>у</w:t>
      </w:r>
      <w:r>
        <w:t>); при отсутствии влияния грунтовых или длительно стоящих поверхностных вод следует принимать: для супеси тяжелой и пылеватой и суглинка К</w:t>
      </w:r>
      <w:r>
        <w:rPr>
          <w:vertAlign w:val="subscript"/>
        </w:rPr>
        <w:t>УГВ</w:t>
      </w:r>
      <w:r>
        <w:t xml:space="preserve"> = 0,53; для песка и супеси легкой и крупной К</w:t>
      </w:r>
      <w:r>
        <w:rPr>
          <w:vertAlign w:val="subscript"/>
        </w:rPr>
        <w:t>УГВ</w:t>
      </w:r>
      <w:r>
        <w:t xml:space="preserve"> = 0,43;</w:t>
      </w:r>
    </w:p>
    <w:p w:rsidR="00490859" w:rsidRDefault="00490859" w:rsidP="00490859">
      <w:pPr>
        <w:tabs>
          <w:tab w:val="left" w:pos="1081"/>
        </w:tabs>
        <w:ind w:left="1081" w:hanging="798"/>
      </w:pPr>
      <w:r>
        <w:rPr>
          <w:szCs w:val="12"/>
        </w:rPr>
        <w:t>К</w:t>
      </w:r>
      <w:r>
        <w:rPr>
          <w:szCs w:val="12"/>
          <w:vertAlign w:val="subscript"/>
        </w:rPr>
        <w:t>пл</w:t>
      </w:r>
      <w:r>
        <w:rPr>
          <w:szCs w:val="12"/>
        </w:rPr>
        <w:t xml:space="preserve"> </w:t>
      </w:r>
      <w:r>
        <w:t>- коэффициент, зависящий от степени уплотнения грунта рабочего слоя;</w:t>
      </w:r>
    </w:p>
    <w:p w:rsidR="00490859" w:rsidRDefault="00490859" w:rsidP="00490859">
      <w:pPr>
        <w:tabs>
          <w:tab w:val="left" w:pos="1081"/>
        </w:tabs>
        <w:ind w:left="1081" w:hanging="798"/>
      </w:pPr>
      <w:r>
        <w:rPr>
          <w:szCs w:val="12"/>
        </w:rPr>
        <w:t>К</w:t>
      </w:r>
      <w:r>
        <w:rPr>
          <w:szCs w:val="12"/>
          <w:vertAlign w:val="subscript"/>
        </w:rPr>
        <w:t>гр</w:t>
      </w:r>
      <w:r>
        <w:t xml:space="preserve"> - коэффициент, учитывающий влияние гранулометрического состава грунта основания насыпи или выемки;</w:t>
      </w:r>
    </w:p>
    <w:p w:rsidR="00490859" w:rsidRDefault="00490859" w:rsidP="00490859">
      <w:pPr>
        <w:tabs>
          <w:tab w:val="left" w:pos="1081"/>
        </w:tabs>
        <w:ind w:left="1081" w:hanging="798"/>
      </w:pPr>
      <w:r>
        <w:rPr>
          <w:szCs w:val="12"/>
        </w:rPr>
        <w:t>К</w:t>
      </w:r>
      <w:r>
        <w:rPr>
          <w:szCs w:val="12"/>
          <w:vertAlign w:val="subscript"/>
        </w:rPr>
        <w:t>нагр</w:t>
      </w:r>
      <w:r>
        <w:t xml:space="preserve"> - коэффициент, учитывающий влияние нагрузки от собственного веса вышележащей конструкции на грунт в промерзающем слое и зависящий от глубины промерзания;</w:t>
      </w:r>
    </w:p>
    <w:p w:rsidR="00490859" w:rsidRDefault="00490859" w:rsidP="00490859">
      <w:pPr>
        <w:tabs>
          <w:tab w:val="left" w:pos="1081"/>
        </w:tabs>
        <w:ind w:firstLine="283"/>
      </w:pPr>
      <w:r>
        <w:rPr>
          <w:szCs w:val="12"/>
        </w:rPr>
        <w:t>К</w:t>
      </w:r>
      <w:r>
        <w:rPr>
          <w:szCs w:val="12"/>
          <w:vertAlign w:val="subscript"/>
        </w:rPr>
        <w:t>вл</w:t>
      </w:r>
      <w:r>
        <w:t xml:space="preserve"> - коэффициент, зависящий от расчетной влажности грунта.</w:t>
      </w:r>
    </w:p>
    <w:p w:rsidR="00490859" w:rsidRDefault="00490859" w:rsidP="00490859">
      <w:pPr>
        <w:ind w:firstLine="283"/>
      </w:pPr>
      <w:r>
        <w:t>3. Если данные натурных наблюдений отсутствуют, глубину промерзания дорожной конструкции допускается определять по формуле:</w:t>
      </w:r>
    </w:p>
    <w:p w:rsidR="00490859" w:rsidRPr="003129EA" w:rsidRDefault="00490859" w:rsidP="00490859">
      <w:pPr>
        <w:tabs>
          <w:tab w:val="left" w:pos="5123"/>
        </w:tabs>
        <w:spacing w:before="120" w:after="120"/>
        <w:jc w:val="center"/>
      </w:pPr>
      <w:bookmarkStart w:id="1" w:name="PO0000136"/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 w:rsidRPr="003129EA">
        <w:t xml:space="preserve"> = 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 w:rsidRPr="003129EA">
        <w:rPr>
          <w:vertAlign w:val="subscript"/>
        </w:rPr>
        <w:t>(</w:t>
      </w:r>
      <w:r>
        <w:rPr>
          <w:vertAlign w:val="subscript"/>
          <w:lang w:val="en-US"/>
        </w:rPr>
        <w:t>cp</w:t>
      </w:r>
      <w:r w:rsidRPr="003129EA">
        <w:rPr>
          <w:vertAlign w:val="subscript"/>
        </w:rPr>
        <w:t>)</w:t>
      </w:r>
      <w:r w:rsidRPr="003129EA">
        <w:t xml:space="preserve"> </w:t>
      </w:r>
      <w:r>
        <w:sym w:font="Symbol" w:char="00D7"/>
      </w:r>
      <w:r w:rsidRPr="003129EA">
        <w:t xml:space="preserve"> 1,38,</w:t>
      </w:r>
    </w:p>
    <w:bookmarkEnd w:id="1"/>
    <w:p w:rsidR="00490859" w:rsidRDefault="00490859" w:rsidP="00490859">
      <w:pPr>
        <w:ind w:left="1316" w:hanging="1316"/>
      </w:pPr>
      <w:r>
        <w:t xml:space="preserve">где 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>
        <w:rPr>
          <w:vertAlign w:val="subscript"/>
        </w:rPr>
        <w:t>(</w:t>
      </w:r>
      <w:r>
        <w:rPr>
          <w:vertAlign w:val="subscript"/>
          <w:lang w:val="en-US"/>
        </w:rPr>
        <w:t>cp</w:t>
      </w:r>
      <w:r>
        <w:rPr>
          <w:vertAlign w:val="subscript"/>
        </w:rPr>
        <w:t>)</w:t>
      </w:r>
      <w:r>
        <w:t xml:space="preserve"> - средняя глубина промерзания для данного района, устанавливаемая при помощи карт изолиний.</w:t>
      </w:r>
    </w:p>
    <w:p w:rsidR="00490859" w:rsidRDefault="00490859" w:rsidP="00490859">
      <w:pPr>
        <w:ind w:firstLine="283"/>
      </w:pPr>
      <w:bookmarkStart w:id="2" w:name="PO0000137"/>
      <w:r>
        <w:t xml:space="preserve">4. При глубине промерзания дорожной конструкции 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>
        <w:t xml:space="preserve"> до </w:t>
      </w:r>
      <w:smartTag w:uri="urn:schemas-microsoft-com:office:smarttags" w:element="metricconverter">
        <w:smartTagPr>
          <w:attr w:name="ProductID" w:val="2 м"/>
        </w:smartTagPr>
        <w:r>
          <w:t>2 м</w:t>
        </w:r>
      </w:smartTag>
      <w:r>
        <w:t xml:space="preserve"> </w:t>
      </w:r>
      <w:r>
        <w:rPr>
          <w:lang w:val="en-US"/>
        </w:rPr>
        <w:t>l</w:t>
      </w:r>
      <w:r>
        <w:rPr>
          <w:vertAlign w:val="subscript"/>
        </w:rPr>
        <w:t>пуч ср</w:t>
      </w:r>
      <w:r>
        <w:t xml:space="preserve"> устанавливают по графикам. </w:t>
      </w:r>
      <w:r>
        <w:rPr>
          <w:color w:val="000000"/>
        </w:rPr>
        <w:t>П</w:t>
      </w:r>
      <w:r>
        <w:t xml:space="preserve">ри 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>
        <w:t xml:space="preserve"> от 2,0 до </w:t>
      </w:r>
      <w:smartTag w:uri="urn:schemas-microsoft-com:office:smarttags" w:element="metricconverter">
        <w:smartTagPr>
          <w:attr w:name="ProductID" w:val="3,0 м"/>
        </w:smartTagPr>
        <w:r>
          <w:t>3,0 м</w:t>
        </w:r>
      </w:smartTag>
      <w:r>
        <w:t xml:space="preserve"> </w:t>
      </w:r>
      <w:r>
        <w:rPr>
          <w:lang w:val="en-US"/>
        </w:rPr>
        <w:t>l</w:t>
      </w:r>
      <w:r>
        <w:rPr>
          <w:vertAlign w:val="subscript"/>
        </w:rPr>
        <w:t>пуч ср</w:t>
      </w:r>
      <w:r>
        <w:t xml:space="preserve"> вычисляют по формуле:</w:t>
      </w:r>
    </w:p>
    <w:bookmarkEnd w:id="2"/>
    <w:p w:rsidR="00490859" w:rsidRDefault="00490859" w:rsidP="00490859">
      <w:pPr>
        <w:tabs>
          <w:tab w:val="left" w:pos="5687"/>
        </w:tabs>
        <w:spacing w:before="120" w:after="120"/>
        <w:jc w:val="center"/>
      </w:pPr>
      <w:r>
        <w:rPr>
          <w:lang w:val="en-US"/>
        </w:rPr>
        <w:t>l</w:t>
      </w:r>
      <w:r>
        <w:rPr>
          <w:vertAlign w:val="subscript"/>
        </w:rPr>
        <w:t>пуч ср</w:t>
      </w:r>
      <w:r>
        <w:t xml:space="preserve"> = </w:t>
      </w:r>
      <w:r>
        <w:rPr>
          <w:lang w:val="en-US"/>
        </w:rPr>
        <w:t>l</w:t>
      </w:r>
      <w:r>
        <w:rPr>
          <w:vertAlign w:val="subscript"/>
        </w:rPr>
        <w:t>пуч ср 2,0</w:t>
      </w:r>
      <w:r>
        <w:t xml:space="preserve"> </w:t>
      </w:r>
      <w:r>
        <w:sym w:font="Symbol" w:char="00D7"/>
      </w:r>
      <w:r>
        <w:t xml:space="preserve"> [</w:t>
      </w:r>
      <w:r>
        <w:rPr>
          <w:lang w:val="en-US"/>
        </w:rPr>
        <w:t>a</w:t>
      </w:r>
      <w:r>
        <w:t xml:space="preserve"> + </w:t>
      </w:r>
      <w:r>
        <w:rPr>
          <w:lang w:val="en-US"/>
        </w:rPr>
        <w:t>b</w:t>
      </w:r>
      <w:r>
        <w:t xml:space="preserve"> (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>
        <w:t xml:space="preserve"> - </w:t>
      </w:r>
      <w:r>
        <w:rPr>
          <w:lang w:val="en-US"/>
        </w:rPr>
        <w:t>c</w:t>
      </w:r>
      <w:r>
        <w:t>)],</w:t>
      </w:r>
    </w:p>
    <w:p w:rsidR="00490859" w:rsidRDefault="00490859" w:rsidP="00490859">
      <w:r>
        <w:t xml:space="preserve">где </w:t>
      </w:r>
      <w:r>
        <w:rPr>
          <w:lang w:val="en-US"/>
        </w:rPr>
        <w:t>l</w:t>
      </w:r>
      <w:r>
        <w:rPr>
          <w:vertAlign w:val="subscript"/>
        </w:rPr>
        <w:t>пуч ср 2,0</w:t>
      </w:r>
      <w:r>
        <w:t xml:space="preserve"> - величина морозного пучения при 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>
        <w:t xml:space="preserve"> = </w:t>
      </w:r>
      <w:smartTag w:uri="urn:schemas-microsoft-com:office:smarttags" w:element="metricconverter">
        <w:smartTagPr>
          <w:attr w:name="ProductID" w:val="2,0 м"/>
        </w:smartTagPr>
        <w:r>
          <w:t>2,0 м</w:t>
        </w:r>
      </w:smartTag>
      <w:r>
        <w:t>;</w:t>
      </w:r>
    </w:p>
    <w:p w:rsidR="00490859" w:rsidRDefault="00490859" w:rsidP="00490859">
      <w:r>
        <w:t xml:space="preserve">а = 1,0; </w:t>
      </w:r>
      <w:r>
        <w:rPr>
          <w:lang w:val="en-US"/>
        </w:rPr>
        <w:t>b</w:t>
      </w:r>
      <w:r>
        <w:t xml:space="preserve"> = 0,16; с = 2,0 при 2,0 &lt; 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>
        <w:t xml:space="preserve"> &lt; 2,5;</w:t>
      </w:r>
    </w:p>
    <w:p w:rsidR="00490859" w:rsidRDefault="00490859" w:rsidP="00490859">
      <w:r>
        <w:rPr>
          <w:lang w:val="en-US"/>
        </w:rPr>
        <w:t>a</w:t>
      </w:r>
      <w:r>
        <w:t xml:space="preserve"> = 1,08; </w:t>
      </w:r>
      <w:r>
        <w:rPr>
          <w:lang w:val="en-US"/>
        </w:rPr>
        <w:t>b</w:t>
      </w:r>
      <w:r>
        <w:t xml:space="preserve"> = 0,08; с = 2,5 при 2,5 &lt; </w:t>
      </w:r>
      <w:r>
        <w:rPr>
          <w:lang w:val="en-US"/>
        </w:rPr>
        <w:t>z</w:t>
      </w:r>
      <w:r>
        <w:rPr>
          <w:vertAlign w:val="subscript"/>
        </w:rPr>
        <w:t>п</w:t>
      </w:r>
      <w:r>
        <w:rPr>
          <w:vertAlign w:val="subscript"/>
          <w:lang w:val="en-US"/>
        </w:rPr>
        <w:t>p</w:t>
      </w:r>
      <w:r>
        <w:t xml:space="preserve"> &lt; 3,0.</w:t>
      </w:r>
    </w:p>
    <w:p w:rsidR="00492E56" w:rsidRDefault="00492E56" w:rsidP="009F1308"/>
    <w:p w:rsidR="00D65D3B" w:rsidRDefault="002A1727" w:rsidP="006756C5">
      <w:pPr>
        <w:pStyle w:val="1"/>
        <w:rPr>
          <w:rFonts w:eastAsia="Times New Roman"/>
        </w:rPr>
      </w:pPr>
      <w:r>
        <w:rPr>
          <w:rFonts w:eastAsia="Times New Roman"/>
        </w:rPr>
        <w:t>9 .</w:t>
      </w:r>
      <w:r w:rsidR="00D65D3B" w:rsidRPr="002A1727">
        <w:rPr>
          <w:rFonts w:eastAsia="Times New Roman"/>
        </w:rPr>
        <w:t>Прочность дорожной одежды. Отказ. Уровень надежности.</w:t>
      </w:r>
    </w:p>
    <w:p w:rsidR="00BF6865" w:rsidRDefault="00BF6865" w:rsidP="00BF6865">
      <w:r>
        <w:t>Прочность дорожной одежды – способность сопротивляться процессу развития остаточных деформаций и разрушений под воздействием касательных и нормальных напряжений, возникающих в конструктивных слоях и подстилающем грунте от расчетной нагрузки (кратковременной, многократной или длительно действующей однократной), приложенной к поверхности покрытия.</w:t>
      </w:r>
    </w:p>
    <w:p w:rsidR="00BF6865" w:rsidRDefault="00BF6865" w:rsidP="00BF6865">
      <w:r>
        <w:t>Уровень надежности –</w:t>
      </w:r>
      <w:r w:rsidR="00747628">
        <w:t xml:space="preserve"> </w:t>
      </w:r>
      <w:r>
        <w:t>вероятность безотказной работы в течение межремонтного периода. Отказ конструкции по прочности физически может характеризоваться образованием продольной и поперечной неровности поверхности дорожной одежды, связанной с прочностью конструкции (поперечные неровности, колея, усталостные трещины), с последующим развитием других видов деформаций и разрушений (частые трещины, сетка трещин, выбо</w:t>
      </w:r>
      <w:r w:rsidR="00677C86">
        <w:t>ины, просадки, проломы и т.д.).</w:t>
      </w:r>
    </w:p>
    <w:p w:rsidR="00BF6865" w:rsidRDefault="00BF6865" w:rsidP="00BF6865">
      <w:r>
        <w:t>Отказ дорожной одежды, связанный с недостаточной ее прочностью может возникнуть в результате:</w:t>
      </w:r>
    </w:p>
    <w:p w:rsidR="00BF6865" w:rsidRDefault="00BF6865" w:rsidP="00BF6865">
      <w:r>
        <w:t xml:space="preserve">- накопления до истечения заданного срока службы конструкции под воздействием касательных напряжений, возникающих в конструктивных слоях и подстилающем грунте от транспортной нагрузки, </w:t>
      </w:r>
      <w:r>
        <w:lastRenderedPageBreak/>
        <w:t>недопустимых остаточных деформаций с потерей ровности поверхности покрытия и соответствующим снижением скорости движения;</w:t>
      </w:r>
    </w:p>
    <w:p w:rsidR="00BF6865" w:rsidRDefault="00BF6865" w:rsidP="00BF6865">
      <w:r>
        <w:t>- усталостных разрушений монолитных слоев конструкции под воздействием растягивающих напряжений от многократного приложения транспортной нагрузки с последующей интенсивной потерей дорожной одеждой транспортно-эксплуатационных свойств до истечения заданного срока службы.</w:t>
      </w:r>
    </w:p>
    <w:p w:rsidR="00BF6865" w:rsidRPr="00E3680F" w:rsidRDefault="00BF6865" w:rsidP="00E3680F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10. </w:t>
      </w:r>
      <w:r w:rsidR="00D65D3B" w:rsidRPr="002A1727">
        <w:rPr>
          <w:rFonts w:eastAsia="Times New Roman"/>
        </w:rPr>
        <w:t>Морозозащитные слои в конструкции дорожной одежды.</w:t>
      </w:r>
    </w:p>
    <w:p w:rsidR="00BE08DF" w:rsidRDefault="00490859" w:rsidP="00490859">
      <w:r w:rsidRPr="00A743D5">
        <w:t>Морозозащитные слои (м.с.) устраивают из стабильных зернистых материалов, таких как песок, песчано-гравийная смесь, гравий, щебень, шлаки и др., а также из грунтов, укрепленных вяжущими, или гидрофобизированных грунтов, или из других непучинистых материалов. Показателем пригодности материала по морозоустойчивости является</w:t>
      </w:r>
      <w:r w:rsidR="00BE08DF">
        <w:t xml:space="preserve"> степень пучинистости материала</w:t>
      </w:r>
      <w:r w:rsidRPr="00A743D5">
        <w:t>.</w:t>
      </w:r>
    </w:p>
    <w:p w:rsidR="00490859" w:rsidRPr="00A743D5" w:rsidRDefault="00490859" w:rsidP="00490859">
      <w:r w:rsidRPr="00A743D5">
        <w:t>В случае устройства м.с. из зернистых материалов с коэффициентом фильтрации не менее 1-2</w:t>
      </w:r>
      <w:r>
        <w:t xml:space="preserve"> </w:t>
      </w:r>
      <w:r w:rsidRPr="00A743D5">
        <w:t>м/сут он может также выпо</w:t>
      </w:r>
      <w:r w:rsidR="00BE08DF">
        <w:t>лнять функцию дренирующего слоя</w:t>
      </w:r>
      <w:r w:rsidRPr="00A743D5">
        <w:t>. В этом случае м.с. нужно устраивать на всю ширину з/п с выходом на откосы насыпи или с укладкой трубчатых дрен или других водоотводящих устройств. Толщина м.с. устанавливается расчетом в соответствии с положениями ОДН. Ширина м.с. должна превышать ширину вышеле</w:t>
      </w:r>
      <w:r>
        <w:t>жащего слоя не менее чем на 0,5</w:t>
      </w:r>
      <w:r w:rsidRPr="00A743D5">
        <w:t>м с каждой стороны. В местах примыкания разных конструкций д/о необходимо предусматривать переходную зону, в пределах кот</w:t>
      </w:r>
      <w:r w:rsidR="00BE08DF">
        <w:t>орой</w:t>
      </w:r>
      <w:r w:rsidRPr="00A743D5">
        <w:t xml:space="preserve"> конструкция д/о должна изменяться таким образом, чтобы на концах этой зоны пучение грунтов было бы равно значениям зимнего п</w:t>
      </w:r>
      <w:r w:rsidR="00BE08DF">
        <w:t>однятия на сопрягаемых участках</w:t>
      </w:r>
      <w:r w:rsidRPr="00A743D5">
        <w:t>.</w:t>
      </w:r>
    </w:p>
    <w:p w:rsidR="00492E56" w:rsidRPr="00E3680F" w:rsidRDefault="00492E56" w:rsidP="00E3680F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11. </w:t>
      </w:r>
      <w:r w:rsidR="00D65D3B" w:rsidRPr="002A1727">
        <w:rPr>
          <w:rFonts w:eastAsia="Times New Roman"/>
        </w:rPr>
        <w:t>Особенности конструирования нежестких дорожных одежд с усовершенствованным покрытием.</w:t>
      </w:r>
    </w:p>
    <w:p w:rsidR="00490859" w:rsidRPr="00C44C3F" w:rsidRDefault="00490859" w:rsidP="00490859">
      <w:r w:rsidRPr="00C44C3F">
        <w:t xml:space="preserve">Капитальную и облегченную д/о </w:t>
      </w:r>
      <w:r>
        <w:t>с усовер</w:t>
      </w:r>
      <w:r w:rsidR="003F3627">
        <w:t>шенствованным</w:t>
      </w:r>
      <w:r w:rsidRPr="00C44C3F">
        <w:t xml:space="preserve"> покрытием проектируют </w:t>
      </w:r>
      <w:r w:rsidR="003F3627">
        <w:t xml:space="preserve">с </w:t>
      </w:r>
      <w:r w:rsidRPr="00C44C3F">
        <w:t xml:space="preserve">таким расчетом, чтобы за межремонтный срок не возникло разрушений и остаточных деформаций, а также, чтобы воздействие природных факторов не приводило к </w:t>
      </w:r>
      <w:r>
        <w:t>недопустимым изменениям в ее элемен</w:t>
      </w:r>
      <w:r w:rsidRPr="00C44C3F">
        <w:t>тах.</w:t>
      </w:r>
    </w:p>
    <w:p w:rsidR="00490859" w:rsidRPr="00C44C3F" w:rsidRDefault="00490859" w:rsidP="00490859">
      <w:r>
        <w:t>Облегченную д/о с усовер</w:t>
      </w:r>
      <w:r w:rsidR="003F3627">
        <w:t>шенствованным</w:t>
      </w:r>
      <w:r w:rsidRPr="00C44C3F">
        <w:t xml:space="preserve"> покрытием, рассчитывают на менее продолжительный межремонтный срок службы, чем для капитальных одежд. Это позволяет применять менее долговечные и дорогостоящие материалы и облегчить констр</w:t>
      </w:r>
      <w:r w:rsidR="003F3627">
        <w:t>укцию</w:t>
      </w:r>
      <w:r w:rsidRPr="00C44C3F">
        <w:t>.</w:t>
      </w:r>
    </w:p>
    <w:p w:rsidR="00490859" w:rsidRPr="00C44C3F" w:rsidRDefault="00490859" w:rsidP="00490859">
      <w:r w:rsidRPr="00C44C3F">
        <w:t>При проектир</w:t>
      </w:r>
      <w:r w:rsidR="003F3627">
        <w:t>ова</w:t>
      </w:r>
      <w:r>
        <w:t>н</w:t>
      </w:r>
      <w:r w:rsidRPr="00C44C3F">
        <w:t>ии д/о пер</w:t>
      </w:r>
      <w:r>
        <w:t>еходного типа, выравнивание которых</w:t>
      </w:r>
      <w:r w:rsidRPr="00C44C3F">
        <w:t xml:space="preserve"> не сопряжено со значительными затратами (щебеночные, гравийные и подобные им покрытия), допускают возможность более значительного накопления остаточных деформаций под действием движения.</w:t>
      </w:r>
    </w:p>
    <w:p w:rsidR="00490859" w:rsidRDefault="00490859" w:rsidP="00490859">
      <w:r w:rsidRPr="00C44C3F">
        <w:t>Во всех случаях для оценки напряженного состояния конструкции используют решения теории упругости.</w:t>
      </w:r>
    </w:p>
    <w:p w:rsidR="00492E56" w:rsidRPr="00E3680F" w:rsidRDefault="00492E56" w:rsidP="00E3680F"/>
    <w:p w:rsidR="00D65D3B" w:rsidRPr="004931C2" w:rsidRDefault="002A1727" w:rsidP="002A1727">
      <w:pPr>
        <w:pStyle w:val="1"/>
        <w:rPr>
          <w:rFonts w:eastAsia="Times New Roman"/>
        </w:rPr>
      </w:pPr>
      <w:r w:rsidRPr="004931C2">
        <w:rPr>
          <w:rFonts w:eastAsia="Times New Roman"/>
        </w:rPr>
        <w:t xml:space="preserve">12. </w:t>
      </w:r>
      <w:r w:rsidR="00D65D3B" w:rsidRPr="004931C2">
        <w:rPr>
          <w:rFonts w:eastAsia="Times New Roman"/>
        </w:rPr>
        <w:t xml:space="preserve">Конструктивные </w:t>
      </w:r>
      <w:r w:rsidR="005E2DFA" w:rsidRPr="004931C2">
        <w:rPr>
          <w:rFonts w:eastAsia="Times New Roman"/>
        </w:rPr>
        <w:t xml:space="preserve">мероприятия по защите дорожной </w:t>
      </w:r>
      <w:r w:rsidR="00D65D3B" w:rsidRPr="004931C2">
        <w:rPr>
          <w:rFonts w:eastAsia="Times New Roman"/>
        </w:rPr>
        <w:t>конструкции от вредного влияния воды и мороза.</w:t>
      </w:r>
    </w:p>
    <w:p w:rsidR="00490859" w:rsidRPr="000E07DC" w:rsidRDefault="004931C2" w:rsidP="00490859">
      <w:r w:rsidRPr="004931C2">
        <w:t>Т</w:t>
      </w:r>
      <w:r w:rsidR="00490859" w:rsidRPr="004931C2">
        <w:t xml:space="preserve">еплоизоляционные слои </w:t>
      </w:r>
      <w:r w:rsidRPr="004931C2">
        <w:t>вводят в целях уменьшения</w:t>
      </w:r>
      <w:r w:rsidR="00490859" w:rsidRPr="004931C2">
        <w:t xml:space="preserve"> глубины или полного предотвращени</w:t>
      </w:r>
      <w:r w:rsidRPr="004931C2">
        <w:t>я</w:t>
      </w:r>
      <w:r>
        <w:t xml:space="preserve"> промерзания земляного полотна</w:t>
      </w:r>
      <w:r w:rsidR="00490859" w:rsidRPr="000E07DC">
        <w:t xml:space="preserve">. </w:t>
      </w:r>
      <w:r>
        <w:t>У</w:t>
      </w:r>
      <w:r w:rsidR="00490859" w:rsidRPr="000E07DC">
        <w:t xml:space="preserve">стройство водоизолирующих или каппиляропрерывающих прослоек </w:t>
      </w:r>
      <w:r>
        <w:t xml:space="preserve">устраивают </w:t>
      </w:r>
      <w:r w:rsidR="00490859" w:rsidRPr="000E07DC">
        <w:t>для ограничения миграции влаги из нижних слоев земляного полотна в верхние, а следовательно, и пучения грунта при промерзании.</w:t>
      </w:r>
    </w:p>
    <w:p w:rsidR="00490859" w:rsidRPr="000E07DC" w:rsidRDefault="00490859" w:rsidP="00490859">
      <w:bookmarkStart w:id="3" w:name="пункт_4_12"/>
      <w:bookmarkEnd w:id="3"/>
      <w:r w:rsidRPr="000E07DC">
        <w:t xml:space="preserve">Дорожные одежды </w:t>
      </w:r>
      <w:r w:rsidR="004931C2">
        <w:t>с теплоизоляционными слоями из</w:t>
      </w:r>
      <w:r w:rsidRPr="000E07DC">
        <w:t xml:space="preserve"> пенопласт</w:t>
      </w:r>
      <w:r w:rsidR="004931C2">
        <w:t>а</w:t>
      </w:r>
      <w:r w:rsidRPr="000E07DC">
        <w:rPr>
          <w:caps/>
        </w:rPr>
        <w:t xml:space="preserve"> </w:t>
      </w:r>
      <w:r w:rsidRPr="000E07DC">
        <w:t>целесообразно назначать лишь для участков дорог, находящихся в особо неблагоприятных грунтово-гидрологических условиях, таких как «мокрые» выемки</w:t>
      </w:r>
      <w:r w:rsidRPr="000E07DC">
        <w:rPr>
          <w:caps/>
        </w:rPr>
        <w:t xml:space="preserve">, </w:t>
      </w:r>
      <w:r w:rsidRPr="000E07DC">
        <w:t>земляное полотно в н</w:t>
      </w:r>
      <w:r w:rsidR="004931C2">
        <w:t>улевых отметках, низкие насыпи</w:t>
      </w:r>
      <w:r w:rsidRPr="000E07DC">
        <w:t>.</w:t>
      </w:r>
    </w:p>
    <w:p w:rsidR="00490859" w:rsidRPr="000E07DC" w:rsidRDefault="00490859" w:rsidP="00490859">
      <w:bookmarkStart w:id="4" w:name="пункт_4_13"/>
      <w:bookmarkEnd w:id="4"/>
      <w:r w:rsidRPr="000E07DC">
        <w:t xml:space="preserve">Для пучинистых участков, на которых невозможно </w:t>
      </w:r>
      <w:r w:rsidR="004931C2">
        <w:t>устройство т</w:t>
      </w:r>
      <w:r w:rsidR="004931C2" w:rsidRPr="004931C2">
        <w:t>еплоизоляционны</w:t>
      </w:r>
      <w:r w:rsidR="004931C2">
        <w:t xml:space="preserve">х, </w:t>
      </w:r>
      <w:r w:rsidR="004931C2" w:rsidRPr="000E07DC">
        <w:t>водоизолирующих или каппиляропрерывающих прослоек</w:t>
      </w:r>
      <w:r w:rsidR="004931C2">
        <w:t xml:space="preserve"> </w:t>
      </w:r>
      <w:r w:rsidRPr="000E07DC">
        <w:t>необходимо учитывать: 1) условия залегании грунтов с ненарушенной структурой в основании насыпи, влияющие на неравномерность пучения; 2) возможную степень переувлажнения грунтов из за недостаточного возвышения дорожной одежды над расчетным уровнем грунтовых или длительно застаивающихся поверхностных под; 3) неизбежное изменение плотности грунтов в течение года в процессе эксплуатации дороги в период между капитальными ремонтами дорожной одежды.</w:t>
      </w:r>
    </w:p>
    <w:p w:rsidR="00051A9B" w:rsidRPr="00E3680F" w:rsidRDefault="00051A9B" w:rsidP="00E3680F"/>
    <w:p w:rsidR="00D65D3B" w:rsidRPr="00051A9B" w:rsidRDefault="002A1727" w:rsidP="002A1727">
      <w:pPr>
        <w:pStyle w:val="1"/>
        <w:rPr>
          <w:rFonts w:eastAsia="Times New Roman"/>
        </w:rPr>
      </w:pPr>
      <w:r w:rsidRPr="00051A9B">
        <w:rPr>
          <w:rFonts w:eastAsia="Times New Roman"/>
        </w:rPr>
        <w:t xml:space="preserve">13. </w:t>
      </w:r>
      <w:r w:rsidR="00D65D3B" w:rsidRPr="00051A9B">
        <w:rPr>
          <w:rFonts w:eastAsia="Times New Roman"/>
        </w:rPr>
        <w:t>Выбор материалов для устройства слоев дорожной одежды.</w:t>
      </w:r>
    </w:p>
    <w:p w:rsidR="0019098A" w:rsidRPr="00232327" w:rsidRDefault="0019098A" w:rsidP="0019098A">
      <w:r w:rsidRPr="00232327">
        <w:t>При выборе материалов для устройства слоев д/о необходимо учитывать следующие положения.</w:t>
      </w:r>
    </w:p>
    <w:p w:rsidR="0019098A" w:rsidRPr="00232327" w:rsidRDefault="0019098A" w:rsidP="0019098A">
      <w:r w:rsidRPr="00232327">
        <w:t>Покрытие и верхние слои основания должны соответствовать проектным воздействующим нагрузкам и быть водо-, морозо- и термоустойчивыми.</w:t>
      </w:r>
    </w:p>
    <w:p w:rsidR="0019098A" w:rsidRPr="00232327" w:rsidRDefault="0019098A" w:rsidP="0019098A">
      <w:r>
        <w:lastRenderedPageBreak/>
        <w:t>Для верхнего слоя а/б</w:t>
      </w:r>
      <w:r w:rsidRPr="00232327">
        <w:t xml:space="preserve"> покрытия выбирают материал в соответствии с де</w:t>
      </w:r>
      <w:r>
        <w:t xml:space="preserve">йствующим ГОСТом </w:t>
      </w:r>
      <w:r w:rsidRPr="00232327">
        <w:t>и СНиП.</w:t>
      </w:r>
    </w:p>
    <w:p w:rsidR="0019098A" w:rsidRDefault="0019098A" w:rsidP="0019098A">
      <w:r w:rsidRPr="00232327">
        <w:t>В районах с климатом, близким к морскому, при количестве осадков 500 мм/год следует применять высокоплотный а/б либо плотный а/б, имеющий показатель пористости (водонасыщения), соответствующий нижнему допустимому пределу. В районах с сухим климатом (среднегодовое количество осадков менее 400 мм/год) назначают плотный а/б с показателем пористости (водонасыщения) по верхнему допускаемому пределу. При перспективной интенсивности движения в физических единицах до 3000 авт/сут и при стадийном стр-ве допускается устр-во покрытия из пористого а/б с устр-вом поверхностной обработки или из высокопористого а/б с устр-вом двойной поверхностной обработки.</w:t>
      </w:r>
      <w:r>
        <w:t xml:space="preserve"> </w:t>
      </w:r>
      <w:r w:rsidRPr="00232327">
        <w:t>Конструкция д/о в местах остановок общественного транспорта, на регулируемых пересечениях и в других местах изменения скорости или движения на пониженных скоростях должна обеспечить повышенную сдвигоустойчивость при высоких летних температурах. Для обеспечения этого требования в покрытии пре</w:t>
      </w:r>
      <w:r>
        <w:t>дусматривают применение а/б</w:t>
      </w:r>
      <w:r w:rsidRPr="00232327">
        <w:t xml:space="preserve"> смесей типа А и Б, высокоплотных смесей, а в основании - крупнозерн</w:t>
      </w:r>
      <w:r>
        <w:t>истых а/б</w:t>
      </w:r>
      <w:r w:rsidRPr="00232327">
        <w:t xml:space="preserve"> смесей либо каменных материалов, укрепленных цементом.</w:t>
      </w:r>
      <w:r>
        <w:t xml:space="preserve"> </w:t>
      </w:r>
    </w:p>
    <w:p w:rsidR="0019098A" w:rsidRPr="00232327" w:rsidRDefault="0019098A" w:rsidP="0019098A">
      <w:r w:rsidRPr="00232327">
        <w:t>При стадийном строительстве или возможном перспективном повышении капитальности дорожной одежды при специальном технико-экономическом обосновании допускается применение холодного а/б.</w:t>
      </w:r>
      <w:r>
        <w:t xml:space="preserve"> </w:t>
      </w:r>
      <w:r w:rsidRPr="00232327">
        <w:t>При выборе материала для верхнего слоя основания надо учитывать капитальность (тип) д/о, вид покрытия, а также деформационные и теплофизические свойства материалов и грунтов, укрепленных органическими и неорганическими вяжущими.</w:t>
      </w:r>
    </w:p>
    <w:p w:rsidR="0019098A" w:rsidRPr="00232327" w:rsidRDefault="0019098A" w:rsidP="0019098A">
      <w:r w:rsidRPr="00232327">
        <w:t>При выборе вида материала для устройства основания из минеральных материалов следует ориентироваться на имеющийся в регионе опыт стр-ва и эксплуатации дорог. Материалы должны удовлетворять требованиям действующих СНиП или местным технологическим условиям, утвержденным в установленном порядке.</w:t>
      </w:r>
      <w:r>
        <w:t xml:space="preserve"> </w:t>
      </w:r>
      <w:r w:rsidRPr="00232327">
        <w:t>В районах, недостаточно обеспеченных стандартными каменными материалами, целесообразно широко применять местные каменные материалы (в том числе малопрочные и некондиционные) и грунты, укрепленные неорганическим вяжущим (цемент, известь, активные золы уноса и др.).</w:t>
      </w:r>
    </w:p>
    <w:p w:rsidR="0019098A" w:rsidRPr="00232327" w:rsidRDefault="0019098A" w:rsidP="0019098A">
      <w:r w:rsidRPr="00232327">
        <w:t>Основание из зернистых материалов должно быть, как правило, двухслойным: несущий слой из жестких и сдвигоустойчивых материалов (щебень, гравий, щебеночно- или гравийно-песчаные смеси, материалы и грунты, укрепленные неорганическим вяжущим) и дополнительный слой, выполняющий морозозащитные и дренирующие функции.</w:t>
      </w:r>
    </w:p>
    <w:p w:rsidR="0019098A" w:rsidRPr="006F0DEC" w:rsidRDefault="0019098A" w:rsidP="0019098A"/>
    <w:p w:rsidR="00D65D3B" w:rsidRPr="00051A9B" w:rsidRDefault="002A1727" w:rsidP="002A1727">
      <w:pPr>
        <w:pStyle w:val="1"/>
        <w:rPr>
          <w:rFonts w:eastAsia="Times New Roman"/>
        </w:rPr>
      </w:pPr>
      <w:r w:rsidRPr="00051A9B">
        <w:rPr>
          <w:rFonts w:eastAsia="Times New Roman"/>
        </w:rPr>
        <w:t xml:space="preserve">14. </w:t>
      </w:r>
      <w:r w:rsidR="00D65D3B" w:rsidRPr="00051A9B">
        <w:rPr>
          <w:rFonts w:eastAsia="Times New Roman"/>
        </w:rPr>
        <w:t>Теплоизоляционные слои в конструкции дорожной одежды.</w:t>
      </w:r>
    </w:p>
    <w:p w:rsidR="0019098A" w:rsidRPr="00AF69F6" w:rsidRDefault="0019098A" w:rsidP="0019098A">
      <w:r w:rsidRPr="00AF69F6">
        <w:t>В качестве теплоизолято</w:t>
      </w:r>
      <w:r>
        <w:t>ра могут быть использованы</w:t>
      </w:r>
      <w:r w:rsidRPr="00AF69F6">
        <w:t xml:space="preserve"> легкие бетоны, теплоизоляционные композиции из укрепленных вяжущими местных материалов (грунтов) или отходов промышленности и пористых заполнителей (керамзит, перлит, аглопорит, гранулы полистирола, изме</w:t>
      </w:r>
      <w:r>
        <w:t>льченные отходы пенопласта)</w:t>
      </w:r>
      <w:r w:rsidRPr="00AF69F6">
        <w:t>. Теплоизолирующий слой должен быть шире проезжей части на 0,5-</w:t>
      </w:r>
      <w:smartTag w:uri="urn:schemas-microsoft-com:office:smarttags" w:element="metricconverter">
        <w:smartTagPr>
          <w:attr w:name="ProductID" w:val="1,5 м"/>
        </w:smartTagPr>
        <w:r w:rsidRPr="00AF69F6">
          <w:t>1,5 м</w:t>
        </w:r>
      </w:smartTag>
      <w:r w:rsidRPr="00AF69F6">
        <w:t xml:space="preserve"> с каждой стороны в зависимости от глубины промерзания земляного полотна, а при расчете на недопущение промерзания грунтов под дорожной одеждой - на 1,0-</w:t>
      </w:r>
      <w:smartTag w:uri="urn:schemas-microsoft-com:office:smarttags" w:element="metricconverter">
        <w:smartTagPr>
          <w:attr w:name="ProductID" w:val="2,0 м"/>
        </w:smartTagPr>
        <w:r w:rsidRPr="00AF69F6">
          <w:t>2,0 м</w:t>
        </w:r>
        <w:r>
          <w:t>.</w:t>
        </w:r>
      </w:smartTag>
    </w:p>
    <w:p w:rsidR="0019098A" w:rsidRPr="00AF69F6" w:rsidRDefault="0019098A" w:rsidP="0019098A">
      <w:r w:rsidRPr="00AF69F6">
        <w:t>Толщину и расположение теплоизоляционного слоя в конструкции определяют</w:t>
      </w:r>
      <w:r>
        <w:t xml:space="preserve"> </w:t>
      </w:r>
      <w:r w:rsidRPr="00AF69F6">
        <w:t>теплотехническим расчетом. Дефор</w:t>
      </w:r>
      <w:r>
        <w:t>мационн</w:t>
      </w:r>
      <w:r w:rsidRPr="00AF69F6">
        <w:t>ые и прочностные харак</w:t>
      </w:r>
      <w:r>
        <w:t>теристики материала слоя, а</w:t>
      </w:r>
      <w:r w:rsidRPr="00AF69F6">
        <w:t xml:space="preserve"> также его толщину следует учитывать при расчете дорожной конструкции на прочность. Указанную выше минимальную глубину расположения теплоизолятора от поверхности покрытия уточняют по данным регионального опыта эксплуатации конструкций с теплоизолирующими слоями.</w:t>
      </w:r>
    </w:p>
    <w:p w:rsidR="0019098A" w:rsidRPr="00AF69F6" w:rsidRDefault="0019098A" w:rsidP="0019098A">
      <w:r w:rsidRPr="00AF69F6">
        <w:t>Оптимальную конструкцию и тип теплоизоляционных материалов нужно выбирать на основании технико-экономического сравнения вариантов, равноценных по морозоустойчивости.</w:t>
      </w:r>
    </w:p>
    <w:p w:rsidR="00051A9B" w:rsidRPr="006F0DEC" w:rsidRDefault="00051A9B" w:rsidP="006F0DEC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15. </w:t>
      </w:r>
      <w:r w:rsidR="00D65D3B" w:rsidRPr="002A1727">
        <w:rPr>
          <w:rFonts w:eastAsia="Times New Roman"/>
        </w:rPr>
        <w:t>Дорожные одежды с основаниями из укрепленных грунтов.</w:t>
      </w:r>
    </w:p>
    <w:p w:rsidR="00A22F60" w:rsidRDefault="00A22F60" w:rsidP="00A22F60">
      <w:pPr>
        <w:ind w:firstLine="283"/>
      </w:pPr>
      <w:r>
        <w:t>Дорожные одежды с покрытием из обработанных вяжущим или необработанных малопрочных материалов на песчаном, гравийном и щебеночном основании, или на основании из укрепленного грунта допускается применять в IV и V климатических зонах при интенсивности движения не более 100 авт/сут. При большей интенсивности движения всегда следует предусматривать обработку малопрочных материалов органическими и неорганическими вяжущими.</w:t>
      </w:r>
    </w:p>
    <w:p w:rsidR="00A22F60" w:rsidRDefault="00A22F60" w:rsidP="00A22F60">
      <w:pPr>
        <w:ind w:firstLine="283"/>
      </w:pPr>
      <w:r>
        <w:t xml:space="preserve">Для устройства оснований под усовершенствованные покрытия или покрытий на дорогах </w:t>
      </w:r>
      <w:r>
        <w:rPr>
          <w:lang w:val="en-US"/>
        </w:rPr>
        <w:t>IV</w:t>
      </w:r>
      <w:r>
        <w:t>-</w:t>
      </w:r>
      <w:r>
        <w:rPr>
          <w:lang w:val="en-US"/>
        </w:rPr>
        <w:t>V</w:t>
      </w:r>
      <w:r>
        <w:t xml:space="preserve"> категорий можно использовать тощий цементобетон на основе слабого известнякового щебня, </w:t>
      </w:r>
      <w:r>
        <w:lastRenderedPageBreak/>
        <w:t>ракушечника, речных песчаников, а также гравийные материалы, укрепленные неорганическим вяжущим.</w:t>
      </w:r>
    </w:p>
    <w:p w:rsidR="00A22F60" w:rsidRDefault="00A22F60" w:rsidP="00A22F60">
      <w:pPr>
        <w:ind w:firstLine="283"/>
      </w:pPr>
      <w:r>
        <w:t xml:space="preserve">Шлаковый щебень из высокоактивных и активных шлаков можно использовать для устройства покрытий на дорогах </w:t>
      </w:r>
      <w:r>
        <w:rPr>
          <w:lang w:val="en-US"/>
        </w:rPr>
        <w:t>IV</w:t>
      </w:r>
      <w:r>
        <w:t xml:space="preserve">-V категорий и для оснований (из улучшенных и неулучшенных шлаков) дорог </w:t>
      </w:r>
      <w:r>
        <w:rPr>
          <w:lang w:val="en-US"/>
        </w:rPr>
        <w:t>II</w:t>
      </w:r>
      <w:r>
        <w:t>-</w:t>
      </w:r>
      <w:r>
        <w:rPr>
          <w:lang w:val="en-US"/>
        </w:rPr>
        <w:t>IV</w:t>
      </w:r>
      <w:r>
        <w:t xml:space="preserve"> категорий. Щебень неустойчивой структуры из активных шлаков можно использовать только для устройства оснований, а щебень из малоактивных шлаков неустойчивой структуры - после приобретения ими устойчивой структуры.</w:t>
      </w:r>
    </w:p>
    <w:p w:rsidR="00A22F60" w:rsidRDefault="00A22F60" w:rsidP="00A22F60">
      <w:pPr>
        <w:ind w:firstLine="283"/>
      </w:pPr>
      <w:r>
        <w:t xml:space="preserve">Для повышения монолитности и прочности слоев из кислых малоактивных шлаков следует предусматривать добавку к шлаковому щебню мелких частиц из активных шлаков и 2-3% гашеной извести или молотого гранулированного шлака в количестве 20-25 % от массы щебня. Для устройства слоев дорожных одежд, которые должны обладать улучшенными прочностными и деформационными качествами, следует применять шлаковый щебень, обработанный органическими и минеральными вяжущими. </w:t>
      </w:r>
    </w:p>
    <w:p w:rsidR="00A22F60" w:rsidRDefault="00A22F60" w:rsidP="00A22F60">
      <w:pPr>
        <w:ind w:firstLine="283"/>
      </w:pPr>
      <w:r>
        <w:t>Кислые металлургические шлаки целесообразно обрабатывать каменноугольными дегтями, которые обладают более высокими адгезионными свойствами, чем нефтяные битумы. Их можно обрабатывать также битумной эмульсией с известью, активной золой уноса и т.д.</w:t>
      </w:r>
    </w:p>
    <w:p w:rsidR="006F0DEC" w:rsidRPr="006F0DEC" w:rsidRDefault="006F0DEC" w:rsidP="006F0DEC"/>
    <w:p w:rsidR="00D65D3B" w:rsidRPr="00483C9D" w:rsidRDefault="002A1727" w:rsidP="002A1727">
      <w:pPr>
        <w:pStyle w:val="1"/>
        <w:rPr>
          <w:rFonts w:eastAsia="Times New Roman"/>
        </w:rPr>
      </w:pPr>
      <w:r w:rsidRPr="00483C9D">
        <w:rPr>
          <w:rFonts w:eastAsia="Times New Roman"/>
        </w:rPr>
        <w:t xml:space="preserve">16. </w:t>
      </w:r>
      <w:r w:rsidR="00D65D3B" w:rsidRPr="00483C9D">
        <w:rPr>
          <w:rFonts w:eastAsia="Times New Roman"/>
        </w:rPr>
        <w:t xml:space="preserve">Проектирование дорожных одежд по средствам современных компьютерных программ </w:t>
      </w:r>
      <w:r w:rsidR="00D65D3B" w:rsidRPr="00483C9D">
        <w:rPr>
          <w:rFonts w:eastAsia="Times New Roman"/>
          <w:lang w:val="en-US"/>
        </w:rPr>
        <w:t>CREDO</w:t>
      </w:r>
      <w:r w:rsidR="00D65D3B" w:rsidRPr="00483C9D">
        <w:rPr>
          <w:rFonts w:eastAsia="Times New Roman"/>
        </w:rPr>
        <w:t>.</w:t>
      </w:r>
    </w:p>
    <w:p w:rsidR="006F0DEC" w:rsidRDefault="006F0DEC" w:rsidP="006F0DEC">
      <w:r>
        <w:t>При выполнении требования минимума стоимости стр</w:t>
      </w:r>
      <w:r w:rsidR="00BC4C2E">
        <w:t>оительст</w:t>
      </w:r>
      <w:r>
        <w:t>ва констр</w:t>
      </w:r>
      <w:r w:rsidR="00BC4C2E">
        <w:t>ук</w:t>
      </w:r>
      <w:r>
        <w:t>ци</w:t>
      </w:r>
      <w:r w:rsidR="00974855">
        <w:t>я</w:t>
      </w:r>
      <w:r>
        <w:t xml:space="preserve"> д/о должна соотв</w:t>
      </w:r>
      <w:r w:rsidR="00974855">
        <w:t>етствова</w:t>
      </w:r>
      <w:r>
        <w:t>ть:</w:t>
      </w:r>
    </w:p>
    <w:p w:rsidR="006F0DEC" w:rsidRDefault="006F0DEC" w:rsidP="006F0DEC">
      <w:r>
        <w:t>1.</w:t>
      </w:r>
      <w:r w:rsidR="00974855">
        <w:t xml:space="preserve"> Условию </w:t>
      </w:r>
      <w:r>
        <w:t>обеспечени</w:t>
      </w:r>
      <w:r w:rsidR="00974855">
        <w:t>я</w:t>
      </w:r>
      <w:r>
        <w:t xml:space="preserve"> упругого прогиба д/о</w:t>
      </w:r>
      <w:r w:rsidR="00974855">
        <w:t>;</w:t>
      </w:r>
    </w:p>
    <w:p w:rsidR="006F0DEC" w:rsidRDefault="006F0DEC" w:rsidP="006F0DEC">
      <w:r>
        <w:t>2.</w:t>
      </w:r>
      <w:r w:rsidR="00974855">
        <w:t xml:space="preserve"> Условию обеспечения </w:t>
      </w:r>
      <w:r>
        <w:t>устойч</w:t>
      </w:r>
      <w:r w:rsidR="00974855">
        <w:t>ивос</w:t>
      </w:r>
      <w:r>
        <w:t>ти против сдвига в гр</w:t>
      </w:r>
      <w:r w:rsidR="00974855">
        <w:t>унте з/п и в слоях из несвязных или малосвязных материалов;</w:t>
      </w:r>
    </w:p>
    <w:p w:rsidR="006F0DEC" w:rsidRDefault="006F0DEC" w:rsidP="006F0DEC">
      <w:r>
        <w:t>3.</w:t>
      </w:r>
      <w:r w:rsidR="00974855" w:rsidRPr="00974855">
        <w:t xml:space="preserve"> </w:t>
      </w:r>
      <w:r w:rsidR="00974855">
        <w:t xml:space="preserve">Условию обеспечения </w:t>
      </w:r>
      <w:r>
        <w:t>требуемой прочности при изгибе монолитных слоев д/о</w:t>
      </w:r>
      <w:r w:rsidR="00974855">
        <w:t>;</w:t>
      </w:r>
    </w:p>
    <w:p w:rsidR="006F0DEC" w:rsidRDefault="006F0DEC" w:rsidP="006F0DEC">
      <w:r>
        <w:t>4.</w:t>
      </w:r>
      <w:r w:rsidR="00974855" w:rsidRPr="00974855">
        <w:t xml:space="preserve"> </w:t>
      </w:r>
      <w:r w:rsidR="00974855">
        <w:t>Условию обеспечения</w:t>
      </w:r>
      <w:r>
        <w:t xml:space="preserve"> морозоуст</w:t>
      </w:r>
      <w:r w:rsidR="00974855">
        <w:t>ойчивос</w:t>
      </w:r>
      <w:r>
        <w:t>ти д/о.</w:t>
      </w:r>
    </w:p>
    <w:p w:rsidR="008D42D2" w:rsidRDefault="006F0DEC" w:rsidP="006F0DEC">
      <w:pPr>
        <w:rPr>
          <w:u w:val="single"/>
        </w:rPr>
      </w:pPr>
      <w:r w:rsidRPr="008D4047">
        <w:rPr>
          <w:u w:val="single"/>
        </w:rPr>
        <w:t>Исходные данные,</w:t>
      </w:r>
      <w:r w:rsidR="008D42D2">
        <w:rPr>
          <w:u w:val="single"/>
        </w:rPr>
        <w:t xml:space="preserve"> </w:t>
      </w:r>
      <w:r w:rsidRPr="008D4047">
        <w:rPr>
          <w:u w:val="single"/>
        </w:rPr>
        <w:t>необходимые для расчета оптим</w:t>
      </w:r>
      <w:r w:rsidR="008D42D2">
        <w:rPr>
          <w:u w:val="single"/>
        </w:rPr>
        <w:t>ально</w:t>
      </w:r>
      <w:r w:rsidRPr="008D4047">
        <w:rPr>
          <w:u w:val="single"/>
        </w:rPr>
        <w:t>й д/о неж</w:t>
      </w:r>
      <w:r w:rsidR="008D42D2">
        <w:rPr>
          <w:u w:val="single"/>
        </w:rPr>
        <w:t>естко</w:t>
      </w:r>
      <w:r w:rsidRPr="008D4047">
        <w:rPr>
          <w:u w:val="single"/>
        </w:rPr>
        <w:t>го типа.</w:t>
      </w:r>
      <w:r>
        <w:rPr>
          <w:u w:val="single"/>
        </w:rPr>
        <w:t xml:space="preserve"> </w:t>
      </w:r>
    </w:p>
    <w:p w:rsidR="006F0DEC" w:rsidRDefault="006F0DEC" w:rsidP="006F0DEC">
      <w:r w:rsidRPr="008D4047">
        <w:t>При</w:t>
      </w:r>
      <w:r>
        <w:t xml:space="preserve"> вводе данных необх</w:t>
      </w:r>
      <w:r w:rsidR="008D42D2">
        <w:t>одимо заполнить три таблицы</w:t>
      </w:r>
      <w:r>
        <w:t>:</w:t>
      </w:r>
    </w:p>
    <w:p w:rsidR="006F0DEC" w:rsidRDefault="006F0DEC" w:rsidP="006F0DEC">
      <w:r>
        <w:t>1.</w:t>
      </w:r>
      <w:r w:rsidR="00AD3F89">
        <w:t xml:space="preserve"> </w:t>
      </w:r>
      <w:r>
        <w:t>«Общие сведения»</w:t>
      </w:r>
      <w:r w:rsidR="0088295D">
        <w:t xml:space="preserve"> </w:t>
      </w:r>
      <w:r>
        <w:t>- тип д/о,</w:t>
      </w:r>
      <w:r w:rsidR="0088295D">
        <w:t xml:space="preserve"> </w:t>
      </w:r>
      <w:r>
        <w:t>категория дороги,</w:t>
      </w:r>
      <w:r w:rsidR="0088295D">
        <w:t xml:space="preserve"> </w:t>
      </w:r>
      <w:r>
        <w:t>тип местности по условиям увлажнения, поправка к относ</w:t>
      </w:r>
      <w:r w:rsidR="0088295D">
        <w:t>ительн</w:t>
      </w:r>
      <w:r>
        <w:t>ой влажности грунта, продолж</w:t>
      </w:r>
      <w:r w:rsidR="0088295D">
        <w:t>ительнос</w:t>
      </w:r>
      <w:r>
        <w:t>ть межремонтного периода, среднегодовой прирост интенсив</w:t>
      </w:r>
      <w:r w:rsidR="0088295D">
        <w:t>нос</w:t>
      </w:r>
      <w:r>
        <w:t xml:space="preserve">ти движения, тип расчетной нагрузки, номер </w:t>
      </w:r>
      <w:r w:rsidR="0088295D">
        <w:t>ДКЗ</w:t>
      </w:r>
      <w:r>
        <w:t>, способ задания сведений об интенсив</w:t>
      </w:r>
      <w:r w:rsidR="00F81468">
        <w:t>ности</w:t>
      </w:r>
      <w:r>
        <w:t xml:space="preserve"> движ</w:t>
      </w:r>
      <w:r w:rsidR="00F81468">
        <w:t>ения</w:t>
      </w:r>
      <w:r>
        <w:t>, признак выравнивания толщины слоев,</w:t>
      </w:r>
      <w:r w:rsidR="00F81468">
        <w:t xml:space="preserve"> </w:t>
      </w:r>
      <w:r>
        <w:t>вид расчета</w:t>
      </w:r>
      <w:r w:rsidR="00F81468">
        <w:t>.</w:t>
      </w:r>
    </w:p>
    <w:p w:rsidR="006F0DEC" w:rsidRDefault="006F0DEC" w:rsidP="006F0DEC">
      <w:r>
        <w:t>2.</w:t>
      </w:r>
      <w:r w:rsidR="00AD3F89">
        <w:t xml:space="preserve"> </w:t>
      </w:r>
      <w:r>
        <w:t>«Хар</w:t>
      </w:r>
      <w:r w:rsidR="00AD3F89">
        <w:t>актер</w:t>
      </w:r>
      <w:r>
        <w:t>истика слоев»</w:t>
      </w:r>
      <w:r w:rsidR="00AD3F89">
        <w:t xml:space="preserve"> </w:t>
      </w:r>
      <w:r>
        <w:t>-</w:t>
      </w:r>
      <w:r w:rsidR="00AD3F89">
        <w:t xml:space="preserve"> </w:t>
      </w:r>
      <w:r>
        <w:t>код материала, миним</w:t>
      </w:r>
      <w:r w:rsidR="00AD3F89">
        <w:t>альную</w:t>
      </w:r>
      <w:r>
        <w:t xml:space="preserve"> и максим</w:t>
      </w:r>
      <w:r w:rsidR="00AD3F89">
        <w:t>альную</w:t>
      </w:r>
      <w:r>
        <w:t xml:space="preserve"> толщину,</w:t>
      </w:r>
      <w:r w:rsidR="00AD3F89">
        <w:t xml:space="preserve"> </w:t>
      </w:r>
      <w:r>
        <w:t>шаг изменения толщины</w:t>
      </w:r>
      <w:r w:rsidR="00AD3F89">
        <w:t>, стоимость 1 см. толщины слоя.</w:t>
      </w:r>
    </w:p>
    <w:p w:rsidR="006F0DEC" w:rsidRDefault="006F0DEC" w:rsidP="006F0DEC">
      <w:r>
        <w:t>3.</w:t>
      </w:r>
      <w:r w:rsidR="00AD3F89">
        <w:t xml:space="preserve"> </w:t>
      </w:r>
      <w:r>
        <w:t>«Данные по нагрузке и тр</w:t>
      </w:r>
      <w:r w:rsidR="00AD3F89">
        <w:t>анспортному</w:t>
      </w:r>
      <w:r>
        <w:t xml:space="preserve"> потоку»</w:t>
      </w:r>
      <w:r w:rsidR="00AD3F89">
        <w:t xml:space="preserve"> - если состав транспортного</w:t>
      </w:r>
      <w:r>
        <w:t xml:space="preserve"> потока известен,</w:t>
      </w:r>
      <w:r w:rsidR="00AD3F89">
        <w:t xml:space="preserve"> </w:t>
      </w:r>
      <w:r>
        <w:t>то его заполняем;</w:t>
      </w:r>
      <w:r w:rsidR="00AD3F89">
        <w:t xml:space="preserve"> </w:t>
      </w:r>
      <w:r>
        <w:t>если нет,</w:t>
      </w:r>
      <w:r w:rsidR="00AD3F89">
        <w:t xml:space="preserve"> </w:t>
      </w:r>
      <w:r>
        <w:t>то приведенную к расчетному автомобилю интенс</w:t>
      </w:r>
      <w:r w:rsidR="00AD3F89">
        <w:t>ивнос</w:t>
      </w:r>
      <w:r>
        <w:t>ть</w:t>
      </w:r>
      <w:r w:rsidR="00AD3F89">
        <w:t xml:space="preserve"> </w:t>
      </w:r>
      <w:r>
        <w:t>движ</w:t>
      </w:r>
      <w:r w:rsidR="00AD3F89">
        <w:t>ени</w:t>
      </w:r>
      <w:r>
        <w:t>я или требуемый модуль упругости.</w:t>
      </w:r>
    </w:p>
    <w:p w:rsidR="006F0DEC" w:rsidRPr="006F0DEC" w:rsidRDefault="006F0DEC" w:rsidP="006F0DEC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17. </w:t>
      </w:r>
      <w:r w:rsidR="006F0DEC">
        <w:rPr>
          <w:rFonts w:eastAsia="Times New Roman"/>
        </w:rPr>
        <w:t>Особенности</w:t>
      </w:r>
      <w:r w:rsidR="00D65D3B" w:rsidRPr="002A1727">
        <w:rPr>
          <w:rFonts w:eastAsia="Times New Roman"/>
        </w:rPr>
        <w:t xml:space="preserve"> конс</w:t>
      </w:r>
      <w:r w:rsidR="006F0DEC">
        <w:rPr>
          <w:rFonts w:eastAsia="Times New Roman"/>
        </w:rPr>
        <w:t xml:space="preserve">труирования </w:t>
      </w:r>
      <w:r w:rsidR="00D65D3B" w:rsidRPr="002A1727">
        <w:rPr>
          <w:rFonts w:eastAsia="Times New Roman"/>
        </w:rPr>
        <w:t>дорожных одежд со слоями из малопрочных материалов и побочных продуктов промышленности.</w:t>
      </w:r>
    </w:p>
    <w:p w:rsidR="004C602B" w:rsidRDefault="004C602B" w:rsidP="004C602B">
      <w:r>
        <w:t>Возможность применения в д.о. слабых известняков, гравийных материалов, дресвы, каменных материалов без обработки вяжущими</w:t>
      </w:r>
      <w:r w:rsidR="00124B69">
        <w:t>,</w:t>
      </w:r>
      <w:r>
        <w:t xml:space="preserve"> </w:t>
      </w:r>
      <w:r w:rsidR="00124B69">
        <w:t>о</w:t>
      </w:r>
      <w:r>
        <w:t>пределяется их свойств</w:t>
      </w:r>
      <w:r w:rsidR="00104B23">
        <w:t>ами в</w:t>
      </w:r>
      <w:r>
        <w:t xml:space="preserve"> </w:t>
      </w:r>
      <w:r w:rsidR="00104B23">
        <w:t xml:space="preserve">соответствии с </w:t>
      </w:r>
      <w:r>
        <w:t>требованиям</w:t>
      </w:r>
      <w:r w:rsidR="00104B23">
        <w:t>и</w:t>
      </w:r>
      <w:r>
        <w:t xml:space="preserve"> нормативных документов.</w:t>
      </w:r>
    </w:p>
    <w:p w:rsidR="004C602B" w:rsidRDefault="004C602B" w:rsidP="004C602B">
      <w:r>
        <w:t>Д.о. с покрытием из обработанных вяжущим или необработанных малопрочных материалов на песчаном гравийном и щебеночном основании допускается применять в IV и V ДКЗ при интенсивности движения более 100 авт/сут с нагрузкой на ось не более 70кН.</w:t>
      </w:r>
    </w:p>
    <w:p w:rsidR="004C602B" w:rsidRDefault="004C602B" w:rsidP="004C602B">
      <w:r>
        <w:t>Для устройства основания под усовершенствованные покрытия возможно использование тощего ц/б на основе слабого известнякового щебня, а также гравийные материалы, укрепленные неорганическими вяжущими.</w:t>
      </w:r>
    </w:p>
    <w:p w:rsidR="004C602B" w:rsidRDefault="004C602B" w:rsidP="004C602B">
      <w:r>
        <w:t>Шлаковый щебень из высокоактивных и активных шлаков используют для устройства покрытий на а/д IV-V категорий и для оснований а/д III-IV категорий.</w:t>
      </w:r>
    </w:p>
    <w:p w:rsidR="006F0DEC" w:rsidRPr="006F0DEC" w:rsidRDefault="006F0DEC" w:rsidP="006F0DEC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18. </w:t>
      </w:r>
      <w:r w:rsidR="00D65D3B" w:rsidRPr="002A1727">
        <w:rPr>
          <w:rFonts w:eastAsia="Times New Roman"/>
        </w:rPr>
        <w:t>Условие сдвигоустойчивости конструкции.</w:t>
      </w:r>
    </w:p>
    <w:p w:rsidR="00AE16DE" w:rsidRDefault="00AE16DE" w:rsidP="00AE16DE">
      <w:pPr>
        <w:ind w:firstLine="283"/>
      </w:pPr>
      <w:bookmarkStart w:id="5" w:name="PO0000106"/>
      <w:r>
        <w:t>1. Недопустимые деформации сдвига в конструкции не будут накапливаться, если в грунте земляного полотна и в малосвязных (песчаных) слоях обеспечено условие:</w:t>
      </w:r>
    </w:p>
    <w:bookmarkEnd w:id="5"/>
    <w:p w:rsidR="00AE16DE" w:rsidRDefault="00AE16DE" w:rsidP="00AE16DE">
      <w:pPr>
        <w:tabs>
          <w:tab w:val="left" w:pos="4794"/>
        </w:tabs>
        <w:spacing w:before="120" w:after="120"/>
        <w:jc w:val="center"/>
      </w:pPr>
      <w:r w:rsidRPr="00D74974">
        <w:rPr>
          <w:vertAlign w:val="subscript"/>
        </w:rPr>
        <w:object w:dxaOrig="940" w:dyaOrig="7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2pt;height:38.05pt" o:ole="">
            <v:imagedata r:id="rId8" o:title=""/>
          </v:shape>
          <o:OLEObject Type="Embed" ProgID="Equation.3" ShapeID="_x0000_i1025" DrawAspect="Content" ObjectID="_1293429111" r:id="rId9"/>
        </w:object>
      </w:r>
      <w:r>
        <w:t>,</w:t>
      </w:r>
    </w:p>
    <w:p w:rsidR="00AE16DE" w:rsidRDefault="00AE16DE" w:rsidP="00AE16DE">
      <w:pPr>
        <w:ind w:left="987" w:hanging="987"/>
      </w:pPr>
      <w:r>
        <w:t xml:space="preserve">где </w:t>
      </w:r>
      <w:r>
        <w:rPr>
          <w:i/>
          <w:iCs/>
        </w:rPr>
        <w:t>К</w:t>
      </w:r>
      <w:r>
        <w:rPr>
          <w:i/>
          <w:iCs/>
          <w:vertAlign w:val="subscript"/>
        </w:rPr>
        <w:t>р</w:t>
      </w:r>
      <w:r>
        <w:t xml:space="preserve"> - требуемое минимальное значение коэффициента прочности, определяемое с учетом заданного уровня надежности;</w:t>
      </w:r>
    </w:p>
    <w:p w:rsidR="00AE16DE" w:rsidRDefault="00AE16DE" w:rsidP="00AE16DE">
      <w:pPr>
        <w:tabs>
          <w:tab w:val="left" w:pos="987"/>
        </w:tabs>
        <w:ind w:left="987" w:hanging="564"/>
      </w:pPr>
      <w:r>
        <w:rPr>
          <w:i/>
          <w:iCs/>
        </w:rPr>
        <w:t>Т</w:t>
      </w:r>
      <w:r>
        <w:t xml:space="preserve"> -</w:t>
      </w:r>
      <w:r w:rsidR="00795E65">
        <w:t xml:space="preserve"> </w:t>
      </w:r>
      <w:r>
        <w:t>расчетное активное напряжение сдвига в расчетной точке конструкции от действующей временной нагрузки;</w:t>
      </w:r>
    </w:p>
    <w:p w:rsidR="00AE16DE" w:rsidRDefault="00AE16DE" w:rsidP="00AE16DE">
      <w:pPr>
        <w:tabs>
          <w:tab w:val="left" w:pos="987"/>
        </w:tabs>
        <w:ind w:left="987" w:hanging="564"/>
      </w:pPr>
      <w:r>
        <w:rPr>
          <w:i/>
          <w:iCs/>
        </w:rPr>
        <w:t>Т</w:t>
      </w:r>
      <w:r>
        <w:rPr>
          <w:i/>
          <w:iCs/>
          <w:vertAlign w:val="subscript"/>
        </w:rPr>
        <w:t>пр</w:t>
      </w:r>
      <w:r>
        <w:t xml:space="preserve"> -</w:t>
      </w:r>
      <w:r w:rsidR="00795E65">
        <w:t xml:space="preserve"> </w:t>
      </w:r>
      <w:r>
        <w:t>предельная величина активного напряжения сдвига, превышение которой вызывает нарушение прочности на сдвиг.</w:t>
      </w:r>
    </w:p>
    <w:p w:rsidR="00AE16DE" w:rsidRDefault="001A3923" w:rsidP="00AE16DE">
      <w:pPr>
        <w:ind w:firstLine="283"/>
      </w:pPr>
      <w:bookmarkStart w:id="6" w:name="PO0000108"/>
      <w:r>
        <w:t>2.</w:t>
      </w:r>
      <w:r w:rsidR="00AE16DE">
        <w:t xml:space="preserve"> При практических расчетах многослойную дорожную конструкцию приводят к двухслойной расчетной модели.</w:t>
      </w:r>
    </w:p>
    <w:bookmarkEnd w:id="6"/>
    <w:p w:rsidR="00AE16DE" w:rsidRDefault="00AE16DE" w:rsidP="00AE16DE">
      <w:pPr>
        <w:ind w:firstLine="283"/>
      </w:pPr>
      <w:r>
        <w:t xml:space="preserve">При расчете дорожной конструкции </w:t>
      </w:r>
      <w:r>
        <w:rPr>
          <w:i/>
          <w:iCs/>
        </w:rPr>
        <w:t>на прочность по сдвигоустойчивости грунта земляного полотна</w:t>
      </w:r>
      <w:r>
        <w:t xml:space="preserve"> в качестве нижнего принимают грунт (с его характеристиками), а в качестве верхнего - всю дорожную одежду. Толщину верхнего слоя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в</w:t>
      </w:r>
      <w:r>
        <w:t xml:space="preserve"> принимают равной сумме толщин слоев одежды </w:t>
      </w:r>
      <w:r w:rsidRPr="00D74974">
        <w:rPr>
          <w:vertAlign w:val="subscript"/>
        </w:rPr>
        <w:object w:dxaOrig="700" w:dyaOrig="680">
          <v:shape id="_x0000_i1026" type="#_x0000_t75" style="width:34.65pt;height:33.95pt" o:ole="">
            <v:imagedata r:id="rId10" o:title=""/>
          </v:shape>
          <o:OLEObject Type="Embed" ProgID="Equation.3" ShapeID="_x0000_i1026" DrawAspect="Content" ObjectID="_1293429112" r:id="rId11"/>
        </w:object>
      </w:r>
      <w:r>
        <w:t>.</w:t>
      </w:r>
    </w:p>
    <w:p w:rsidR="00AE16DE" w:rsidRDefault="00AE16DE" w:rsidP="00AE16DE">
      <w:pPr>
        <w:ind w:firstLine="283"/>
      </w:pPr>
      <w:r>
        <w:t>Модуль упругости верхнего слоя модели вычисляют как средневзвешенный по формуле:</w:t>
      </w:r>
    </w:p>
    <w:bookmarkStart w:id="7" w:name="PO0000109"/>
    <w:p w:rsidR="00AE16DE" w:rsidRDefault="00AE16DE" w:rsidP="001A3923">
      <w:pPr>
        <w:pStyle w:val="FR2"/>
        <w:widowControl/>
        <w:tabs>
          <w:tab w:val="left" w:pos="5593"/>
        </w:tabs>
        <w:spacing w:before="120" w:after="120"/>
        <w:jc w:val="center"/>
        <w:rPr>
          <w:rFonts w:ascii="Times New Roman" w:hAnsi="Times New Roman"/>
          <w:sz w:val="24"/>
        </w:rPr>
      </w:pPr>
      <w:r w:rsidRPr="00D74974">
        <w:rPr>
          <w:sz w:val="24"/>
          <w:vertAlign w:val="subscript"/>
        </w:rPr>
        <w:object w:dxaOrig="1440" w:dyaOrig="680">
          <v:shape id="_x0000_i1027" type="#_x0000_t75" style="width:1in;height:33.95pt" o:ole="">
            <v:imagedata r:id="rId12" o:title=""/>
          </v:shape>
          <o:OLEObject Type="Embed" ProgID="Equation.3" ShapeID="_x0000_i1027" DrawAspect="Content" ObjectID="_1293429113" r:id="rId13"/>
        </w:object>
      </w:r>
      <w:r w:rsidR="001A3923">
        <w:rPr>
          <w:sz w:val="24"/>
        </w:rPr>
        <w:t>/</w:t>
      </w:r>
      <w:r w:rsidRPr="00D74974">
        <w:rPr>
          <w:sz w:val="24"/>
          <w:vertAlign w:val="subscript"/>
        </w:rPr>
        <w:object w:dxaOrig="700" w:dyaOrig="680">
          <v:shape id="_x0000_i1028" type="#_x0000_t75" style="width:34.65pt;height:33.95pt" o:ole="">
            <v:imagedata r:id="rId10" o:title=""/>
          </v:shape>
          <o:OLEObject Type="Embed" ProgID="Equation.3" ShapeID="_x0000_i1028" DrawAspect="Content" ObjectID="_1293429114" r:id="rId14"/>
        </w:object>
      </w:r>
      <w:r>
        <w:rPr>
          <w:rFonts w:ascii="Times New Roman" w:hAnsi="Times New Roman"/>
          <w:sz w:val="24"/>
        </w:rPr>
        <w:t>,</w:t>
      </w:r>
    </w:p>
    <w:bookmarkEnd w:id="7"/>
    <w:p w:rsidR="00AE16DE" w:rsidRDefault="00AE16DE" w:rsidP="00AE16DE">
      <w:r>
        <w:t xml:space="preserve">где </w:t>
      </w:r>
      <w:r>
        <w:rPr>
          <w:i/>
          <w:iCs/>
        </w:rPr>
        <w:t>п</w:t>
      </w:r>
      <w:r>
        <w:t xml:space="preserve"> - число слоев дорожной одежды;</w:t>
      </w:r>
    </w:p>
    <w:p w:rsidR="00AE16DE" w:rsidRDefault="00AE16DE" w:rsidP="00AE16DE">
      <w:pPr>
        <w:ind w:firstLine="283"/>
      </w:pPr>
      <w:r>
        <w:rPr>
          <w:i/>
          <w:iCs/>
          <w:lang w:val="en-US"/>
        </w:rPr>
        <w:t>E</w:t>
      </w:r>
      <w:r>
        <w:rPr>
          <w:i/>
          <w:iCs/>
          <w:vertAlign w:val="subscript"/>
          <w:lang w:val="en-US"/>
        </w:rPr>
        <w:t>i</w:t>
      </w:r>
      <w:r>
        <w:t xml:space="preserve"> - модуль упругости </w:t>
      </w:r>
      <w:r>
        <w:rPr>
          <w:i/>
          <w:iCs/>
          <w:lang w:val="en-US"/>
        </w:rPr>
        <w:t>i</w:t>
      </w:r>
      <w:r>
        <w:t>-го слоя;</w:t>
      </w:r>
    </w:p>
    <w:p w:rsidR="00AE16DE" w:rsidRDefault="00AE16DE" w:rsidP="00AE16DE">
      <w:pPr>
        <w:ind w:firstLine="283"/>
      </w:pPr>
      <w:r>
        <w:rPr>
          <w:i/>
          <w:iCs/>
          <w:lang w:val="en-US"/>
        </w:rPr>
        <w:t>h</w:t>
      </w:r>
      <w:r>
        <w:rPr>
          <w:i/>
          <w:iCs/>
          <w:vertAlign w:val="subscript"/>
          <w:lang w:val="en-US"/>
        </w:rPr>
        <w:t>i</w:t>
      </w:r>
      <w:r>
        <w:t xml:space="preserve"> - толщина </w:t>
      </w:r>
      <w:r>
        <w:rPr>
          <w:i/>
          <w:iCs/>
          <w:lang w:val="en-US"/>
        </w:rPr>
        <w:t>i</w:t>
      </w:r>
      <w:r>
        <w:t>-го слоя.</w:t>
      </w:r>
    </w:p>
    <w:p w:rsidR="00AE16DE" w:rsidRDefault="001A3923" w:rsidP="00AE16DE">
      <w:pPr>
        <w:ind w:firstLine="283"/>
      </w:pPr>
      <w:bookmarkStart w:id="8" w:name="PO0000110"/>
      <w:r>
        <w:t>3.</w:t>
      </w:r>
      <w:r w:rsidR="00AE16DE">
        <w:t xml:space="preserve"> При расчете по условию сдвигоустойчивости в </w:t>
      </w:r>
      <w:r w:rsidR="00AE16DE">
        <w:rPr>
          <w:i/>
          <w:iCs/>
        </w:rPr>
        <w:t xml:space="preserve">песчаном слое </w:t>
      </w:r>
      <w:r>
        <w:t>основания с помощью номограммы</w:t>
      </w:r>
      <w:r w:rsidR="00AE16DE">
        <w:t xml:space="preserve"> нижнему слою двухслойной модели условно присваивают обычные характеристики песчаного слоя (</w:t>
      </w:r>
      <w:r w:rsidR="00AE16DE">
        <w:rPr>
          <w:i/>
          <w:iCs/>
        </w:rPr>
        <w:t>с</w:t>
      </w:r>
      <w:r w:rsidR="00AE16DE">
        <w:rPr>
          <w:i/>
          <w:iCs/>
          <w:vertAlign w:val="subscript"/>
        </w:rPr>
        <w:t>п</w:t>
      </w:r>
      <w:r w:rsidR="00AE16DE">
        <w:t xml:space="preserve">, </w:t>
      </w:r>
      <w:r w:rsidR="00AE16DE">
        <w:rPr>
          <w:i/>
          <w:iCs/>
        </w:rPr>
        <w:sym w:font="Symbol" w:char="006A"/>
      </w:r>
      <w:r w:rsidR="00AE16DE">
        <w:rPr>
          <w:i/>
          <w:iCs/>
          <w:vertAlign w:val="subscript"/>
        </w:rPr>
        <w:t>п</w:t>
      </w:r>
      <w:r w:rsidR="00AE16DE">
        <w:t xml:space="preserve">), а модуль упругости принимают равным общему модулю на поверхности песчаного слоя, </w:t>
      </w:r>
      <w:r w:rsidR="00AE16DE" w:rsidRPr="001A3923">
        <w:t xml:space="preserve">определяемому по </w:t>
      </w:r>
      <w:hyperlink w:anchor="PO0000099" w:tooltip="Пункт 3.27" w:history="1">
        <w:r w:rsidRPr="001A3923">
          <w:rPr>
            <w:rStyle w:val="a4"/>
            <w:color w:val="auto"/>
            <w:u w:val="none"/>
          </w:rPr>
          <w:t>упругому</w:t>
        </w:r>
      </w:hyperlink>
      <w:r w:rsidRPr="001A3923">
        <w:t xml:space="preserve"> прогибу</w:t>
      </w:r>
      <w:r w:rsidR="00AE16DE" w:rsidRPr="001A3923">
        <w:t>; толщину верхнего слоя модели принимают равной общей</w:t>
      </w:r>
      <w:r w:rsidR="00AE16DE">
        <w:t xml:space="preserve"> толщине слоев, лежащих над песчаным, а модуль упругости </w:t>
      </w:r>
      <w:r w:rsidR="00AE16DE">
        <w:rPr>
          <w:i/>
          <w:iCs/>
        </w:rPr>
        <w:t>Е</w:t>
      </w:r>
      <w:r w:rsidR="00AE16DE">
        <w:rPr>
          <w:i/>
          <w:iCs/>
          <w:vertAlign w:val="subscript"/>
        </w:rPr>
        <w:t>в</w:t>
      </w:r>
      <w:r w:rsidR="00AE16DE">
        <w:t xml:space="preserve"> вычисляют как средневзвешенное значение для этих слоев.</w:t>
      </w:r>
    </w:p>
    <w:p w:rsidR="00AE16DE" w:rsidRDefault="00AE16DE" w:rsidP="00AE16DE">
      <w:pPr>
        <w:spacing w:before="120"/>
        <w:ind w:firstLine="283"/>
      </w:pPr>
      <w:bookmarkStart w:id="9" w:name="PO0000112"/>
      <w:bookmarkEnd w:id="8"/>
      <w:r>
        <w:t>4. Действующие в грунте или в песчаном слое активные напряжения сдвига (</w:t>
      </w:r>
      <w:r>
        <w:rPr>
          <w:i/>
          <w:iCs/>
        </w:rPr>
        <w:t>Т</w:t>
      </w:r>
      <w:r>
        <w:t>) вычисляют по формуле:</w:t>
      </w:r>
    </w:p>
    <w:p w:rsidR="00AE16DE" w:rsidRDefault="00AE16DE" w:rsidP="001A3923">
      <w:pPr>
        <w:tabs>
          <w:tab w:val="left" w:pos="4794"/>
        </w:tabs>
        <w:spacing w:before="120" w:after="120"/>
        <w:jc w:val="center"/>
      </w:pPr>
      <w:bookmarkStart w:id="10" w:name="PO0000113"/>
      <w:bookmarkEnd w:id="9"/>
      <w:r>
        <w:t xml:space="preserve">Т = </w:t>
      </w:r>
      <w:r w:rsidRPr="00D74974">
        <w:rPr>
          <w:vertAlign w:val="subscript"/>
        </w:rPr>
        <w:object w:dxaOrig="700" w:dyaOrig="680">
          <v:shape id="_x0000_i1029" type="#_x0000_t75" style="width:34.65pt;height:33.95pt" o:ole="">
            <v:imagedata r:id="rId10" o:title=""/>
          </v:shape>
          <o:OLEObject Type="Embed" ProgID="Equation.3" ShapeID="_x0000_i1029" DrawAspect="Content" ObjectID="_1293429115" r:id="rId15"/>
        </w:object>
      </w:r>
      <w:r w:rsidR="002F4536">
        <w:rPr>
          <w:rFonts w:cs="Times New Roman"/>
          <w:vertAlign w:val="subscript"/>
        </w:rPr>
        <w:t>·</w:t>
      </w:r>
      <w:r>
        <w:rPr>
          <w:i/>
          <w:iCs/>
        </w:rPr>
        <w:t>р</w:t>
      </w:r>
      <w:r>
        <w:t>,</w:t>
      </w:r>
    </w:p>
    <w:bookmarkEnd w:id="10"/>
    <w:p w:rsidR="00AE16DE" w:rsidRDefault="00AE16DE" w:rsidP="001A3923">
      <w:r>
        <w:t xml:space="preserve">где </w:t>
      </w:r>
      <w:r w:rsidRPr="00D74974">
        <w:rPr>
          <w:vertAlign w:val="subscript"/>
        </w:rPr>
        <w:object w:dxaOrig="700" w:dyaOrig="680">
          <v:shape id="_x0000_i1030" type="#_x0000_t75" style="width:34.65pt;height:33.95pt" o:ole="">
            <v:imagedata r:id="rId10" o:title=""/>
          </v:shape>
          <o:OLEObject Type="Embed" ProgID="Equation.3" ShapeID="_x0000_i1030" DrawAspect="Content" ObjectID="_1293429116" r:id="rId16"/>
        </w:object>
      </w:r>
      <w:r>
        <w:t xml:space="preserve"> - удельное активное напряжение сдвига от единичной нагрузки, определяемое с помощью номограмм;</w:t>
      </w:r>
    </w:p>
    <w:p w:rsidR="00AE16DE" w:rsidRDefault="00AE16DE" w:rsidP="001A3923">
      <w:r>
        <w:rPr>
          <w:i/>
          <w:iCs/>
        </w:rPr>
        <w:t>р</w:t>
      </w:r>
      <w:r w:rsidR="001A3923">
        <w:t xml:space="preserve"> - </w:t>
      </w:r>
      <w:r>
        <w:t>расчетное давление от колеса на покрытие.</w:t>
      </w:r>
    </w:p>
    <w:p w:rsidR="00AE16DE" w:rsidRDefault="00AE16DE" w:rsidP="00AE16DE">
      <w:pPr>
        <w:spacing w:before="120"/>
        <w:ind w:firstLine="283"/>
      </w:pPr>
      <w:bookmarkStart w:id="11" w:name="PO0000114"/>
      <w:r>
        <w:t xml:space="preserve">5. Предельное активное напряжение сдвига </w:t>
      </w:r>
      <w:r>
        <w:rPr>
          <w:i/>
          <w:iCs/>
        </w:rPr>
        <w:t>Т</w:t>
      </w:r>
      <w:r>
        <w:rPr>
          <w:i/>
          <w:iCs/>
          <w:vertAlign w:val="subscript"/>
        </w:rPr>
        <w:t>пр</w:t>
      </w:r>
      <w:r>
        <w:t xml:space="preserve"> в грунте (или в песчаном материале промежуточного слоя) определяют по формуле:</w:t>
      </w:r>
    </w:p>
    <w:p w:rsidR="00AE16DE" w:rsidRDefault="00AE16DE" w:rsidP="001A3923">
      <w:pPr>
        <w:tabs>
          <w:tab w:val="left" w:pos="5687"/>
        </w:tabs>
        <w:spacing w:before="120" w:after="120"/>
        <w:jc w:val="center"/>
      </w:pPr>
      <w:bookmarkStart w:id="12" w:name="PO0000115"/>
      <w:bookmarkEnd w:id="11"/>
      <w:r>
        <w:rPr>
          <w:i/>
          <w:iCs/>
          <w:lang w:val="en-US"/>
        </w:rPr>
        <w:t>T</w:t>
      </w:r>
      <w:r>
        <w:rPr>
          <w:i/>
          <w:iCs/>
          <w:vertAlign w:val="subscript"/>
          <w:lang w:val="en-US"/>
        </w:rPr>
        <w:t>np</w:t>
      </w:r>
      <w:r>
        <w:t xml:space="preserve"> = </w:t>
      </w:r>
      <w:r>
        <w:rPr>
          <w:i/>
          <w:iCs/>
        </w:rPr>
        <w:t>с</w:t>
      </w:r>
      <w:r>
        <w:rPr>
          <w:i/>
          <w:iCs/>
          <w:vertAlign w:val="subscript"/>
          <w:lang w:val="en-US"/>
        </w:rPr>
        <w:t>N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д</w:t>
      </w:r>
      <w:r>
        <w:t xml:space="preserve"> + 0,1</w:t>
      </w:r>
      <w:r>
        <w:rPr>
          <w:i/>
          <w:iCs/>
          <w:lang w:val="en-US"/>
        </w:rPr>
        <w:sym w:font="Symbol" w:char="0067"/>
      </w:r>
      <w:r>
        <w:rPr>
          <w:i/>
          <w:iCs/>
          <w:vertAlign w:val="subscript"/>
        </w:rPr>
        <w:t>ср</w:t>
      </w:r>
      <w:r>
        <w:rPr>
          <w:i/>
          <w:iCs/>
          <w:lang w:val="en-US"/>
        </w:rPr>
        <w:t>z</w:t>
      </w:r>
      <w:r>
        <w:rPr>
          <w:i/>
          <w:iCs/>
          <w:vertAlign w:val="subscript"/>
        </w:rPr>
        <w:t>оп</w:t>
      </w:r>
      <w:r>
        <w:rPr>
          <w:i/>
          <w:iCs/>
          <w:lang w:val="en-US"/>
        </w:rPr>
        <w:t>tg</w:t>
      </w:r>
      <w:r>
        <w:rPr>
          <w:i/>
          <w:iCs/>
        </w:rPr>
        <w:sym w:font="Symbol" w:char="006A"/>
      </w:r>
      <w:r>
        <w:rPr>
          <w:i/>
          <w:iCs/>
          <w:vertAlign w:val="subscript"/>
        </w:rPr>
        <w:t>СТ</w:t>
      </w:r>
      <w:r>
        <w:t>,</w:t>
      </w:r>
    </w:p>
    <w:bookmarkEnd w:id="12"/>
    <w:p w:rsidR="00AE16DE" w:rsidRDefault="00AE16DE" w:rsidP="00AE16DE">
      <w:pPr>
        <w:ind w:left="846" w:hanging="845"/>
      </w:pPr>
      <w:r>
        <w:t xml:space="preserve">где </w:t>
      </w:r>
      <w:r>
        <w:rPr>
          <w:i/>
          <w:iCs/>
        </w:rPr>
        <w:t>с</w:t>
      </w:r>
      <w:r>
        <w:rPr>
          <w:i/>
          <w:iCs/>
          <w:vertAlign w:val="subscript"/>
          <w:lang w:val="en-US"/>
        </w:rPr>
        <w:t>N</w:t>
      </w:r>
      <w:r>
        <w:t xml:space="preserve"> - сцепление в грунте земляного полотна (или в промежуточном песчаном слое), МПа, принимаемое с учетом повторности нагрузки</w:t>
      </w:r>
      <w:r w:rsidR="001A3923">
        <w:t>;</w:t>
      </w:r>
    </w:p>
    <w:p w:rsidR="00AE16DE" w:rsidRDefault="00AE16DE" w:rsidP="00AE16DE">
      <w:pPr>
        <w:ind w:left="846" w:hanging="563"/>
      </w:pP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д</w:t>
      </w:r>
      <w:r>
        <w:t xml:space="preserve"> - коэффициент, учитывающий особенности работы конструкции на границе песчаного слоя с нижним слоем несущего основания. При устройстве нижнего слоя из укрепленных материалов, следует принимать значения </w:t>
      </w:r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д</w:t>
      </w:r>
      <w:r>
        <w:t xml:space="preserve"> равным:</w:t>
      </w:r>
    </w:p>
    <w:p w:rsidR="00AE16DE" w:rsidRDefault="00AE16DE" w:rsidP="00AE16DE">
      <w:pPr>
        <w:ind w:firstLine="846"/>
      </w:pPr>
      <w:r>
        <w:t>- 4,5 - при использовании в песчаном слое крупного песка;</w:t>
      </w:r>
    </w:p>
    <w:p w:rsidR="00AE16DE" w:rsidRDefault="00AE16DE" w:rsidP="00AE16DE">
      <w:pPr>
        <w:ind w:firstLine="846"/>
      </w:pPr>
      <w:r>
        <w:t>- 4,0 - при использовании в песчаном слое песка средней крупности;</w:t>
      </w:r>
    </w:p>
    <w:p w:rsidR="00AE16DE" w:rsidRDefault="00AE16DE" w:rsidP="00AE16DE">
      <w:pPr>
        <w:ind w:firstLine="846"/>
      </w:pPr>
      <w:r>
        <w:t>- 3,0 - при использовании в песчаном слое мелкого песка;</w:t>
      </w:r>
    </w:p>
    <w:p w:rsidR="00AE16DE" w:rsidRDefault="00AE16DE" w:rsidP="00AE16DE">
      <w:pPr>
        <w:ind w:firstLine="846"/>
      </w:pPr>
      <w:r>
        <w:t>- 1,0 - во всех остальных случаях.</w:t>
      </w:r>
    </w:p>
    <w:p w:rsidR="00AE16DE" w:rsidRDefault="00AE16DE" w:rsidP="00AE16DE">
      <w:pPr>
        <w:ind w:left="799" w:hanging="516"/>
      </w:pPr>
      <w:r>
        <w:rPr>
          <w:i/>
          <w:iCs/>
          <w:lang w:val="en-US"/>
        </w:rPr>
        <w:t>z</w:t>
      </w:r>
      <w:r>
        <w:rPr>
          <w:i/>
          <w:iCs/>
          <w:vertAlign w:val="subscript"/>
        </w:rPr>
        <w:t>оп</w:t>
      </w:r>
      <w:r>
        <w:t xml:space="preserve"> - глубина расположения поверхности слоя, проверяемого на сдвигоустойчивость, от верха конструкции, см;</w:t>
      </w:r>
    </w:p>
    <w:p w:rsidR="00AE16DE" w:rsidRDefault="00AE16DE" w:rsidP="00AE16DE">
      <w:pPr>
        <w:ind w:left="799" w:hanging="516"/>
      </w:pPr>
      <w:r>
        <w:rPr>
          <w:i/>
          <w:iCs/>
        </w:rPr>
        <w:lastRenderedPageBreak/>
        <w:sym w:font="Symbol" w:char="0067"/>
      </w:r>
      <w:r>
        <w:rPr>
          <w:i/>
          <w:iCs/>
          <w:vertAlign w:val="subscript"/>
        </w:rPr>
        <w:t>ср</w:t>
      </w:r>
      <w:r>
        <w:t xml:space="preserve"> - средневзвешенный удельный вес конструктивных слоев, расположенных выше проверяемого слоя, кг/см</w:t>
      </w:r>
      <w:r>
        <w:rPr>
          <w:vertAlign w:val="superscript"/>
        </w:rPr>
        <w:t>3</w:t>
      </w:r>
      <w:r>
        <w:t>;</w:t>
      </w:r>
    </w:p>
    <w:p w:rsidR="00AE16DE" w:rsidRDefault="00AE16DE" w:rsidP="00AE16DE">
      <w:pPr>
        <w:ind w:left="799" w:hanging="516"/>
      </w:pPr>
      <w:r>
        <w:rPr>
          <w:i/>
          <w:iCs/>
        </w:rPr>
        <w:sym w:font="Symbol" w:char="006A"/>
      </w:r>
      <w:r>
        <w:rPr>
          <w:i/>
          <w:iCs/>
          <w:vertAlign w:val="subscript"/>
        </w:rPr>
        <w:t>СТ</w:t>
      </w:r>
      <w:r>
        <w:t xml:space="preserve"> - расчетная величина угла внутреннего трения материала проверяемого слоя при статическом действии нагрузки.</w:t>
      </w:r>
    </w:p>
    <w:p w:rsidR="00AE16DE" w:rsidRDefault="00AE16DE" w:rsidP="00AE16DE">
      <w:pPr>
        <w:tabs>
          <w:tab w:val="left" w:pos="1786"/>
        </w:tabs>
        <w:ind w:firstLine="1128"/>
      </w:pPr>
    </w:p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19. </w:t>
      </w:r>
      <w:r w:rsidR="00D65D3B" w:rsidRPr="002A1727">
        <w:rPr>
          <w:rFonts w:eastAsia="Times New Roman"/>
        </w:rPr>
        <w:t>Мероприятия по повышению прочности и стабильности рабочего слоя земляного полотна.</w:t>
      </w:r>
    </w:p>
    <w:p w:rsidR="001A3923" w:rsidRDefault="001A3923" w:rsidP="00250F41">
      <w:r>
        <w:t>Для повышения прочности и стабильности рабочего слоя з.п. необходимо предусматривать следующие мероприятия:</w:t>
      </w:r>
    </w:p>
    <w:p w:rsidR="001A3923" w:rsidRDefault="001A3923" w:rsidP="00250F41">
      <w:r>
        <w:t>- устройство его из непучинистых, малопучинистых и слабонабухающих грунтов;</w:t>
      </w:r>
    </w:p>
    <w:p w:rsidR="001A3923" w:rsidRDefault="001A3923" w:rsidP="00250F41">
      <w:r>
        <w:t>- защита грунта от увлажнения поверхностными и подземными водами.</w:t>
      </w:r>
    </w:p>
    <w:p w:rsidR="001A3923" w:rsidRDefault="001A3923" w:rsidP="00250F41">
      <w:r>
        <w:t xml:space="preserve">При расчетной (относительной влажности грунта) </w:t>
      </w:r>
      <w:r w:rsidRPr="004626D1">
        <w:rPr>
          <w:i/>
        </w:rPr>
        <w:t>W</w:t>
      </w:r>
      <w:r w:rsidRPr="004626D1">
        <w:rPr>
          <w:vertAlign w:val="subscript"/>
        </w:rPr>
        <w:t>отн.гр.</w:t>
      </w:r>
      <w:r>
        <w:t xml:space="preserve"> &gt; 0,7 в числе возможных мероприятий по повышению стабильности рабочего слоя, рассматривается укрепление его верхней части небольшим количеством вяжущих (например, 3-4% цемента, 10-15% золы-уноса, или гранулированными шлаками извести).</w:t>
      </w:r>
    </w:p>
    <w:p w:rsidR="001A3923" w:rsidRPr="001A3923" w:rsidRDefault="001A3923" w:rsidP="001A3923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20. </w:t>
      </w:r>
      <w:r w:rsidR="00D65D3B" w:rsidRPr="002A1727">
        <w:rPr>
          <w:rFonts w:eastAsia="Times New Roman"/>
        </w:rPr>
        <w:t>Конструкции жестких и нежестких дорожных одежд Условия их применения.</w:t>
      </w:r>
    </w:p>
    <w:p w:rsidR="00D2461F" w:rsidRDefault="00D2461F" w:rsidP="00D2461F">
      <w:r>
        <w:rPr>
          <w:rFonts w:eastAsia="Times New Roman"/>
        </w:rPr>
        <w:t>Для обеспечения движения автомобилей в любое время года с вы</w:t>
      </w:r>
      <w:r>
        <w:rPr>
          <w:rFonts w:eastAsia="Times New Roman"/>
        </w:rPr>
        <w:softHyphen/>
        <w:t>сокой скоростью и при малом расходе топлива дорожные одежды должны обладать необходимой прочностью, ровностью, шерохова</w:t>
      </w:r>
      <w:r w:rsidRPr="00D2461F">
        <w:t>тостью и хорошо сопротивляться износу.</w:t>
      </w:r>
    </w:p>
    <w:p w:rsidR="00D2461F" w:rsidRDefault="00D2461F" w:rsidP="00D2461F">
      <w:r>
        <w:t>В зависимости от работы, при воздействии нагрузок, все д.о. условно делят на 2 группы:</w:t>
      </w:r>
    </w:p>
    <w:p w:rsidR="00D2461F" w:rsidRDefault="00D2461F" w:rsidP="00D2461F">
      <w:r>
        <w:t>- нежесткие;</w:t>
      </w:r>
    </w:p>
    <w:p w:rsidR="00D2461F" w:rsidRDefault="00D2461F" w:rsidP="00D2461F">
      <w:r>
        <w:t>- жесткие.</w:t>
      </w:r>
    </w:p>
    <w:p w:rsidR="00D2461F" w:rsidRDefault="00D2461F" w:rsidP="00D2461F">
      <w:r w:rsidRPr="00D2461F">
        <w:rPr>
          <w:i/>
          <w:u w:val="single"/>
        </w:rPr>
        <w:t>Нежесткие</w:t>
      </w:r>
      <w:r>
        <w:t xml:space="preserve"> д.о. обладающие малым сопротивлением изгибу.</w:t>
      </w:r>
    </w:p>
    <w:p w:rsidR="00D2461F" w:rsidRDefault="00D2461F" w:rsidP="00D2461F">
      <w:r>
        <w:t>К ним относятся все типы д.о., кроме ц/б, а также а/б покрытий на ц/б основании.</w:t>
      </w:r>
    </w:p>
    <w:p w:rsidR="00D2461F" w:rsidRDefault="00D2461F" w:rsidP="00D2461F">
      <w:r w:rsidRPr="00D2461F">
        <w:rPr>
          <w:i/>
          <w:u w:val="single"/>
        </w:rPr>
        <w:t>Жесткие</w:t>
      </w:r>
      <w:r>
        <w:t xml:space="preserve"> д.о. имеют один или несколько слоев, обладающих сравнительно большим сопротивлением изгибу и модулем упругости.</w:t>
      </w:r>
    </w:p>
    <w:p w:rsidR="00D2461F" w:rsidRPr="002A63A3" w:rsidRDefault="00D2461F" w:rsidP="002A63A3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21. </w:t>
      </w:r>
      <w:r w:rsidR="00D65D3B" w:rsidRPr="002A1727">
        <w:rPr>
          <w:rFonts w:eastAsia="Times New Roman"/>
        </w:rPr>
        <w:t>Дополнительные слои конструкции дорожных одежд.</w:t>
      </w:r>
    </w:p>
    <w:p w:rsidR="00280A7B" w:rsidRDefault="00280A7B" w:rsidP="00280A7B">
      <w:r>
        <w:t>Дополнительный слой основания играет роль морозозащитного, дренирующего, противозаиливающего и т.п. Дополнительный слой устраивают из песка или других местных материалов в естественном состоянии или обработанных вяжущим.</w:t>
      </w:r>
    </w:p>
    <w:p w:rsidR="002A63A3" w:rsidRDefault="002A63A3" w:rsidP="00280A7B">
      <w:r>
        <w:t>Дополнительный слой основания должен иметь водослив – сплошные или прерывистые выходы дренирующего материала на откосы земляного полотна и нижнюю плоскость (поверхность земляного полотна) с поперечным уклоном.</w:t>
      </w:r>
    </w:p>
    <w:p w:rsidR="002A63A3" w:rsidRDefault="002A63A3" w:rsidP="00280A7B">
      <w:r>
        <w:t>Для улучшения водоотвода можно применять геотекстиль в виде сплошного или прерывистого слоя. Для уменьшения подтока влаги снизу можно предусматривать прерывающие прослойки из синтетических пленок.</w:t>
      </w:r>
    </w:p>
    <w:p w:rsidR="002A63A3" w:rsidRDefault="002A63A3" w:rsidP="00280A7B">
      <w:r>
        <w:t>При небольшой интенсивности движения дополнительный слой основания может одновременно выполнять роль основания и выравнивающего слоя.</w:t>
      </w:r>
    </w:p>
    <w:p w:rsidR="002A63A3" w:rsidRDefault="002A63A3" w:rsidP="00280A7B">
      <w:r>
        <w:t>Толщина дополнительного слоя основания определяется расчетом.</w:t>
      </w:r>
    </w:p>
    <w:p w:rsidR="002A63A3" w:rsidRDefault="002A63A3" w:rsidP="00280A7B">
      <w:r>
        <w:t>Дополнительный слой, выполняющий морозозащитную функцию, может быть заменен грунтом, обработанным (в смесителе) гидрофобизирующими материалами. При небольшой интенсивности движения он может работать и в качестве основания.</w:t>
      </w:r>
    </w:p>
    <w:p w:rsidR="002A63A3" w:rsidRPr="002A63A3" w:rsidRDefault="002A63A3" w:rsidP="002A63A3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22. </w:t>
      </w:r>
      <w:r w:rsidR="00D65D3B" w:rsidRPr="002A1727">
        <w:rPr>
          <w:rFonts w:eastAsia="Times New Roman"/>
        </w:rPr>
        <w:t>Условие прочности на растяжение при изгибе.</w:t>
      </w:r>
    </w:p>
    <w:p w:rsidR="002A63A3" w:rsidRDefault="002A63A3" w:rsidP="005B3350">
      <w:r>
        <w:t>1. В монолитных слоях дорожной одежды, возникающие при прогибе одежды напряжения под действием повторных кратковременных нагрузок, не должны в течение заданного срока службы приводить к образованию трещин от усталостного разрушения. Для этого должно быть обеспечено условие:</w:t>
      </w:r>
    </w:p>
    <w:bookmarkStart w:id="13" w:name="PO0000119"/>
    <w:p w:rsidR="002A63A3" w:rsidRDefault="002A63A3" w:rsidP="005B3350">
      <w:r w:rsidRPr="00D74974">
        <w:rPr>
          <w:vertAlign w:val="subscript"/>
        </w:rPr>
        <w:object w:dxaOrig="1040" w:dyaOrig="720">
          <v:shape id="_x0000_i1031" type="#_x0000_t75" style="width:52.3pt;height:36pt" o:ole="">
            <v:imagedata r:id="rId17" o:title=""/>
          </v:shape>
          <o:OLEObject Type="Embed" ProgID="Equation.3" ShapeID="_x0000_i1031" DrawAspect="Content" ObjectID="_1293429117" r:id="rId18"/>
        </w:object>
      </w:r>
      <w:r>
        <w:t>,</w:t>
      </w:r>
    </w:p>
    <w:bookmarkEnd w:id="13"/>
    <w:p w:rsidR="002A63A3" w:rsidRDefault="002A63A3" w:rsidP="005B3350">
      <w:r>
        <w:t xml:space="preserve">где </w:t>
      </w:r>
      <w:r w:rsidR="00A9621B" w:rsidRPr="00A9621B">
        <w:rPr>
          <w:i/>
        </w:rPr>
        <w:t>К</w:t>
      </w:r>
      <w:r w:rsidR="00A9621B" w:rsidRPr="00A9621B">
        <w:rPr>
          <w:i/>
          <w:vertAlign w:val="subscript"/>
        </w:rPr>
        <w:t>пр</w:t>
      </w:r>
      <w:r w:rsidR="00A9621B" w:rsidRPr="00A9621B">
        <w:rPr>
          <w:i/>
          <w:vertAlign w:val="superscript"/>
        </w:rPr>
        <w:t>тр</w:t>
      </w:r>
      <w:r>
        <w:t xml:space="preserve"> - требуемый коэффициент прочности с учетом заданного уровня надежности;</w:t>
      </w:r>
    </w:p>
    <w:p w:rsidR="002A63A3" w:rsidRDefault="002A63A3" w:rsidP="005B3350"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N</w:t>
      </w:r>
      <w:r>
        <w:t xml:space="preserve"> - прочность материала слоя на растяжение при изгибе с учетом усталостных явлений;</w:t>
      </w:r>
    </w:p>
    <w:p w:rsidR="002A63A3" w:rsidRDefault="002A63A3" w:rsidP="005B3350">
      <w:r>
        <w:rPr>
          <w:i/>
          <w:iCs/>
        </w:rPr>
        <w:sym w:font="Symbol" w:char="0073"/>
      </w:r>
      <w:r>
        <w:rPr>
          <w:i/>
          <w:iCs/>
          <w:vertAlign w:val="subscript"/>
          <w:lang w:val="en-US"/>
        </w:rPr>
        <w:t>r</w:t>
      </w:r>
      <w:r>
        <w:t xml:space="preserve"> - наибольшее растягивающее напряжение в рассматриваемом слое, устанавливаемое расчетом.</w:t>
      </w:r>
    </w:p>
    <w:p w:rsidR="002A63A3" w:rsidRDefault="002A63A3" w:rsidP="005B3350">
      <w:bookmarkStart w:id="14" w:name="PO0000120"/>
      <w:r>
        <w:lastRenderedPageBreak/>
        <w:t xml:space="preserve">2. Наибольшее растягивающее напряжение </w:t>
      </w:r>
      <w:r>
        <w:rPr>
          <w:i/>
          <w:iCs/>
        </w:rPr>
        <w:sym w:font="Symbol" w:char="0073"/>
      </w:r>
      <w:r>
        <w:rPr>
          <w:i/>
          <w:iCs/>
          <w:vertAlign w:val="subscript"/>
          <w:lang w:val="en-US"/>
        </w:rPr>
        <w:t>r</w:t>
      </w:r>
      <w:r>
        <w:t xml:space="preserve"> при изгибе в монолитном слое определяют с помощью номограммы, приводя реальную конструкцию к двухслойной модели.</w:t>
      </w:r>
    </w:p>
    <w:bookmarkEnd w:id="14"/>
    <w:p w:rsidR="002A63A3" w:rsidRDefault="002A63A3" w:rsidP="005B3350">
      <w:r>
        <w:t xml:space="preserve">Толщину верхнего слоя модели </w:t>
      </w:r>
      <w:r>
        <w:rPr>
          <w:i/>
          <w:iCs/>
          <w:lang w:val="en-US"/>
        </w:rPr>
        <w:t>h</w:t>
      </w:r>
      <w:r>
        <w:rPr>
          <w:i/>
          <w:iCs/>
          <w:vertAlign w:val="subscript"/>
        </w:rPr>
        <w:t>в</w:t>
      </w:r>
      <w:r>
        <w:t xml:space="preserve"> принимают равной сумме толщин, входящих в пакет асфальтобетонных слоев (</w:t>
      </w:r>
      <w:r>
        <w:rPr>
          <w:i/>
          <w:iCs/>
          <w:lang w:val="en-US"/>
        </w:rPr>
        <w:sym w:font="Symbol" w:char="0053"/>
      </w:r>
      <w:r>
        <w:rPr>
          <w:i/>
          <w:iCs/>
          <w:lang w:val="en-US"/>
        </w:rPr>
        <w:t>h</w:t>
      </w:r>
      <w:r>
        <w:rPr>
          <w:i/>
          <w:iCs/>
          <w:vertAlign w:val="subscript"/>
          <w:lang w:val="en-US"/>
        </w:rPr>
        <w:t>i</w:t>
      </w:r>
      <w:r w:rsidR="001959F4">
        <w:t xml:space="preserve">) </w:t>
      </w:r>
    </w:p>
    <w:p w:rsidR="00961C97" w:rsidRDefault="002A63A3" w:rsidP="005B3350">
      <w:r>
        <w:t xml:space="preserve">Значение модуля упругости верхнего слоя модели </w:t>
      </w:r>
      <w:r w:rsidR="00961C97">
        <w:t>определяют по формуле</w:t>
      </w:r>
    </w:p>
    <w:p w:rsidR="00961C97" w:rsidRDefault="00961C97" w:rsidP="005B3350">
      <w:r w:rsidRPr="008F5B2A">
        <w:rPr>
          <w:position w:val="-30"/>
        </w:rPr>
        <w:object w:dxaOrig="1560" w:dyaOrig="700">
          <v:shape id="_x0000_i1032" type="#_x0000_t75" style="width:67.25pt;height:29.2pt" o:ole="">
            <v:imagedata r:id="rId19" o:title=""/>
          </v:shape>
          <o:OLEObject Type="Embed" ProgID="Equation.3" ShapeID="_x0000_i1032" DrawAspect="Content" ObjectID="_1293429118" r:id="rId20"/>
        </w:object>
      </w:r>
    </w:p>
    <w:p w:rsidR="002A63A3" w:rsidRDefault="002A63A3" w:rsidP="005B3350">
      <w:r>
        <w:t xml:space="preserve">Модуль упругости нижнего слоя модели определяют путем приведения слоистой системы к эквивалентной по жесткости с помощью номограммы </w:t>
      </w:r>
      <w:r w:rsidR="001959F4">
        <w:t>для определения по допускаемому упругому прогибу.</w:t>
      </w:r>
    </w:p>
    <w:p w:rsidR="001959F4" w:rsidRDefault="001959F4" w:rsidP="005B3350">
      <w:r>
        <w:t xml:space="preserve">Затем определяют отношения </w:t>
      </w:r>
      <w:r w:rsidRPr="00D74974">
        <w:rPr>
          <w:vertAlign w:val="subscript"/>
        </w:rPr>
        <w:object w:dxaOrig="340" w:dyaOrig="619">
          <v:shape id="_x0000_i1033" type="#_x0000_t75" style="width:17pt;height:31.25pt" o:ole="">
            <v:imagedata r:id="rId21" o:title=""/>
          </v:shape>
          <o:OLEObject Type="Embed" ProgID="Equation.3" ShapeID="_x0000_i1033" DrawAspect="Content" ObjectID="_1293429119" r:id="rId22"/>
        </w:object>
      </w:r>
      <w:r>
        <w:t xml:space="preserve">, </w:t>
      </w:r>
      <w:r w:rsidRPr="00D74974">
        <w:rPr>
          <w:vertAlign w:val="subscript"/>
        </w:rPr>
        <w:object w:dxaOrig="480" w:dyaOrig="720">
          <v:shape id="_x0000_i1034" type="#_x0000_t75" style="width:23.75pt;height:36pt" o:ole="">
            <v:imagedata r:id="rId23" o:title=""/>
          </v:shape>
          <o:OLEObject Type="Embed" ProgID="Equation.3" ShapeID="_x0000_i1034" DrawAspect="Content" ObjectID="_1293429120" r:id="rId24"/>
        </w:object>
      </w:r>
      <w:r>
        <w:t xml:space="preserve"> и по полученным параметрам по номограмме находят значение </w:t>
      </w:r>
      <w:r w:rsidRPr="00D74974">
        <w:rPr>
          <w:vertAlign w:val="subscript"/>
        </w:rPr>
        <w:object w:dxaOrig="360" w:dyaOrig="340">
          <v:shape id="_x0000_i1035" type="#_x0000_t75" style="width:18.35pt;height:17pt" o:ole="">
            <v:imagedata r:id="rId25" o:title=""/>
          </v:shape>
          <o:OLEObject Type="Embed" ProgID="Equation.3" ShapeID="_x0000_i1035" DrawAspect="Content" ObjectID="_1293429121" r:id="rId26"/>
        </w:object>
      </w:r>
    </w:p>
    <w:p w:rsidR="002A63A3" w:rsidRDefault="001959F4" w:rsidP="005B3350">
      <w:r>
        <w:t>4</w:t>
      </w:r>
      <w:r w:rsidR="002A63A3">
        <w:t>. При использовании номограммы расчетное растягивающее напряжение определяют по формуле:</w:t>
      </w:r>
    </w:p>
    <w:p w:rsidR="002A63A3" w:rsidRDefault="002A63A3" w:rsidP="005B3350">
      <w:bookmarkStart w:id="15" w:name="PO0000122"/>
      <w:r>
        <w:rPr>
          <w:i/>
          <w:iCs/>
        </w:rPr>
        <w:sym w:font="Symbol" w:char="0073"/>
      </w:r>
      <w:r>
        <w:rPr>
          <w:i/>
          <w:iCs/>
          <w:vertAlign w:val="subscript"/>
          <w:lang w:val="en-US"/>
        </w:rPr>
        <w:t>r</w:t>
      </w:r>
      <w:r>
        <w:t xml:space="preserve"> = </w:t>
      </w:r>
      <w:r w:rsidRPr="00D74974">
        <w:rPr>
          <w:vertAlign w:val="subscript"/>
          <w:lang w:val="en-US"/>
        </w:rPr>
        <w:object w:dxaOrig="920" w:dyaOrig="360">
          <v:shape id="_x0000_i1036" type="#_x0000_t75" style="width:46.2pt;height:18.35pt" o:ole="">
            <v:imagedata r:id="rId27" o:title=""/>
          </v:shape>
          <o:OLEObject Type="Embed" ProgID="Equation.3" ShapeID="_x0000_i1036" DrawAspect="Content" ObjectID="_1293429122" r:id="rId28"/>
        </w:object>
      </w:r>
      <w:r>
        <w:t>,</w:t>
      </w:r>
    </w:p>
    <w:bookmarkEnd w:id="15"/>
    <w:p w:rsidR="002A63A3" w:rsidRDefault="002A63A3" w:rsidP="005B3350">
      <w:r>
        <w:t xml:space="preserve">где </w:t>
      </w:r>
      <w:r>
        <w:rPr>
          <w:i/>
          <w:iCs/>
        </w:rPr>
        <w:sym w:font="Symbol" w:char="0073"/>
      </w:r>
      <w:r>
        <w:rPr>
          <w:i/>
          <w:iCs/>
          <w:vertAlign w:val="subscript"/>
          <w:lang w:val="en-US"/>
        </w:rPr>
        <w:t>r</w:t>
      </w:r>
      <w:r>
        <w:t xml:space="preserve"> - растягивающее напряжение от единичной нагрузки при расчетных диаметрах площадки, передающей нагру</w:t>
      </w:r>
      <w:r w:rsidR="001959F4">
        <w:t>зку, определяемое по номограмме</w:t>
      </w:r>
      <w:r>
        <w:t>;</w:t>
      </w:r>
    </w:p>
    <w:p w:rsidR="002A63A3" w:rsidRDefault="002A63A3" w:rsidP="005B3350">
      <w:pPr>
        <w:rPr>
          <w:i/>
          <w:iCs/>
        </w:rPr>
      </w:pPr>
      <w:r>
        <w:rPr>
          <w:i/>
          <w:iCs/>
        </w:rPr>
        <w:t>к</w:t>
      </w:r>
      <w:r>
        <w:rPr>
          <w:i/>
          <w:iCs/>
          <w:vertAlign w:val="subscript"/>
        </w:rPr>
        <w:t>в</w:t>
      </w:r>
      <w:r>
        <w:t xml:space="preserve"> - коэффициент, учитывающий особенности напряженного состояния покрытия конструкции под спаренным баллоном. Принимают равным 0,85 (при расчете на однобаллонное колесо </w:t>
      </w:r>
      <w:r>
        <w:rPr>
          <w:i/>
          <w:iCs/>
        </w:rPr>
        <w:t>к</w:t>
      </w:r>
      <w:r>
        <w:rPr>
          <w:i/>
          <w:iCs/>
          <w:vertAlign w:val="subscript"/>
        </w:rPr>
        <w:t>в</w:t>
      </w:r>
      <w:r>
        <w:t xml:space="preserve"> = 1,00);</w:t>
      </w:r>
    </w:p>
    <w:p w:rsidR="002A63A3" w:rsidRDefault="002A63A3" w:rsidP="005B3350">
      <w:r>
        <w:rPr>
          <w:i/>
          <w:iCs/>
        </w:rPr>
        <w:t>р</w:t>
      </w:r>
      <w:r>
        <w:t xml:space="preserve"> - расчетное давление</w:t>
      </w:r>
      <w:r w:rsidR="001959F4">
        <w:t>.</w:t>
      </w:r>
    </w:p>
    <w:p w:rsidR="002A63A3" w:rsidRDefault="001959F4" w:rsidP="005B3350">
      <w:r>
        <w:t>5.</w:t>
      </w:r>
      <w:r w:rsidR="002A63A3">
        <w:t xml:space="preserve"> Прочность материала монолитного слоя при многократном растяжении при изгибе определяют по формуле:</w:t>
      </w:r>
    </w:p>
    <w:p w:rsidR="002A63A3" w:rsidRPr="003129EA" w:rsidRDefault="002A63A3" w:rsidP="005B3350">
      <w:bookmarkStart w:id="16" w:name="PO0000124"/>
      <w:r>
        <w:rPr>
          <w:b/>
          <w:bCs/>
          <w:i/>
          <w:iCs/>
          <w:lang w:val="en-US"/>
        </w:rPr>
        <w:t>R</w:t>
      </w:r>
      <w:r>
        <w:rPr>
          <w:b/>
          <w:bCs/>
          <w:i/>
          <w:iCs/>
          <w:vertAlign w:val="subscript"/>
          <w:lang w:val="en-US"/>
        </w:rPr>
        <w:t>N</w:t>
      </w:r>
      <w:r w:rsidRPr="003129EA">
        <w:rPr>
          <w:b/>
          <w:bCs/>
        </w:rPr>
        <w:t xml:space="preserve"> = </w:t>
      </w:r>
      <w:r>
        <w:rPr>
          <w:b/>
          <w:bCs/>
          <w:i/>
          <w:iCs/>
          <w:lang w:val="en-US"/>
        </w:rPr>
        <w:t>R</w:t>
      </w:r>
      <w:r>
        <w:rPr>
          <w:b/>
          <w:bCs/>
          <w:i/>
          <w:iCs/>
          <w:vertAlign w:val="subscript"/>
          <w:lang w:val="en-US"/>
        </w:rPr>
        <w:t>o</w:t>
      </w:r>
      <w:r>
        <w:rPr>
          <w:b/>
          <w:bCs/>
          <w:i/>
          <w:iCs/>
          <w:lang w:val="en-US"/>
        </w:rPr>
        <w:t>k</w:t>
      </w:r>
      <w:r w:rsidRPr="003129EA">
        <w:rPr>
          <w:b/>
          <w:bCs/>
          <w:i/>
          <w:iCs/>
          <w:vertAlign w:val="subscript"/>
        </w:rPr>
        <w:t>1</w:t>
      </w:r>
      <w:r>
        <w:rPr>
          <w:b/>
          <w:bCs/>
          <w:i/>
          <w:iCs/>
          <w:lang w:val="en-US"/>
        </w:rPr>
        <w:t>k</w:t>
      </w:r>
      <w:r w:rsidRPr="003129EA">
        <w:rPr>
          <w:b/>
          <w:bCs/>
          <w:i/>
          <w:iCs/>
          <w:vertAlign w:val="subscript"/>
        </w:rPr>
        <w:t>2</w:t>
      </w:r>
      <w:r w:rsidRPr="003129EA">
        <w:rPr>
          <w:b/>
          <w:bCs/>
        </w:rPr>
        <w:t xml:space="preserve">(1 - </w:t>
      </w:r>
      <w:r>
        <w:rPr>
          <w:b/>
          <w:bCs/>
          <w:i/>
          <w:iCs/>
          <w:lang w:val="en-US"/>
        </w:rPr>
        <w:t>v</w:t>
      </w:r>
      <w:r>
        <w:rPr>
          <w:b/>
          <w:bCs/>
          <w:i/>
          <w:iCs/>
          <w:vertAlign w:val="subscript"/>
          <w:lang w:val="en-US"/>
        </w:rPr>
        <w:t>R</w:t>
      </w:r>
      <w:r>
        <w:rPr>
          <w:b/>
          <w:bCs/>
          <w:lang w:val="en-US"/>
        </w:rPr>
        <w:sym w:font="Symbol" w:char="00D7"/>
      </w:r>
      <w:r>
        <w:rPr>
          <w:b/>
          <w:bCs/>
          <w:i/>
          <w:iCs/>
          <w:lang w:val="en-US"/>
        </w:rPr>
        <w:t>t</w:t>
      </w:r>
      <w:r w:rsidRPr="003129EA">
        <w:rPr>
          <w:b/>
          <w:bCs/>
        </w:rPr>
        <w:t>),</w:t>
      </w:r>
    </w:p>
    <w:bookmarkEnd w:id="16"/>
    <w:p w:rsidR="002A63A3" w:rsidRDefault="002A63A3" w:rsidP="005B3350">
      <w:r>
        <w:t xml:space="preserve">где </w:t>
      </w:r>
      <w:r>
        <w:rPr>
          <w:i/>
          <w:iCs/>
          <w:lang w:val="en-US"/>
        </w:rPr>
        <w:t>R</w:t>
      </w:r>
      <w:r>
        <w:rPr>
          <w:i/>
          <w:iCs/>
          <w:vertAlign w:val="subscript"/>
          <w:lang w:val="en-US"/>
        </w:rPr>
        <w:t>o</w:t>
      </w:r>
      <w:r>
        <w:t xml:space="preserve"> - нормативное значение предельного сопротивления растяжению при изгибе при расчетной низкой весенней температуре при однократном приложении нагрузки</w:t>
      </w:r>
      <w:r w:rsidR="001959F4">
        <w:t>;</w:t>
      </w:r>
    </w:p>
    <w:p w:rsidR="002A63A3" w:rsidRDefault="002A63A3" w:rsidP="005B3350"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1</w:t>
      </w:r>
      <w:r>
        <w:t xml:space="preserve"> -</w:t>
      </w:r>
      <w:r w:rsidR="005B3350">
        <w:t xml:space="preserve"> </w:t>
      </w:r>
      <w:r>
        <w:t>коэффициент, учитывающий снижение прочности вследствие усталостных явлений при многократном приложении нагрузки;</w:t>
      </w:r>
    </w:p>
    <w:p w:rsidR="002A63A3" w:rsidRDefault="002A63A3" w:rsidP="005B3350">
      <w:r>
        <w:rPr>
          <w:i/>
          <w:iCs/>
          <w:lang w:val="en-US"/>
        </w:rPr>
        <w:t>k</w:t>
      </w:r>
      <w:r>
        <w:rPr>
          <w:i/>
          <w:iCs/>
          <w:vertAlign w:val="subscript"/>
        </w:rPr>
        <w:t>2</w:t>
      </w:r>
      <w:r>
        <w:t xml:space="preserve"> -</w:t>
      </w:r>
      <w:r w:rsidR="005B3350">
        <w:t xml:space="preserve"> </w:t>
      </w:r>
      <w:r>
        <w:t>коэффициент, учитывающий снижение прочности во времени от воздействия погодно-климатических факторов</w:t>
      </w:r>
      <w:r w:rsidR="001959F4">
        <w:t>;</w:t>
      </w:r>
    </w:p>
    <w:p w:rsidR="002A63A3" w:rsidRDefault="002A63A3" w:rsidP="005B3350">
      <w:r>
        <w:rPr>
          <w:i/>
          <w:iCs/>
          <w:lang w:val="en-US"/>
        </w:rPr>
        <w:t>v</w:t>
      </w:r>
      <w:r>
        <w:rPr>
          <w:i/>
          <w:iCs/>
          <w:vertAlign w:val="subscript"/>
          <w:lang w:val="en-US"/>
        </w:rPr>
        <w:t>R</w:t>
      </w:r>
      <w:r w:rsidRPr="003129EA">
        <w:rPr>
          <w:caps/>
        </w:rPr>
        <w:t xml:space="preserve"> </w:t>
      </w:r>
      <w:r>
        <w:t>-</w:t>
      </w:r>
      <w:r w:rsidR="005B3350">
        <w:t xml:space="preserve"> </w:t>
      </w:r>
      <w:r>
        <w:t>коэффициент вариации прочности на растяжение</w:t>
      </w:r>
      <w:r w:rsidR="001959F4">
        <w:t>;</w:t>
      </w:r>
    </w:p>
    <w:p w:rsidR="002A63A3" w:rsidRDefault="002A63A3" w:rsidP="005B3350">
      <w:r>
        <w:rPr>
          <w:i/>
          <w:iCs/>
          <w:lang w:val="en-US"/>
        </w:rPr>
        <w:t>t</w:t>
      </w:r>
      <w:r w:rsidR="005B3350">
        <w:t xml:space="preserve"> - </w:t>
      </w:r>
      <w:r>
        <w:t>коэффициент нормативного отклонения</w:t>
      </w:r>
      <w:r w:rsidR="001959F4">
        <w:t>.</w:t>
      </w:r>
    </w:p>
    <w:p w:rsidR="002A63A3" w:rsidRDefault="001959F4" w:rsidP="005B3350">
      <w:r>
        <w:t>6</w:t>
      </w:r>
      <w:r w:rsidR="002A63A3">
        <w:t xml:space="preserve">. Коэффициент </w:t>
      </w:r>
      <w:r w:rsidR="002A63A3">
        <w:rPr>
          <w:i/>
          <w:iCs/>
        </w:rPr>
        <w:t>k</w:t>
      </w:r>
      <w:r w:rsidR="002A63A3">
        <w:rPr>
          <w:i/>
          <w:iCs/>
          <w:vertAlign w:val="subscript"/>
        </w:rPr>
        <w:t>1</w:t>
      </w:r>
      <w:r w:rsidR="002A63A3">
        <w:t>, вычисляют по выражению:</w:t>
      </w:r>
    </w:p>
    <w:bookmarkStart w:id="17" w:name="PO0000126"/>
    <w:p w:rsidR="002A63A3" w:rsidRDefault="002A63A3" w:rsidP="005B3350">
      <w:r w:rsidRPr="00D74974">
        <w:rPr>
          <w:vertAlign w:val="subscript"/>
        </w:rPr>
        <w:object w:dxaOrig="1199" w:dyaOrig="760">
          <v:shape id="_x0000_i1037" type="#_x0000_t75" style="width:59.75pt;height:38.05pt" o:ole="">
            <v:imagedata r:id="rId29" o:title=""/>
          </v:shape>
          <o:OLEObject Type="Embed" ProgID="Equation.3" ShapeID="_x0000_i1037" DrawAspect="Content" ObjectID="_1293429123" r:id="rId30"/>
        </w:object>
      </w:r>
      <w:r>
        <w:t>,</w:t>
      </w:r>
      <w:r>
        <w:tab/>
        <w:t>(3.18)</w:t>
      </w:r>
    </w:p>
    <w:bookmarkEnd w:id="17"/>
    <w:p w:rsidR="002A63A3" w:rsidRDefault="002A63A3" w:rsidP="005B3350">
      <w:r>
        <w:t xml:space="preserve">где </w:t>
      </w:r>
      <w:r>
        <w:sym w:font="Symbol" w:char="0053"/>
      </w:r>
      <w:r>
        <w:rPr>
          <w:i/>
          <w:iCs/>
          <w:lang w:val="en-US"/>
        </w:rPr>
        <w:t>N</w:t>
      </w:r>
      <w:r>
        <w:rPr>
          <w:i/>
          <w:iCs/>
          <w:vertAlign w:val="subscript"/>
          <w:lang w:val="en-US"/>
        </w:rPr>
        <w:t>p</w:t>
      </w:r>
      <w:r>
        <w:t xml:space="preserve"> - расчетное суммарное число приложений расчетной нагрузки за срок службы монолитного покрытия</w:t>
      </w:r>
      <w:r w:rsidR="001959F4">
        <w:t xml:space="preserve">, </w:t>
      </w:r>
      <w:r>
        <w:t>с учетом числа расчетных суток за срок службы</w:t>
      </w:r>
      <w:r w:rsidR="001959F4">
        <w:t>;</w:t>
      </w:r>
    </w:p>
    <w:p w:rsidR="002A63A3" w:rsidRDefault="002A63A3" w:rsidP="005B3350">
      <w:r>
        <w:rPr>
          <w:i/>
          <w:iCs/>
          <w:lang w:val="en-US"/>
        </w:rPr>
        <w:t>m</w:t>
      </w:r>
      <w:r w:rsidR="005B3350">
        <w:t xml:space="preserve"> - </w:t>
      </w:r>
      <w:r>
        <w:t>показатель степени, зависящий от свойств материала рассчитываемого монолитного слоя</w:t>
      </w:r>
      <w:r w:rsidR="001959F4">
        <w:t>;</w:t>
      </w:r>
    </w:p>
    <w:p w:rsidR="002A63A3" w:rsidRDefault="002A63A3" w:rsidP="005B3350">
      <w:r>
        <w:rPr>
          <w:i/>
          <w:iCs/>
        </w:rPr>
        <w:sym w:font="Symbol" w:char="0061"/>
      </w:r>
      <w:r w:rsidR="005B3350">
        <w:t xml:space="preserve"> - </w:t>
      </w:r>
      <w:r>
        <w:t>коэффициент, учитывающий различие в реальном и лабораторном режимах растяжения повторной нагрузкой, а также вероятность совпадения во времени расчетной температуры покрытия и расчетного состояния грунта рабочего слоя по влажности</w:t>
      </w:r>
      <w:r w:rsidR="001959F4">
        <w:t>.</w:t>
      </w:r>
    </w:p>
    <w:p w:rsidR="002A63A3" w:rsidRPr="002A63A3" w:rsidRDefault="002A63A3" w:rsidP="002A63A3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23. </w:t>
      </w:r>
      <w:r w:rsidR="00D65D3B" w:rsidRPr="002A1727">
        <w:rPr>
          <w:rFonts w:eastAsia="Times New Roman"/>
        </w:rPr>
        <w:t>Учет региональных особенностей при проектировании дорожных одежд и земляного полотна.</w:t>
      </w:r>
    </w:p>
    <w:p w:rsidR="001959F4" w:rsidRDefault="001959F4" w:rsidP="001959F4">
      <w:r>
        <w:t>При проектировании д.о. в различных конкретных регионах на ряду с учетом общих нормативных положений по расчету д.о. руководствуются указаниями специальных региональных нормативно-технических документов.</w:t>
      </w:r>
    </w:p>
    <w:p w:rsidR="001959F4" w:rsidRDefault="001959F4" w:rsidP="001959F4">
      <w:r>
        <w:t>Расчетные температуры, деформационные и прочностные характеристики грунтов и дорожно-строительных материалов при отсутствии региональных норм назначают в соответствии с ОДН 218.046.</w:t>
      </w:r>
    </w:p>
    <w:p w:rsidR="001959F4" w:rsidRDefault="001959F4" w:rsidP="001959F4">
      <w:r>
        <w:t>При проектировании дорог в условиях вечной мерзлоты учитывают тепловой режим д.о.</w:t>
      </w:r>
    </w:p>
    <w:p w:rsidR="001959F4" w:rsidRDefault="001959F4" w:rsidP="001959F4">
      <w:r>
        <w:t>При проектировании дорог в районах орошаемых земель, учитывают неблагоприятное влияние на работу дорожной конструкции повышенного уровня грунтовых вод.</w:t>
      </w:r>
    </w:p>
    <w:p w:rsidR="001959F4" w:rsidRPr="00945024" w:rsidRDefault="001959F4" w:rsidP="001959F4">
      <w:r>
        <w:lastRenderedPageBreak/>
        <w:t>При конструировании д.о. на дорогах в песчаных пустынях, предусматривают укрепление песка под д.о.</w:t>
      </w:r>
    </w:p>
    <w:p w:rsidR="001959F4" w:rsidRPr="001959F4" w:rsidRDefault="001959F4" w:rsidP="001959F4"/>
    <w:p w:rsidR="00D65D3B" w:rsidRPr="00A42CDC" w:rsidRDefault="002A1727" w:rsidP="002A1727">
      <w:pPr>
        <w:pStyle w:val="1"/>
        <w:rPr>
          <w:rFonts w:eastAsia="Times New Roman"/>
        </w:rPr>
      </w:pPr>
      <w:r w:rsidRPr="00A42CDC">
        <w:rPr>
          <w:rFonts w:eastAsia="Times New Roman"/>
        </w:rPr>
        <w:t xml:space="preserve">24. </w:t>
      </w:r>
      <w:r w:rsidR="00D65D3B" w:rsidRPr="00A42CDC">
        <w:rPr>
          <w:rFonts w:eastAsia="Times New Roman"/>
        </w:rPr>
        <w:t>Конструирование монолитных бетонных покрытий.</w:t>
      </w:r>
    </w:p>
    <w:p w:rsidR="006509D6" w:rsidRDefault="006509D6" w:rsidP="006509D6">
      <w:pPr>
        <w:rPr>
          <w:rFonts w:eastAsia="Times New Roman"/>
        </w:rPr>
      </w:pPr>
      <w:r>
        <w:rPr>
          <w:rFonts w:eastAsia="Times New Roman"/>
          <w:i/>
          <w:iCs/>
        </w:rPr>
        <w:t xml:space="preserve">Покрытия из неармированного цементобетона </w:t>
      </w:r>
      <w:r>
        <w:rPr>
          <w:rFonts w:eastAsia="Times New Roman"/>
        </w:rPr>
        <w:t>устраивают либо однослойными, либо двухслойными с верхним слоем толщиной не менее 6см. Двухслойные покрытия применяют, как правило, при строительстве комплектом машин, передвигающихся по рельс-формам, с целью использования в бетоне для нижнего слоя менее прочных и морозостойких местных каменных материалов. Общую толщину покрытия назначают 18</w:t>
      </w:r>
      <w:r w:rsidR="005B007A">
        <w:rPr>
          <w:rFonts w:eastAsia="Times New Roman"/>
        </w:rPr>
        <w:t>-</w:t>
      </w:r>
      <w:r>
        <w:rPr>
          <w:rFonts w:eastAsia="Times New Roman"/>
        </w:rPr>
        <w:t>24 см и более в зависимости от категории автомо</w:t>
      </w:r>
      <w:r>
        <w:rPr>
          <w:rFonts w:eastAsia="Times New Roman"/>
        </w:rPr>
        <w:softHyphen/>
        <w:t>бильной дороги, состава и интенсивности дви</w:t>
      </w:r>
      <w:r>
        <w:rPr>
          <w:rFonts w:eastAsia="Times New Roman"/>
        </w:rPr>
        <w:softHyphen/>
        <w:t>жения автомобилей и вида материала основания.</w:t>
      </w:r>
    </w:p>
    <w:p w:rsidR="000117C4" w:rsidRDefault="000117C4" w:rsidP="000117C4">
      <w:pPr>
        <w:ind w:firstLine="284"/>
      </w:pPr>
      <w:r>
        <w:t xml:space="preserve">Толщина бетонных покрытий должна быть, как правило, одинаковой по всей ширине проезжей части. На шестиполосных покрытиях толщину крайних внешних полос допускается увеличивать на </w:t>
      </w:r>
      <w:smartTag w:uri="urn:schemas-microsoft-com:office:smarttags" w:element="metricconverter">
        <w:smartTagPr>
          <w:attr w:name="ProductID" w:val="2 см"/>
        </w:smartTagPr>
        <w:r>
          <w:t>2 см</w:t>
        </w:r>
      </w:smartTag>
      <w:r>
        <w:t xml:space="preserve"> для обеспечения проезда тяжелых автомобилей. Бетонные покрытия могут быть однослойными или при наличии соответствующег</w:t>
      </w:r>
      <w:r w:rsidR="005B007A">
        <w:t>о технологического оборудования –</w:t>
      </w:r>
      <w:r>
        <w:t xml:space="preserve"> двухслойными с толщиной верхнего слоя не менее </w:t>
      </w:r>
      <w:smartTag w:uri="urn:schemas-microsoft-com:office:smarttags" w:element="metricconverter">
        <w:smartTagPr>
          <w:attr w:name="ProductID" w:val="6 см"/>
        </w:smartTagPr>
        <w:r>
          <w:t>6 см</w:t>
        </w:r>
      </w:smartTag>
      <w:r>
        <w:t>. В нижнем слое двухслойного бетонного покрытия могут быть применены менее прочные и менее морозостойкие местные каменные материалы.</w:t>
      </w:r>
    </w:p>
    <w:p w:rsidR="000117C4" w:rsidRPr="00BA2E73" w:rsidRDefault="000117C4" w:rsidP="005B007A">
      <w:r>
        <w:t>Толщину бетонных покрытий</w:t>
      </w:r>
      <w:r w:rsidRPr="00654D06">
        <w:t xml:space="preserve"> </w:t>
      </w:r>
      <w:r>
        <w:rPr>
          <w:i/>
          <w:lang w:val="en-US"/>
        </w:rPr>
        <w:t>h</w:t>
      </w:r>
      <w:r>
        <w:t xml:space="preserve"> определяют расчетом.</w:t>
      </w:r>
    </w:p>
    <w:p w:rsidR="000117C4" w:rsidRDefault="000117C4" w:rsidP="005B007A">
      <w:r>
        <w:t>В покрытии устраивают продольные и поперечные швы (сжатия и расширения), делящие покрытие на пли</w:t>
      </w:r>
      <w:r w:rsidR="00A42CDC">
        <w:t xml:space="preserve">ты определенной длины и ширины. </w:t>
      </w:r>
      <w:r>
        <w:t>В швах предусматривают штыревые соединения. Пазы швов заполняют герметизирующим материалом.</w:t>
      </w:r>
    </w:p>
    <w:p w:rsidR="000117C4" w:rsidRDefault="000117C4" w:rsidP="000117C4">
      <w:r>
        <w:t>Для повышения продольной устойчивости, лучшей совместной работы плит, увеличения динамической устойчивости основания и повышения транспортно-эксплуатационных качеств рекомендуется поперечные швы устраивать наклонным в плане или в виде «елочки» с уклоном к перпендикуляру 1:10. Количество штырей в продольном шве рассчитывают с учетом массы соседних плит без штырей в продольном шве.</w:t>
      </w:r>
    </w:p>
    <w:p w:rsidR="000117C4" w:rsidRPr="000117C4" w:rsidRDefault="000117C4" w:rsidP="000117C4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25. </w:t>
      </w:r>
      <w:r w:rsidR="00D65D3B" w:rsidRPr="002A1727">
        <w:rPr>
          <w:rFonts w:eastAsia="Times New Roman"/>
        </w:rPr>
        <w:t>Обеспечение морозоустойчивости дорожных одежд и земляного полотна.</w:t>
      </w:r>
    </w:p>
    <w:p w:rsidR="000117C4" w:rsidRPr="008D5E4E" w:rsidRDefault="000117C4" w:rsidP="000117C4">
      <w:r w:rsidRPr="008D5E4E">
        <w:t>В районах сезонного промерзания грунтов з.п. при неблагоприятных грунтовых и гидрологических условиях, наряду с требуемой прочностью и устойчивостью должна быть обеспечена достаточная морозоустойчивость дорожных одежд. С этой целью применяют различные специальные мероприятия:</w:t>
      </w:r>
    </w:p>
    <w:p w:rsidR="000117C4" w:rsidRPr="008D5E4E" w:rsidRDefault="000117C4" w:rsidP="000117C4">
      <w:r w:rsidRPr="008D5E4E">
        <w:t>-</w:t>
      </w:r>
      <w:r w:rsidR="00A96759">
        <w:t xml:space="preserve"> </w:t>
      </w:r>
      <w:r w:rsidRPr="008D5E4E">
        <w:t>использование непучинистых или слабопучинистых грунтов  для сооружения верхней части з.п., находящегося в зоне промерзания;</w:t>
      </w:r>
    </w:p>
    <w:p w:rsidR="000117C4" w:rsidRPr="008D5E4E" w:rsidRDefault="000117C4" w:rsidP="000117C4">
      <w:r w:rsidRPr="008D5E4E">
        <w:t>- осушение рабочего слоя з.п., в том числе устройство дренажа для увеличения расстояния от низа д/</w:t>
      </w:r>
      <w:r w:rsidR="00D337F1">
        <w:t>о до уровня подземных вод; устройст</w:t>
      </w:r>
      <w:r w:rsidRPr="008D5E4E">
        <w:t>во гидроизолирующих или капилляропрерывающих прослоек для перехода от 2-ой или 3-й схемы увлажнения рабочего слоя з.п. к 1-й схеме;</w:t>
      </w:r>
    </w:p>
    <w:p w:rsidR="000117C4" w:rsidRPr="008D5E4E" w:rsidRDefault="00A96759" w:rsidP="000117C4">
      <w:r>
        <w:t>- устройст</w:t>
      </w:r>
      <w:r w:rsidR="000117C4" w:rsidRPr="008D5E4E">
        <w:t>во морозозащитного слоя из непучинистых минеральных материалов, в т.ч. укрепленных малыми дозами минеральных или органических вяжущих;</w:t>
      </w:r>
    </w:p>
    <w:p w:rsidR="000117C4" w:rsidRPr="008D5E4E" w:rsidRDefault="000117C4" w:rsidP="000117C4">
      <w:r w:rsidRPr="008D5E4E">
        <w:t>-</w:t>
      </w:r>
      <w:r w:rsidR="00A96759" w:rsidRPr="00A96759">
        <w:t xml:space="preserve"> </w:t>
      </w:r>
      <w:r w:rsidR="00A96759">
        <w:t>устройст</w:t>
      </w:r>
      <w:r w:rsidR="00A96759" w:rsidRPr="008D5E4E">
        <w:t>во</w:t>
      </w:r>
      <w:r w:rsidRPr="008D5E4E">
        <w:t xml:space="preserve"> теплоизолирующих слоев, снижающих глубину или полностью исключающих промерзание грунта под д/о;</w:t>
      </w:r>
    </w:p>
    <w:p w:rsidR="000117C4" w:rsidRDefault="000117C4" w:rsidP="000117C4">
      <w:r w:rsidRPr="008D5E4E">
        <w:t xml:space="preserve">- </w:t>
      </w:r>
      <w:r w:rsidR="00A96759">
        <w:t>устройст</w:t>
      </w:r>
      <w:r w:rsidR="00A96759" w:rsidRPr="008D5E4E">
        <w:t>во</w:t>
      </w:r>
      <w:r w:rsidRPr="008D5E4E">
        <w:t xml:space="preserve"> основания д/о из монолитных материалов (типа тощего бетона или других зернистых материалов, обработанных минеральным или органическим вяжущим).</w:t>
      </w:r>
    </w:p>
    <w:p w:rsidR="000117C4" w:rsidRPr="000117C4" w:rsidRDefault="000117C4" w:rsidP="000117C4"/>
    <w:p w:rsidR="00D65D3B" w:rsidRPr="00811BA0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26. </w:t>
      </w:r>
      <w:r w:rsidR="00D65D3B" w:rsidRPr="002A1727">
        <w:rPr>
          <w:rFonts w:eastAsia="Times New Roman"/>
        </w:rPr>
        <w:t>Основные принципы назначения конструкций дорожных одежд.</w:t>
      </w:r>
    </w:p>
    <w:p w:rsidR="00814ADA" w:rsidRDefault="00814ADA" w:rsidP="00814ADA">
      <w:pPr>
        <w:ind w:firstLine="283"/>
      </w:pPr>
      <w:r>
        <w:t>На участках реконструируемых дорог, где устраивают новую дорожную одежду, проектирование дорожной одежды выполняют в соответствии с настоящими ОДН 218.046. На реконструируемых участках, где сохраняют или используют старую дорожную одежду, проектирование ведут в соответствии с положениями специальных нормативных документов на основе детальных данных по конструкции существующей дорожной одежды, состоянию ее конструктивных слоев и оценке способности этих слоев выполнять свои функции. Для получения исходных данных существующая дорожная одежда и рабочий слой земляного полотна должны быть детально обследованы с выполнением буровых и др. работ и испытаний, позволяющих получить необходимую информацию. Количественные оценки прочности и морозоустойчивости конструкции осуществляют по методам, изложенным в ОДН 218.046.</w:t>
      </w:r>
    </w:p>
    <w:p w:rsidR="00814ADA" w:rsidRDefault="00814ADA" w:rsidP="00814ADA">
      <w:pPr>
        <w:ind w:firstLine="283"/>
      </w:pPr>
      <w:r>
        <w:t>При разработке проектного решения должны быть рассмотрены вопросы:</w:t>
      </w:r>
    </w:p>
    <w:p w:rsidR="00814ADA" w:rsidRDefault="00814ADA" w:rsidP="00814ADA">
      <w:pPr>
        <w:ind w:firstLine="283"/>
      </w:pPr>
      <w:r>
        <w:lastRenderedPageBreak/>
        <w:t>- целесообразности использования существующей дорожной одежды или отдельных ее конструктивных слоев без предварительного разрушения;</w:t>
      </w:r>
    </w:p>
    <w:p w:rsidR="00814ADA" w:rsidRDefault="00814ADA" w:rsidP="00814ADA">
      <w:pPr>
        <w:ind w:firstLine="283"/>
      </w:pPr>
      <w:r>
        <w:t>- целесообразности использования материалов конструктивных слоев после их переработки;</w:t>
      </w:r>
    </w:p>
    <w:p w:rsidR="00814ADA" w:rsidRDefault="00814ADA" w:rsidP="00814ADA">
      <w:pPr>
        <w:ind w:firstLine="283"/>
      </w:pPr>
      <w:r>
        <w:t>- необходимости усиления существующей конструкции;</w:t>
      </w:r>
    </w:p>
    <w:p w:rsidR="00814ADA" w:rsidRDefault="00814ADA" w:rsidP="00814ADA">
      <w:pPr>
        <w:ind w:firstLine="283"/>
      </w:pPr>
      <w:r>
        <w:t>- необходимости повышения морозоустойчивости существующей конструкции;</w:t>
      </w:r>
    </w:p>
    <w:p w:rsidR="00814ADA" w:rsidRDefault="00814ADA" w:rsidP="00814ADA">
      <w:pPr>
        <w:ind w:firstLine="283"/>
      </w:pPr>
      <w:r>
        <w:t>- необходимости улучшения дренирования существующей конструкции;</w:t>
      </w:r>
    </w:p>
    <w:p w:rsidR="00814ADA" w:rsidRDefault="00814ADA" w:rsidP="00814ADA">
      <w:pPr>
        <w:ind w:firstLine="283"/>
      </w:pPr>
      <w:r>
        <w:t>- необходимости изменения конструкции укрепления обочин;</w:t>
      </w:r>
    </w:p>
    <w:p w:rsidR="00814ADA" w:rsidRDefault="00814ADA" w:rsidP="00814ADA">
      <w:pPr>
        <w:ind w:firstLine="283"/>
      </w:pPr>
      <w:r>
        <w:t>- необходимости уширения дорожной одежды и способ уширения.</w:t>
      </w:r>
    </w:p>
    <w:p w:rsidR="00326199" w:rsidRPr="00811BA0" w:rsidRDefault="00326199" w:rsidP="000117C4"/>
    <w:p w:rsidR="00D65D3B" w:rsidRPr="00811BA0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27. </w:t>
      </w:r>
      <w:r w:rsidR="00D65D3B" w:rsidRPr="002A1727">
        <w:rPr>
          <w:rFonts w:eastAsia="Times New Roman"/>
        </w:rPr>
        <w:t>Требования к морозозащитным (стабильным) и теплоизоляционным материалам.</w:t>
      </w:r>
    </w:p>
    <w:p w:rsidR="007113B7" w:rsidRPr="00811BA0" w:rsidRDefault="000117C4" w:rsidP="000117C4">
      <w:r w:rsidRPr="00AF69F6">
        <w:t>Морозозащитные слои устраивают из стабильных зернистых материалов, таких как песок, песчано-гравийная смесь, гравий, щебень, шлаки и др., а также из грунтов, укрепленных вяжущими, или гидрофобизированных грунтов, или из других непучинистых материалов.</w:t>
      </w:r>
    </w:p>
    <w:p w:rsidR="007113B7" w:rsidRPr="007113B7" w:rsidRDefault="000117C4" w:rsidP="007113B7">
      <w:r w:rsidRPr="00AF69F6">
        <w:t xml:space="preserve">Для устройства теплоизоляционных слоев </w:t>
      </w:r>
      <w:r w:rsidR="007D0481">
        <w:t>применяют</w:t>
      </w:r>
      <w:r w:rsidRPr="00AF69F6">
        <w:t xml:space="preserve"> пенопласт</w:t>
      </w:r>
      <w:r w:rsidR="007D0481">
        <w:t>ы</w:t>
      </w:r>
      <w:r w:rsidR="007113B7" w:rsidRPr="007113B7">
        <w:t xml:space="preserve"> (</w:t>
      </w:r>
      <w:r w:rsidRPr="00AF69F6">
        <w:t>легкие бетоны, теплоизоляционные композиции из укрепленных вяжущими местных материалов (грун</w:t>
      </w:r>
      <w:r w:rsidR="007113B7">
        <w:t>тов) или отходов промышленности</w:t>
      </w:r>
      <w:r w:rsidR="007113B7" w:rsidRPr="007113B7">
        <w:t>).</w:t>
      </w:r>
    </w:p>
    <w:p w:rsidR="000117C4" w:rsidRPr="00702687" w:rsidRDefault="000117C4" w:rsidP="000117C4">
      <w:r w:rsidRPr="00702687">
        <w:t>Пенопласт, используемый для устр</w:t>
      </w:r>
      <w:r w:rsidR="007D0481">
        <w:t>ойст</w:t>
      </w:r>
      <w:r w:rsidRPr="00702687">
        <w:t>ва теплоизолирующего слоя должен удовлетворять следующим требованиям: прочность на сжатие при 10 % линейной деформации не менее 0,40 МПа, предел прочности при изгибе - не менее 0,70 МПа, водопоглощение по объему - не более 0,45, теплопроводность - не более 0,032 Вт/(мК)</w:t>
      </w:r>
      <w:r w:rsidR="007D0481">
        <w:t>.</w:t>
      </w:r>
    </w:p>
    <w:p w:rsidR="000117C4" w:rsidRPr="000117C4" w:rsidRDefault="000117C4" w:rsidP="000117C4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28. </w:t>
      </w:r>
      <w:r w:rsidR="00D65D3B" w:rsidRPr="002A1727">
        <w:rPr>
          <w:rFonts w:eastAsia="Times New Roman"/>
        </w:rPr>
        <w:t>Прочность дорожных конструкций.</w:t>
      </w:r>
    </w:p>
    <w:p w:rsidR="00FF0178" w:rsidRDefault="00FF0178" w:rsidP="00FF0178">
      <w:r>
        <w:t>Прочность конструкции количественно оценивается величиной коэффициента прочности. При оценке прочности конструкции в целом по допускаемому упругому прогибу коэффициент прочности в общем виде определяют по формуле:</w:t>
      </w:r>
    </w:p>
    <w:bookmarkStart w:id="18" w:name="PO0000060"/>
    <w:p w:rsidR="00FF0178" w:rsidRDefault="00FF0178" w:rsidP="00FF0178">
      <w:pPr>
        <w:jc w:val="center"/>
      </w:pPr>
      <w:r w:rsidRPr="00EF1F41">
        <w:rPr>
          <w:vertAlign w:val="subscript"/>
        </w:rPr>
        <w:object w:dxaOrig="2339" w:dyaOrig="420">
          <v:shape id="_x0000_i1038" type="#_x0000_t75" style="width:116.85pt;height:21.05pt" o:ole="">
            <v:imagedata r:id="rId31" o:title=""/>
          </v:shape>
          <o:OLEObject Type="Embed" ProgID="Equation.3" ShapeID="_x0000_i1038" DrawAspect="Content" ObjectID="_1293429124" r:id="rId32"/>
        </w:object>
      </w:r>
    </w:p>
    <w:bookmarkEnd w:id="18"/>
    <w:p w:rsidR="00FF0178" w:rsidRDefault="00FF0178" w:rsidP="00FF0178">
      <w:r>
        <w:t>При оценке прочности конструкции по слоям по допускаемым напряжениям коэффициент прочности определяют по формуле:</w:t>
      </w:r>
    </w:p>
    <w:p w:rsidR="00FF0178" w:rsidRDefault="00FF0178" w:rsidP="00FF0178">
      <w:pPr>
        <w:jc w:val="center"/>
      </w:pPr>
      <w:r w:rsidRPr="00EF1F41">
        <w:rPr>
          <w:vertAlign w:val="subscript"/>
        </w:rPr>
        <w:object w:dxaOrig="1779" w:dyaOrig="380">
          <v:shape id="_x0000_i1039" type="#_x0000_t75" style="width:89pt;height:19pt" o:ole="">
            <v:imagedata r:id="rId33" o:title=""/>
          </v:shape>
          <o:OLEObject Type="Embed" ProgID="Equation.3" ShapeID="_x0000_i1039" DrawAspect="Content" ObjectID="_1293429125" r:id="rId34"/>
        </w:object>
      </w:r>
    </w:p>
    <w:p w:rsidR="00FF0178" w:rsidRDefault="00FF0178" w:rsidP="00FF0178">
      <w:r>
        <w:t xml:space="preserve">где </w:t>
      </w:r>
      <w:r>
        <w:rPr>
          <w:i/>
          <w:iCs/>
          <w:lang w:val="en-US"/>
        </w:rPr>
        <w:t>l</w:t>
      </w:r>
      <w:r>
        <w:rPr>
          <w:i/>
          <w:iCs/>
          <w:vertAlign w:val="subscript"/>
        </w:rPr>
        <w:t>доп</w:t>
      </w:r>
      <w:r>
        <w:t xml:space="preserve"> - допустимый общий прогиб конструкции под расчетной нагрузкой;</w:t>
      </w:r>
    </w:p>
    <w:p w:rsidR="00FF0178" w:rsidRDefault="00FF0178" w:rsidP="00FF0178">
      <w:r>
        <w:rPr>
          <w:i/>
          <w:iCs/>
          <w:lang w:val="en-US"/>
        </w:rPr>
        <w:t>l</w:t>
      </w:r>
      <w:r>
        <w:t xml:space="preserve"> - расчетный общий прогиб конструкции под расчетной нагрузкой;</w:t>
      </w:r>
    </w:p>
    <w:p w:rsidR="00FF0178" w:rsidRDefault="00FF0178" w:rsidP="00FF0178">
      <w:r w:rsidRPr="00EF1F41">
        <w:rPr>
          <w:vertAlign w:val="subscript"/>
        </w:rPr>
        <w:object w:dxaOrig="560" w:dyaOrig="380">
          <v:shape id="_x0000_i1040" type="#_x0000_t75" style="width:28.55pt;height:19pt" o:ole="">
            <v:imagedata r:id="rId35" o:title=""/>
          </v:shape>
          <o:OLEObject Type="Embed" ProgID="Equation.3" ShapeID="_x0000_i1040" DrawAspect="Content" ObjectID="_1293429126" r:id="rId36"/>
        </w:object>
      </w:r>
      <w:r>
        <w:t xml:space="preserve"> - расчетные действующие напряжения (нормальные или касательные) от расчетной нагрузки;</w:t>
      </w:r>
    </w:p>
    <w:p w:rsidR="00FF0178" w:rsidRDefault="00FF0178" w:rsidP="00FF0178">
      <w:r w:rsidRPr="00EF1F41">
        <w:rPr>
          <w:vertAlign w:val="subscript"/>
        </w:rPr>
        <w:object w:dxaOrig="480" w:dyaOrig="360">
          <v:shape id="_x0000_i1041" type="#_x0000_t75" style="width:23.75pt;height:18.35pt" o:ole="">
            <v:imagedata r:id="rId37" o:title=""/>
          </v:shape>
          <o:OLEObject Type="Embed" ProgID="Equation.3" ShapeID="_x0000_i1041" DrawAspect="Content" ObjectID="_1293429127" r:id="rId38"/>
        </w:object>
      </w:r>
      <w:r>
        <w:t xml:space="preserve"> - допустимые напряжения (нормальные или касательные) от расчетной нагрузки;</w:t>
      </w:r>
    </w:p>
    <w:p w:rsidR="00FF0178" w:rsidRDefault="00FF0178" w:rsidP="00FF0178">
      <w:r>
        <w:t>Е</w:t>
      </w:r>
      <w:r w:rsidRPr="00FF0178">
        <w:rPr>
          <w:vertAlign w:val="subscript"/>
        </w:rPr>
        <w:t>об</w:t>
      </w:r>
      <w:r w:rsidRPr="00FF0178">
        <w:rPr>
          <w:vertAlign w:val="superscript"/>
        </w:rPr>
        <w:t>тр</w:t>
      </w:r>
      <w:r>
        <w:t xml:space="preserve"> - требуемый общий модуль упругости конструкции, определяемый при расчетной нагрузке;</w:t>
      </w:r>
    </w:p>
    <w:p w:rsidR="00FF0178" w:rsidRDefault="00FF0178" w:rsidP="00FF0178">
      <w:r>
        <w:rPr>
          <w:i/>
          <w:iCs/>
        </w:rPr>
        <w:t>Е</w:t>
      </w:r>
      <w:r>
        <w:rPr>
          <w:i/>
          <w:iCs/>
          <w:vertAlign w:val="subscript"/>
        </w:rPr>
        <w:t>об</w:t>
      </w:r>
      <w:r>
        <w:t xml:space="preserve"> - расчетный общий модуль упругости конструкции, определяемый при расчетной нагрузке.</w:t>
      </w:r>
    </w:p>
    <w:p w:rsidR="00351818" w:rsidRDefault="00120532" w:rsidP="00120532">
      <w:r>
        <w:t>Коэффициент прочности вновь проектируемой конструкции должен быть таким, чтобы в заданный межремонтный период не наступил отказ по прочности с вероятностью более заданной, т.е. чтобы была обеспечена заданная (требуемая) надежность.</w:t>
      </w:r>
    </w:p>
    <w:p w:rsidR="00120532" w:rsidRPr="007113B7" w:rsidRDefault="00120532" w:rsidP="007113B7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29. </w:t>
      </w:r>
      <w:r w:rsidR="00D65D3B" w:rsidRPr="002A1727">
        <w:rPr>
          <w:rFonts w:eastAsia="Times New Roman"/>
        </w:rPr>
        <w:t>Конструктивные меры по уменьшению глубины промерзания и обеспечению морозоустойчивости конструкции.</w:t>
      </w:r>
    </w:p>
    <w:p w:rsidR="005E2E2B" w:rsidRDefault="005E2E2B" w:rsidP="005E2E2B">
      <w:r>
        <w:t>В районах сезонного промерзания грунтов земляного полотна при неблагоприятных грунтовых и гидрологических условиях должна быть обеспечена достаточная морозоустойчивость дорожных одежд.</w:t>
      </w:r>
    </w:p>
    <w:p w:rsidR="005E2E2B" w:rsidRDefault="005E2E2B" w:rsidP="005E2E2B">
      <w:r>
        <w:t>С этой целью применяют различные специальные мероприятия:</w:t>
      </w:r>
    </w:p>
    <w:p w:rsidR="005E2E2B" w:rsidRDefault="005E2E2B" w:rsidP="005E2E2B">
      <w:r>
        <w:t>- использование непучинистых или слабопучинистых грунтов для сооружения верхней части земляного полотна, находящегося в зоне промерзания;</w:t>
      </w:r>
    </w:p>
    <w:p w:rsidR="005E2E2B" w:rsidRDefault="005E2E2B" w:rsidP="005E2E2B">
      <w:r>
        <w:t>- осушение рабочего слоя земляного полотна, в том числе устройство дренажа для увеличения расстояния от низа дорожной одежды до уровня подземных вод; устройство гидроизолирующих или капилляропрерывающих прослоек;</w:t>
      </w:r>
    </w:p>
    <w:p w:rsidR="005E2E2B" w:rsidRDefault="005E2E2B" w:rsidP="005E2E2B">
      <w:r>
        <w:t>- устройство морозозащитного слоя из непучинистых минеральных материалов;</w:t>
      </w:r>
    </w:p>
    <w:p w:rsidR="005E2E2B" w:rsidRDefault="005E2E2B" w:rsidP="005E2E2B">
      <w:r>
        <w:t>- устройство теплоизолирующих слоев, снижающих глубину или полностью исключающих промерзание грунта под дорожной одеждой;</w:t>
      </w:r>
    </w:p>
    <w:p w:rsidR="005E2E2B" w:rsidRDefault="005E2E2B" w:rsidP="005E2E2B">
      <w:r>
        <w:lastRenderedPageBreak/>
        <w:t>- устройство основания дорожной одежды из монолитных материалов (типа тощего бетона или других зернистых материалов, обработанных минеральным или органическим вяжущим).</w:t>
      </w:r>
    </w:p>
    <w:p w:rsidR="005E2E2B" w:rsidRPr="007113B7" w:rsidRDefault="005E2E2B" w:rsidP="007113B7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30. </w:t>
      </w:r>
      <w:r w:rsidR="00D65D3B" w:rsidRPr="002A1727">
        <w:rPr>
          <w:rFonts w:eastAsia="Times New Roman"/>
        </w:rPr>
        <w:t>Особенности конструирования одежд городских улиц и дорог.</w:t>
      </w:r>
    </w:p>
    <w:p w:rsidR="007113B7" w:rsidRDefault="007113B7" w:rsidP="007113B7">
      <w:r>
        <w:t>При констр</w:t>
      </w:r>
      <w:r w:rsidR="00484258">
        <w:t>уирова</w:t>
      </w:r>
      <w:r>
        <w:t>нии одежд городских улиц и дорог необходимо учитывают ряд особенностей связанных с условиями их стр</w:t>
      </w:r>
      <w:r w:rsidR="00484258">
        <w:t>оительст</w:t>
      </w:r>
      <w:r>
        <w:t>ва и экспл</w:t>
      </w:r>
      <w:r w:rsidR="00484258">
        <w:t>уатации</w:t>
      </w:r>
      <w:r>
        <w:t>:</w:t>
      </w:r>
    </w:p>
    <w:p w:rsidR="007113B7" w:rsidRDefault="007113B7" w:rsidP="007113B7">
      <w:r>
        <w:t>-</w:t>
      </w:r>
      <w:r w:rsidR="00F35E45">
        <w:t xml:space="preserve"> </w:t>
      </w:r>
      <w:r>
        <w:t>ограниченную возможность варьирования проектных отметок прод</w:t>
      </w:r>
      <w:r w:rsidR="00484258">
        <w:t>ольного</w:t>
      </w:r>
      <w:r>
        <w:t xml:space="preserve"> профиля обусловленную общими архитектурно-планировочными решениями;</w:t>
      </w:r>
    </w:p>
    <w:p w:rsidR="007113B7" w:rsidRDefault="007113B7" w:rsidP="007113B7">
      <w:r>
        <w:t>-</w:t>
      </w:r>
      <w:r w:rsidR="00F35E45">
        <w:t xml:space="preserve"> </w:t>
      </w:r>
      <w:r>
        <w:t>необходимост</w:t>
      </w:r>
      <w:r w:rsidR="00484258">
        <w:t>ь</w:t>
      </w:r>
      <w:r>
        <w:t xml:space="preserve"> временного сбора воды у кромок п/ч с по</w:t>
      </w:r>
      <w:r w:rsidR="00484258">
        <w:t>с</w:t>
      </w:r>
      <w:r>
        <w:t>лед</w:t>
      </w:r>
      <w:r w:rsidR="00484258">
        <w:t>ующим</w:t>
      </w:r>
      <w:r>
        <w:t xml:space="preserve"> ее прохождением ч/з ливневую канализацию;</w:t>
      </w:r>
    </w:p>
    <w:p w:rsidR="007113B7" w:rsidRDefault="007113B7" w:rsidP="007113B7">
      <w:r>
        <w:t>-</w:t>
      </w:r>
      <w:r w:rsidR="00F35E45">
        <w:t xml:space="preserve"> </w:t>
      </w:r>
      <w:r>
        <w:t>необходимость в ряде случаев размещения под п/ч электр</w:t>
      </w:r>
      <w:r w:rsidR="00484258">
        <w:t>ически</w:t>
      </w:r>
      <w:r>
        <w:t>х,</w:t>
      </w:r>
      <w:r w:rsidR="00484258">
        <w:t xml:space="preserve"> </w:t>
      </w:r>
      <w:r>
        <w:t>тепловых,</w:t>
      </w:r>
      <w:r w:rsidR="00484258">
        <w:t xml:space="preserve"> </w:t>
      </w:r>
      <w:r>
        <w:t>водопроводных и др. коммуникаций;</w:t>
      </w:r>
    </w:p>
    <w:p w:rsidR="007113B7" w:rsidRDefault="007113B7" w:rsidP="007113B7">
      <w:r>
        <w:t>-</w:t>
      </w:r>
      <w:r w:rsidR="00F35E45">
        <w:t xml:space="preserve"> </w:t>
      </w:r>
      <w:r>
        <w:t>необходимость устр</w:t>
      </w:r>
      <w:r w:rsidR="00484258">
        <w:t>ойства</w:t>
      </w:r>
      <w:r>
        <w:t xml:space="preserve"> сопряжений д/о с люками и трамвайными путями;</w:t>
      </w:r>
    </w:p>
    <w:p w:rsidR="007113B7" w:rsidRDefault="00484258" w:rsidP="007113B7">
      <w:r>
        <w:t>-</w:t>
      </w:r>
      <w:r w:rsidR="00F35E45">
        <w:t xml:space="preserve"> </w:t>
      </w:r>
      <w:r>
        <w:t>наличие участк</w:t>
      </w:r>
      <w:r w:rsidR="007113B7">
        <w:t>ов</w:t>
      </w:r>
      <w:r>
        <w:t>, где наблюдают</w:t>
      </w:r>
      <w:r w:rsidR="007113B7">
        <w:t>ся частые разгоны и торможения транспортных средств,</w:t>
      </w:r>
      <w:r>
        <w:t xml:space="preserve"> а также на участ</w:t>
      </w:r>
      <w:r w:rsidR="007113B7">
        <w:t>ках остановок обществ-го транспорта с наиб</w:t>
      </w:r>
      <w:r>
        <w:t>ольшим</w:t>
      </w:r>
      <w:r w:rsidR="007113B7">
        <w:t xml:space="preserve"> совпадением траектории движ</w:t>
      </w:r>
      <w:r>
        <w:t>ения</w:t>
      </w:r>
      <w:r w:rsidR="007113B7">
        <w:t xml:space="preserve"> колес трансп</w:t>
      </w:r>
      <w:r>
        <w:t>ортны</w:t>
      </w:r>
      <w:r w:rsidR="007113B7">
        <w:t>х средств.</w:t>
      </w:r>
    </w:p>
    <w:p w:rsidR="007113B7" w:rsidRDefault="007113B7" w:rsidP="007113B7">
      <w:r>
        <w:t>При констр</w:t>
      </w:r>
      <w:r w:rsidR="00484258">
        <w:t>уирова</w:t>
      </w:r>
      <w:r>
        <w:t>нии одежд городских дорог и улиц должны быть удовлетворены основные требования,</w:t>
      </w:r>
      <w:r w:rsidR="004976B1">
        <w:t xml:space="preserve"> </w:t>
      </w:r>
      <w:r>
        <w:t>предъявляемые к конст</w:t>
      </w:r>
      <w:r w:rsidR="00484258">
        <w:t>рукц</w:t>
      </w:r>
      <w:r>
        <w:t>ии дорог общего пользования,</w:t>
      </w:r>
      <w:r w:rsidR="004976B1">
        <w:t xml:space="preserve"> </w:t>
      </w:r>
      <w:r>
        <w:t>повышены требования водонепр</w:t>
      </w:r>
      <w:r w:rsidR="00484258">
        <w:t>оницаемос</w:t>
      </w:r>
      <w:r>
        <w:t>ти,</w:t>
      </w:r>
      <w:r w:rsidR="004976B1">
        <w:t xml:space="preserve"> </w:t>
      </w:r>
      <w:r>
        <w:t>бесшумности,</w:t>
      </w:r>
      <w:r w:rsidR="004976B1">
        <w:t xml:space="preserve"> </w:t>
      </w:r>
      <w:r>
        <w:t>к ремонтной пригодности д/о и к сопряжениям с эл</w:t>
      </w:r>
      <w:r w:rsidR="00484258">
        <w:t>ементами</w:t>
      </w:r>
      <w:r>
        <w:t xml:space="preserve"> встроенных констр</w:t>
      </w:r>
      <w:r w:rsidR="00484258">
        <w:t>укци</w:t>
      </w:r>
      <w:r>
        <w:t>й. При этом покрытие городских улиц и дорог должно обладать повышенной износост</w:t>
      </w:r>
      <w:r w:rsidR="00484258">
        <w:t>ойкост</w:t>
      </w:r>
      <w:r>
        <w:t>ью,</w:t>
      </w:r>
      <w:r w:rsidR="004976B1">
        <w:t xml:space="preserve"> </w:t>
      </w:r>
      <w:r>
        <w:t>сдвигоуст</w:t>
      </w:r>
      <w:r w:rsidR="00484258">
        <w:t>ойчивос</w:t>
      </w:r>
      <w:r>
        <w:t>тью и шероховатостью поверхности.</w:t>
      </w:r>
    </w:p>
    <w:p w:rsidR="007113B7" w:rsidRPr="007113B7" w:rsidRDefault="007113B7" w:rsidP="007113B7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31. </w:t>
      </w:r>
      <w:r w:rsidR="00D65D3B" w:rsidRPr="002A1727">
        <w:rPr>
          <w:rFonts w:eastAsia="Times New Roman"/>
        </w:rPr>
        <w:t>Проектирование устройств по осушению дорожных одежд и земляного полотна.</w:t>
      </w:r>
    </w:p>
    <w:p w:rsidR="00162E51" w:rsidRDefault="00162E51" w:rsidP="00162E51">
      <w:r>
        <w:t>Дренажная система д.о. включает:</w:t>
      </w:r>
    </w:p>
    <w:p w:rsidR="00162E51" w:rsidRPr="00BD4DF2" w:rsidRDefault="00162E51" w:rsidP="00162E51">
      <w:pPr>
        <w:rPr>
          <w:i/>
          <w:u w:val="single"/>
        </w:rPr>
      </w:pPr>
      <w:r w:rsidRPr="00BD4DF2">
        <w:rPr>
          <w:i/>
          <w:u w:val="single"/>
        </w:rPr>
        <w:t>1 – плоскостной горизонтальный дренаж:</w:t>
      </w:r>
    </w:p>
    <w:p w:rsidR="00162E51" w:rsidRDefault="00162E51" w:rsidP="00162E51">
      <w:r w:rsidRPr="004626D1">
        <w:t>При устройстве слоев д.о. из монолитных материалов в качестве плоскостного горизонтального дрен</w:t>
      </w:r>
      <w:r>
        <w:t>а</w:t>
      </w:r>
      <w:r w:rsidRPr="004626D1">
        <w:t>жа при соотве</w:t>
      </w:r>
      <w:r>
        <w:t>тству</w:t>
      </w:r>
      <w:r w:rsidRPr="004626D1">
        <w:t>ющем ТЭО</w:t>
      </w:r>
      <w:r>
        <w:t xml:space="preserve"> вместо дренирующего слоя, допускается применять прослойку из </w:t>
      </w:r>
      <w:r w:rsidRPr="004626D1">
        <w:rPr>
          <w:i/>
        </w:rPr>
        <w:t>геотекстиля</w:t>
      </w:r>
      <w:r>
        <w:t xml:space="preserve"> толщиной не менее 4мм, с коэф фильтрации не менее 50мм/сут, с выпуском полотнищ на откосы насыпи.</w:t>
      </w:r>
    </w:p>
    <w:p w:rsidR="00162E51" w:rsidRDefault="00162E51" w:rsidP="00162E51">
      <w:r>
        <w:t>Проектирование мероприятий по дренированию д.о. осуществляют в следующей последовательности:</w:t>
      </w:r>
    </w:p>
    <w:p w:rsidR="00162E51" w:rsidRDefault="00162E51" w:rsidP="00162E51">
      <w:r>
        <w:t>- дорогу разделяют на типичные участки по виду продольного профиля и природным условиям с учетом особенностей конструкций з.п. и дорожной одежды, обеспеченности материалами для дренирующего слоя дренажных труб и геотекстиля;</w:t>
      </w:r>
    </w:p>
    <w:p w:rsidR="00162E51" w:rsidRDefault="00162E51" w:rsidP="00162E51">
      <w:r>
        <w:t>- для типичных участков определяют количество воды, поступающей в основание за сутки и за расчетный период, с учетом предусмотренных мер по ограничению притока воды в конструкцию д.о;</w:t>
      </w:r>
    </w:p>
    <w:p w:rsidR="00162E51" w:rsidRDefault="00162E51" w:rsidP="00162E51">
      <w:r>
        <w:t>- намечают варианты дренажных конструкций;</w:t>
      </w:r>
    </w:p>
    <w:p w:rsidR="00162E51" w:rsidRDefault="00162E51" w:rsidP="00162E51">
      <w:r>
        <w:t>- обосновывают расчетом толщину дренирующего слоя, необходимых в данных условиях или определяют каким значением коэффициента фильтрации должен обладать зернистый материал в заданной дренажной конструкции.</w:t>
      </w:r>
    </w:p>
    <w:p w:rsidR="00162E51" w:rsidRPr="00BD4DF2" w:rsidRDefault="00162E51" w:rsidP="00162E51">
      <w:pPr>
        <w:rPr>
          <w:i/>
          <w:u w:val="single"/>
        </w:rPr>
      </w:pPr>
      <w:r w:rsidRPr="00BD4DF2">
        <w:rPr>
          <w:i/>
          <w:u w:val="single"/>
        </w:rPr>
        <w:t>2 – прикромочный дренаж;</w:t>
      </w:r>
    </w:p>
    <w:p w:rsidR="00162E51" w:rsidRPr="00BD4DF2" w:rsidRDefault="00162E51" w:rsidP="00162E51">
      <w:pPr>
        <w:rPr>
          <w:i/>
          <w:u w:val="single"/>
        </w:rPr>
      </w:pPr>
      <w:r w:rsidRPr="00BD4DF2">
        <w:rPr>
          <w:i/>
          <w:u w:val="single"/>
        </w:rPr>
        <w:t>3 – поперечный дренаж мелкого заложения:</w:t>
      </w:r>
    </w:p>
    <w:p w:rsidR="00162E51" w:rsidRDefault="00162E51" w:rsidP="00162E51">
      <w:r>
        <w:t>Поперечный дренаж мелкого заложения устраивают для поперечного перехвата воды, движущейся в дренирующем слое вдоль трассы на участках с продольным уклоном более 20</w:t>
      </w:r>
      <w:r>
        <w:rPr>
          <w:rFonts w:cs="Times New Roman"/>
        </w:rPr>
        <w:t>‰</w:t>
      </w:r>
      <w:r>
        <w:t>.</w:t>
      </w:r>
    </w:p>
    <w:p w:rsidR="00162E51" w:rsidRPr="00162E51" w:rsidRDefault="00162E51" w:rsidP="00162E51"/>
    <w:p w:rsidR="00D65D3B" w:rsidRPr="0043390C" w:rsidRDefault="002A1727" w:rsidP="002A1727">
      <w:pPr>
        <w:pStyle w:val="1"/>
        <w:rPr>
          <w:rFonts w:eastAsia="Times New Roman"/>
        </w:rPr>
      </w:pPr>
      <w:r w:rsidRPr="0043390C">
        <w:rPr>
          <w:rFonts w:eastAsia="Times New Roman"/>
        </w:rPr>
        <w:t xml:space="preserve">32. </w:t>
      </w:r>
      <w:r w:rsidR="00D65D3B" w:rsidRPr="0043390C">
        <w:rPr>
          <w:rFonts w:eastAsia="Times New Roman"/>
        </w:rPr>
        <w:t>Основные положения расчета дорожных одежд на прочность.</w:t>
      </w:r>
    </w:p>
    <w:p w:rsidR="00162E51" w:rsidRPr="00FD2093" w:rsidRDefault="00162E51" w:rsidP="00162E51">
      <w:r w:rsidRPr="00FD2093">
        <w:t>Под прочностью дорожной одежды понимают способность сопротивляться процессу развития остаточных деформаций и разрушений под воздействием касательных и нормальных напряжений, возникающих в конструктивных слоях и подстилающем грунте от расчетной нагрузки (кратковременной, многократной или длительно действующей однократной), приложенной к поверх</w:t>
      </w:r>
      <w:r w:rsidR="0043390C">
        <w:t>нос</w:t>
      </w:r>
      <w:r w:rsidRPr="00FD2093">
        <w:t>ти покрытия.</w:t>
      </w:r>
    </w:p>
    <w:p w:rsidR="00162E51" w:rsidRPr="00FD2093" w:rsidRDefault="00162E51" w:rsidP="00162E51">
      <w:r w:rsidRPr="00FD2093">
        <w:t>Методика оценки прочности конструкции включает как оценку прочности конструкции в целом (с использованием эмпирической зависимости допускаемого упругого прогиба от числа приложений нагрузки), так и оценку прочности с учетом напряжений, возникающих в отдельных конструктивных слоях и устанавливаемых с использованием решений теории упругости.</w:t>
      </w:r>
      <w:bookmarkStart w:id="19" w:name="PO0000058"/>
      <w:r w:rsidRPr="00FD2093">
        <w:t xml:space="preserve"> Д/о следует проектировать с требуемым уровнем надежности, под кот. понимают вероятность безотказной работы в течение </w:t>
      </w:r>
      <w:r w:rsidRPr="00FD2093">
        <w:lastRenderedPageBreak/>
        <w:t>межремонтного периода. Отказ конструкции по прочности физически может характеризоваться образованием прод</w:t>
      </w:r>
      <w:r w:rsidR="0043390C">
        <w:t>оль</w:t>
      </w:r>
      <w:r w:rsidR="0087370C">
        <w:t>н</w:t>
      </w:r>
      <w:r w:rsidRPr="00FD2093">
        <w:t>ой и попер</w:t>
      </w:r>
      <w:r w:rsidR="0043390C">
        <w:t>ечной</w:t>
      </w:r>
      <w:r w:rsidRPr="00FD2093">
        <w:t xml:space="preserve"> неровности поверхности дорожной одежды, связанной с прочностью конструкции (поперечные неровности, колея, усталостные трещины), с последующим развитием других видов деформаций и разрушений (частые трещины, сетка трещин, выбоины, просадки, проломы и т.д.). Номенклатура дефектов и методика количественной оценки их определяется специальными нормами, используемыми при эксплуатации дорог.</w:t>
      </w:r>
    </w:p>
    <w:bookmarkEnd w:id="19"/>
    <w:p w:rsidR="00162E51" w:rsidRDefault="00162E51" w:rsidP="00162E51">
      <w:r w:rsidRPr="00FD2093">
        <w:t>В кач</w:t>
      </w:r>
      <w:r w:rsidR="0043390C">
        <w:t>естве</w:t>
      </w:r>
      <w:r w:rsidRPr="00FD2093">
        <w:t xml:space="preserve"> количественного показателя отказа д/о как эл</w:t>
      </w:r>
      <w:r w:rsidR="0043390C">
        <w:t>емента</w:t>
      </w:r>
      <w:r w:rsidRPr="00FD2093">
        <w:t xml:space="preserve"> инженерного сооружения линейного характера используют предельный коэффициент разрушения </w:t>
      </w:r>
      <w:r w:rsidRPr="00FD2093">
        <w:rPr>
          <w:vertAlign w:val="subscript"/>
        </w:rPr>
        <w:object w:dxaOrig="460" w:dyaOrig="420">
          <v:shape id="_x0000_i1042" type="#_x0000_t75" style="width:22.4pt;height:21.05pt" o:ole="">
            <v:imagedata r:id="rId39" o:title=""/>
          </v:shape>
          <o:OLEObject Type="Embed" ProgID="Equation.3" ShapeID="_x0000_i1042" DrawAspect="Content" ObjectID="_1293429128" r:id="rId40"/>
        </w:object>
      </w:r>
      <w:r w:rsidRPr="00FD2093">
        <w:t xml:space="preserve">, представляющий собой отношение суммарной протяженности (или суммарной площади) участков дороги, требующих ремонта из-за недостаточной прочности д/о, к общей протяженности (или общей площади) дороги между корреспондирующими пунктами. Значения </w:t>
      </w:r>
      <w:r w:rsidRPr="00FD2093">
        <w:rPr>
          <w:vertAlign w:val="subscript"/>
        </w:rPr>
        <w:object w:dxaOrig="460" w:dyaOrig="420">
          <v:shape id="_x0000_i1043" type="#_x0000_t75" style="width:22.4pt;height:21.05pt" o:ole="">
            <v:imagedata r:id="rId39" o:title=""/>
          </v:shape>
          <o:OLEObject Type="Embed" ProgID="Equation.3" ShapeID="_x0000_i1043" DrawAspect="Content" ObjectID="_1293429129" r:id="rId41"/>
        </w:object>
      </w:r>
      <w:r w:rsidRPr="00FD2093">
        <w:t xml:space="preserve"> на последний год службы в зависимости от капитальности д/о и категории дороги следует принимать в соответствии с ОДН.</w:t>
      </w:r>
    </w:p>
    <w:p w:rsidR="00162E51" w:rsidRPr="00162E51" w:rsidRDefault="00162E51" w:rsidP="00162E51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33. </w:t>
      </w:r>
      <w:r w:rsidR="00D65D3B" w:rsidRPr="002A1727">
        <w:rPr>
          <w:rFonts w:eastAsia="Times New Roman"/>
        </w:rPr>
        <w:t>Требования к материалам и трубам дренажных конструкций.</w:t>
      </w:r>
    </w:p>
    <w:p w:rsidR="00667494" w:rsidRPr="00667494" w:rsidRDefault="00667494" w:rsidP="00667494">
      <w:pPr>
        <w:rPr>
          <w:rFonts w:cs="Times New Roman"/>
          <w:szCs w:val="24"/>
        </w:rPr>
      </w:pPr>
      <w:r w:rsidRPr="00667494">
        <w:rPr>
          <w:rFonts w:eastAsia="Times New Roman" w:cs="Times New Roman"/>
          <w:szCs w:val="24"/>
        </w:rPr>
        <w:t xml:space="preserve">К системе дорожного водоотвода относится также </w:t>
      </w:r>
      <w:r w:rsidRPr="00667494">
        <w:rPr>
          <w:rFonts w:eastAsia="Times New Roman" w:cs="Times New Roman"/>
          <w:i/>
          <w:iCs/>
          <w:szCs w:val="24"/>
        </w:rPr>
        <w:t xml:space="preserve">подстилающий </w:t>
      </w:r>
      <w:r>
        <w:rPr>
          <w:rFonts w:eastAsia="Times New Roman" w:cs="Times New Roman"/>
          <w:i/>
          <w:iCs/>
          <w:szCs w:val="24"/>
        </w:rPr>
        <w:t xml:space="preserve">(дренирующий) слой дорожной </w:t>
      </w:r>
      <w:r w:rsidRPr="00667494">
        <w:rPr>
          <w:rFonts w:eastAsia="Times New Roman" w:cs="Times New Roman"/>
          <w:i/>
          <w:iCs/>
          <w:szCs w:val="24"/>
        </w:rPr>
        <w:t>о</w:t>
      </w:r>
      <w:r>
        <w:rPr>
          <w:rFonts w:eastAsia="Times New Roman" w:cs="Times New Roman"/>
          <w:i/>
          <w:iCs/>
          <w:szCs w:val="24"/>
        </w:rPr>
        <w:t>д</w:t>
      </w:r>
      <w:r w:rsidRPr="00667494">
        <w:rPr>
          <w:rFonts w:eastAsia="Times New Roman" w:cs="Times New Roman"/>
          <w:i/>
          <w:iCs/>
          <w:szCs w:val="24"/>
        </w:rPr>
        <w:t xml:space="preserve">ежды </w:t>
      </w:r>
      <w:r>
        <w:rPr>
          <w:rFonts w:eastAsia="Times New Roman" w:cs="Times New Roman"/>
          <w:szCs w:val="24"/>
        </w:rPr>
        <w:t xml:space="preserve">из песка, гравия и </w:t>
      </w:r>
      <w:r w:rsidRPr="00667494">
        <w:rPr>
          <w:rFonts w:eastAsia="Times New Roman" w:cs="Times New Roman"/>
          <w:szCs w:val="24"/>
        </w:rPr>
        <w:t>других</w:t>
      </w:r>
      <w:r>
        <w:rPr>
          <w:rFonts w:eastAsia="Times New Roman" w:cs="Times New Roman"/>
          <w:szCs w:val="24"/>
        </w:rPr>
        <w:t xml:space="preserve"> </w:t>
      </w:r>
      <w:r w:rsidRPr="00667494">
        <w:rPr>
          <w:rFonts w:eastAsia="Times New Roman" w:cs="Times New Roman"/>
          <w:szCs w:val="24"/>
        </w:rPr>
        <w:t>крупнозер</w:t>
      </w:r>
      <w:r w:rsidR="006509D6">
        <w:rPr>
          <w:rFonts w:eastAsia="Times New Roman" w:cs="Times New Roman"/>
          <w:szCs w:val="24"/>
        </w:rPr>
        <w:t>нистых материалов, который соби</w:t>
      </w:r>
      <w:r w:rsidRPr="00667494">
        <w:rPr>
          <w:rFonts w:eastAsia="Times New Roman" w:cs="Times New Roman"/>
          <w:szCs w:val="24"/>
        </w:rPr>
        <w:t>рает воду, проникающую через обочины, трещины</w:t>
      </w:r>
      <w:r>
        <w:rPr>
          <w:rFonts w:eastAsia="Times New Roman" w:cs="Times New Roman"/>
          <w:szCs w:val="24"/>
        </w:rPr>
        <w:t xml:space="preserve"> и швы в покрытиях</w:t>
      </w:r>
      <w:r w:rsidRPr="00667494">
        <w:rPr>
          <w:rFonts w:eastAsia="Times New Roman" w:cs="Times New Roman"/>
          <w:szCs w:val="24"/>
        </w:rPr>
        <w:t xml:space="preserve">. Воду из песчаного слоя отводят на откосы насыпи или в боковые канавы </w:t>
      </w:r>
      <w:r w:rsidRPr="00667494">
        <w:rPr>
          <w:rFonts w:eastAsia="Times New Roman" w:cs="Times New Roman"/>
          <w:i/>
          <w:iCs/>
          <w:szCs w:val="24"/>
        </w:rPr>
        <w:t>дренажными воронками</w:t>
      </w:r>
      <w:r w:rsidRPr="00667494">
        <w:rPr>
          <w:rFonts w:eastAsia="Times New Roman" w:cs="Times New Roman"/>
          <w:szCs w:val="24"/>
        </w:rPr>
        <w:t>.</w:t>
      </w:r>
    </w:p>
    <w:p w:rsidR="00667494" w:rsidRPr="00667494" w:rsidRDefault="00667494" w:rsidP="00667494">
      <w:pPr>
        <w:rPr>
          <w:rFonts w:cs="Times New Roman"/>
          <w:szCs w:val="24"/>
        </w:rPr>
      </w:pPr>
      <w:r w:rsidRPr="00667494">
        <w:rPr>
          <w:rFonts w:eastAsia="Times New Roman" w:cs="Times New Roman"/>
          <w:szCs w:val="24"/>
        </w:rPr>
        <w:t>В зависимости от ширины проезжей части и климатического района строительства песча</w:t>
      </w:r>
      <w:r w:rsidRPr="00667494">
        <w:rPr>
          <w:rFonts w:eastAsia="Times New Roman" w:cs="Times New Roman"/>
          <w:szCs w:val="24"/>
        </w:rPr>
        <w:softHyphen/>
        <w:t>ные материалы дл</w:t>
      </w:r>
      <w:r w:rsidR="006509D6">
        <w:rPr>
          <w:rFonts w:eastAsia="Times New Roman" w:cs="Times New Roman"/>
          <w:szCs w:val="24"/>
        </w:rPr>
        <w:t>я дренирующего слоя долж</w:t>
      </w:r>
      <w:r w:rsidRPr="00667494">
        <w:rPr>
          <w:rFonts w:eastAsia="Times New Roman" w:cs="Times New Roman"/>
          <w:szCs w:val="24"/>
        </w:rPr>
        <w:t xml:space="preserve">ны в уплотненном состоянии иметь </w:t>
      </w:r>
      <w:r>
        <w:rPr>
          <w:rFonts w:eastAsia="Times New Roman" w:cs="Times New Roman"/>
          <w:szCs w:val="24"/>
        </w:rPr>
        <w:t>коэффици</w:t>
      </w:r>
      <w:r w:rsidRPr="00667494">
        <w:rPr>
          <w:rFonts w:eastAsia="Times New Roman" w:cs="Times New Roman"/>
          <w:szCs w:val="24"/>
        </w:rPr>
        <w:t>ент фильтрации не менее 1,0 м/сут.</w:t>
      </w:r>
    </w:p>
    <w:p w:rsidR="00667494" w:rsidRPr="00667494" w:rsidRDefault="00667494" w:rsidP="00667494">
      <w:pPr>
        <w:rPr>
          <w:rFonts w:cs="Times New Roman"/>
          <w:szCs w:val="24"/>
        </w:rPr>
      </w:pPr>
      <w:r w:rsidRPr="00667494">
        <w:rPr>
          <w:rFonts w:eastAsia="Times New Roman" w:cs="Times New Roman"/>
          <w:szCs w:val="24"/>
        </w:rPr>
        <w:t>Дренажные воронки заполняют хорошо дренирующим материалом (одноразмерным щебнем, галькой размером 40 60 мм и др.), по которому вода просачивается из земляного полотна</w:t>
      </w:r>
      <w:r>
        <w:rPr>
          <w:rFonts w:eastAsia="Times New Roman" w:cs="Times New Roman"/>
          <w:szCs w:val="24"/>
        </w:rPr>
        <w:t>.</w:t>
      </w:r>
    </w:p>
    <w:p w:rsidR="00667494" w:rsidRPr="00667494" w:rsidRDefault="00667494" w:rsidP="00667494">
      <w:pPr>
        <w:rPr>
          <w:rFonts w:cs="Times New Roman"/>
          <w:szCs w:val="24"/>
        </w:rPr>
      </w:pPr>
      <w:r w:rsidRPr="00667494">
        <w:rPr>
          <w:rFonts w:eastAsia="Times New Roman" w:cs="Times New Roman"/>
          <w:i/>
          <w:iCs/>
          <w:szCs w:val="24"/>
        </w:rPr>
        <w:t xml:space="preserve">Закрытый дренаж </w:t>
      </w:r>
      <w:r w:rsidRPr="00667494">
        <w:rPr>
          <w:rFonts w:eastAsia="Times New Roman" w:cs="Times New Roman"/>
          <w:szCs w:val="24"/>
        </w:rPr>
        <w:t>состоит из уложенной</w:t>
      </w:r>
      <w:r w:rsidR="009A0455">
        <w:rPr>
          <w:rFonts w:eastAsia="Times New Roman" w:cs="Times New Roman"/>
          <w:szCs w:val="24"/>
        </w:rPr>
        <w:t xml:space="preserve"> </w:t>
      </w:r>
      <w:r w:rsidRPr="00667494">
        <w:rPr>
          <w:rFonts w:eastAsia="Times New Roman" w:cs="Times New Roman"/>
          <w:szCs w:val="24"/>
        </w:rPr>
        <w:t>в</w:t>
      </w:r>
      <w:r w:rsidR="009A0455">
        <w:rPr>
          <w:rFonts w:eastAsia="Times New Roman" w:cs="Times New Roman"/>
          <w:szCs w:val="24"/>
        </w:rPr>
        <w:t xml:space="preserve"> </w:t>
      </w:r>
      <w:r w:rsidRPr="00667494">
        <w:rPr>
          <w:rFonts w:eastAsia="Times New Roman" w:cs="Times New Roman"/>
          <w:szCs w:val="24"/>
        </w:rPr>
        <w:t>грунте</w:t>
      </w:r>
      <w:r w:rsidR="009A0455">
        <w:rPr>
          <w:rFonts w:eastAsia="Times New Roman" w:cs="Times New Roman"/>
          <w:szCs w:val="24"/>
        </w:rPr>
        <w:t xml:space="preserve"> </w:t>
      </w:r>
      <w:r w:rsidRPr="00667494">
        <w:rPr>
          <w:rFonts w:eastAsia="Times New Roman" w:cs="Times New Roman"/>
          <w:szCs w:val="24"/>
        </w:rPr>
        <w:t>дрены</w:t>
      </w:r>
      <w:r w:rsidR="009A0455">
        <w:rPr>
          <w:rFonts w:eastAsia="Times New Roman" w:cs="Times New Roman"/>
          <w:szCs w:val="24"/>
        </w:rPr>
        <w:t xml:space="preserve"> – </w:t>
      </w:r>
      <w:r w:rsidRPr="00667494">
        <w:rPr>
          <w:rFonts w:eastAsia="Times New Roman" w:cs="Times New Roman"/>
          <w:szCs w:val="24"/>
        </w:rPr>
        <w:t>трубы</w:t>
      </w:r>
      <w:r w:rsidR="009A0455">
        <w:rPr>
          <w:rFonts w:eastAsia="Times New Roman" w:cs="Times New Roman"/>
          <w:szCs w:val="24"/>
        </w:rPr>
        <w:t xml:space="preserve"> </w:t>
      </w:r>
      <w:r w:rsidRPr="00667494">
        <w:rPr>
          <w:rFonts w:eastAsia="Times New Roman" w:cs="Times New Roman"/>
          <w:szCs w:val="24"/>
        </w:rPr>
        <w:t>(гончарной, керамической, бетонной или деревянной),</w:t>
      </w:r>
      <w:r w:rsidR="009A0455">
        <w:rPr>
          <w:rFonts w:eastAsia="Times New Roman" w:cs="Times New Roman"/>
          <w:szCs w:val="24"/>
        </w:rPr>
        <w:t xml:space="preserve"> </w:t>
      </w:r>
      <w:r w:rsidRPr="00667494">
        <w:rPr>
          <w:rFonts w:eastAsia="Times New Roman" w:cs="Times New Roman"/>
          <w:szCs w:val="24"/>
        </w:rPr>
        <w:t>в сте</w:t>
      </w:r>
      <w:r w:rsidR="009A0455">
        <w:rPr>
          <w:rFonts w:eastAsia="Times New Roman" w:cs="Times New Roman"/>
          <w:szCs w:val="24"/>
        </w:rPr>
        <w:t>н</w:t>
      </w:r>
      <w:r w:rsidRPr="00667494">
        <w:rPr>
          <w:rFonts w:eastAsia="Times New Roman" w:cs="Times New Roman"/>
          <w:szCs w:val="24"/>
        </w:rPr>
        <w:t>ах которой могут быть малые отверстия для приема поды. Чтобы труба не засо</w:t>
      </w:r>
      <w:r w:rsidRPr="00667494">
        <w:rPr>
          <w:rFonts w:eastAsia="Times New Roman" w:cs="Times New Roman"/>
          <w:szCs w:val="24"/>
        </w:rPr>
        <w:softHyphen/>
        <w:t xml:space="preserve">рялась грунтом, ее окружают пористой засыпкой, крупность которой уменьшается по направлению к стенкам траншеи. Пористая засыпка собирает притекающую из грунта поду, которая стекает </w:t>
      </w:r>
      <w:r w:rsidR="009A0455">
        <w:rPr>
          <w:rFonts w:eastAsia="Times New Roman" w:cs="Times New Roman"/>
          <w:szCs w:val="24"/>
        </w:rPr>
        <w:t>по</w:t>
      </w:r>
      <w:r w:rsidR="006509D6">
        <w:rPr>
          <w:rFonts w:eastAsia="Times New Roman" w:cs="Times New Roman"/>
          <w:szCs w:val="24"/>
        </w:rPr>
        <w:t xml:space="preserve"> трубе. В некото</w:t>
      </w:r>
      <w:r w:rsidRPr="00667494">
        <w:rPr>
          <w:rFonts w:eastAsia="Times New Roman" w:cs="Times New Roman"/>
          <w:szCs w:val="24"/>
        </w:rPr>
        <w:t xml:space="preserve">рых случаях вместо </w:t>
      </w:r>
      <w:r w:rsidR="009A0455">
        <w:rPr>
          <w:rFonts w:eastAsia="Times New Roman" w:cs="Times New Roman"/>
          <w:szCs w:val="24"/>
        </w:rPr>
        <w:t>т</w:t>
      </w:r>
      <w:r w:rsidRPr="00667494">
        <w:rPr>
          <w:rFonts w:eastAsia="Times New Roman" w:cs="Times New Roman"/>
          <w:szCs w:val="24"/>
        </w:rPr>
        <w:t xml:space="preserve">рубы укладывают </w:t>
      </w:r>
      <w:r w:rsidR="009A0455">
        <w:rPr>
          <w:rFonts w:eastAsia="Times New Roman" w:cs="Times New Roman"/>
          <w:szCs w:val="24"/>
        </w:rPr>
        <w:t>камен</w:t>
      </w:r>
      <w:r w:rsidRPr="00667494">
        <w:rPr>
          <w:rFonts w:eastAsia="Times New Roman" w:cs="Times New Roman"/>
          <w:szCs w:val="24"/>
        </w:rPr>
        <w:t>ную наброску.</w:t>
      </w:r>
    </w:p>
    <w:p w:rsidR="00667494" w:rsidRPr="0087370C" w:rsidRDefault="00667494" w:rsidP="0087370C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34. </w:t>
      </w:r>
      <w:r w:rsidR="00D65D3B" w:rsidRPr="002A1727">
        <w:rPr>
          <w:rFonts w:eastAsia="Times New Roman"/>
        </w:rPr>
        <w:t>Условие прочности по критерию упругого прогиба конструкции.</w:t>
      </w:r>
    </w:p>
    <w:p w:rsidR="0087370C" w:rsidRDefault="0087370C" w:rsidP="0087370C">
      <w:pPr>
        <w:ind w:firstLine="283"/>
      </w:pPr>
      <w:r>
        <w:t>1. Конструкция дорожной одежды в целом удовлетворяет требованиям прочности и надежности по величине упругого прогиба при условии:</w:t>
      </w:r>
    </w:p>
    <w:p w:rsidR="0087370C" w:rsidRDefault="0087370C" w:rsidP="0087370C">
      <w:pPr>
        <w:pStyle w:val="FR2"/>
        <w:widowControl/>
        <w:tabs>
          <w:tab w:val="left" w:pos="5076"/>
        </w:tabs>
        <w:spacing w:before="120" w:after="120"/>
        <w:jc w:val="center"/>
        <w:rPr>
          <w:rFonts w:ascii="Times New Roman" w:hAnsi="Times New Roman"/>
          <w:sz w:val="24"/>
        </w:rPr>
      </w:pPr>
      <w:bookmarkStart w:id="20" w:name="PO0000094"/>
      <w:r>
        <w:rPr>
          <w:rFonts w:ascii="Times New Roman" w:hAnsi="Times New Roman"/>
          <w:i/>
          <w:iCs/>
          <w:sz w:val="24"/>
        </w:rPr>
        <w:t>Е</w:t>
      </w:r>
      <w:r>
        <w:rPr>
          <w:rFonts w:ascii="Times New Roman" w:hAnsi="Times New Roman"/>
          <w:i/>
          <w:iCs/>
          <w:sz w:val="24"/>
          <w:vertAlign w:val="subscript"/>
        </w:rPr>
        <w:t>об</w:t>
      </w:r>
      <w:r>
        <w:rPr>
          <w:rFonts w:ascii="Times New Roman" w:hAnsi="Times New Roman"/>
          <w:sz w:val="24"/>
        </w:rPr>
        <w:t xml:space="preserve"> &gt; </w:t>
      </w:r>
      <w:r>
        <w:rPr>
          <w:rFonts w:ascii="Times New Roman" w:hAnsi="Times New Roman"/>
          <w:i/>
          <w:iCs/>
          <w:sz w:val="24"/>
        </w:rPr>
        <w:t>Е</w:t>
      </w:r>
      <w:r>
        <w:rPr>
          <w:rFonts w:ascii="Times New Roman" w:hAnsi="Times New Roman"/>
          <w:i/>
          <w:iCs/>
          <w:sz w:val="24"/>
          <w:vertAlign w:val="subscript"/>
        </w:rPr>
        <w:t>т</w:t>
      </w:r>
      <w:r>
        <w:rPr>
          <w:rFonts w:ascii="Times New Roman" w:hAnsi="Times New Roman"/>
          <w:i/>
          <w:iCs/>
          <w:sz w:val="24"/>
          <w:vertAlign w:val="subscript"/>
          <w:lang w:val="en-US"/>
        </w:rPr>
        <w:t>i</w:t>
      </w:r>
      <w:r>
        <w:rPr>
          <w:rFonts w:ascii="Times New Roman" w:hAnsi="Times New Roman"/>
          <w:i/>
          <w:iCs/>
          <w:sz w:val="24"/>
          <w:vertAlign w:val="subscript"/>
        </w:rPr>
        <w:t>п</w:t>
      </w:r>
      <w:r w:rsidR="00AF3A15">
        <w:rPr>
          <w:rFonts w:ascii="Times New Roman" w:hAnsi="Times New Roman" w:cs="Times New Roman"/>
          <w:i/>
          <w:iCs/>
          <w:sz w:val="24"/>
        </w:rPr>
        <w:t>·</w:t>
      </w:r>
      <w:r w:rsidR="00AF3A15" w:rsidRPr="00AF3A15">
        <w:rPr>
          <w:rFonts w:ascii="Times New Roman" w:hAnsi="Times New Roman" w:cs="Times New Roman"/>
          <w:i/>
          <w:iCs/>
          <w:sz w:val="24"/>
        </w:rPr>
        <w:t>K</w:t>
      </w:r>
      <w:r w:rsidR="00AF3A15" w:rsidRPr="00AF3A15">
        <w:rPr>
          <w:rFonts w:ascii="Times New Roman" w:hAnsi="Times New Roman" w:cs="Times New Roman"/>
          <w:i/>
          <w:iCs/>
          <w:sz w:val="24"/>
          <w:vertAlign w:val="subscript"/>
        </w:rPr>
        <w:t>пр</w:t>
      </w:r>
      <w:r w:rsidR="00AF3A15" w:rsidRPr="00AF3A15">
        <w:rPr>
          <w:rFonts w:ascii="Times New Roman" w:hAnsi="Times New Roman" w:cs="Times New Roman"/>
          <w:i/>
          <w:iCs/>
          <w:sz w:val="24"/>
          <w:vertAlign w:val="superscript"/>
        </w:rPr>
        <w:t>тр</w:t>
      </w:r>
      <w:r>
        <w:rPr>
          <w:rFonts w:ascii="Times New Roman" w:hAnsi="Times New Roman"/>
          <w:sz w:val="24"/>
        </w:rPr>
        <w:t>,</w:t>
      </w:r>
    </w:p>
    <w:bookmarkEnd w:id="20"/>
    <w:p w:rsidR="0087370C" w:rsidRDefault="0087370C" w:rsidP="0087370C">
      <w:r>
        <w:t xml:space="preserve">где </w:t>
      </w:r>
      <w:r>
        <w:rPr>
          <w:i/>
          <w:iCs/>
        </w:rPr>
        <w:t>Е</w:t>
      </w:r>
      <w:r>
        <w:rPr>
          <w:i/>
          <w:iCs/>
          <w:vertAlign w:val="subscript"/>
        </w:rPr>
        <w:t>об</w:t>
      </w:r>
      <w:r>
        <w:t xml:space="preserve"> - общий расчетный модуль упругости конструкции, МПа;</w:t>
      </w:r>
    </w:p>
    <w:p w:rsidR="0087370C" w:rsidRDefault="0087370C" w:rsidP="0087370C">
      <w:r>
        <w:rPr>
          <w:i/>
          <w:iCs/>
        </w:rPr>
        <w:t>Е</w:t>
      </w:r>
      <w:r>
        <w:rPr>
          <w:i/>
          <w:iCs/>
          <w:vertAlign w:val="subscript"/>
        </w:rPr>
        <w:t>т</w:t>
      </w:r>
      <w:r>
        <w:rPr>
          <w:i/>
          <w:iCs/>
          <w:vertAlign w:val="subscript"/>
          <w:lang w:val="en-US"/>
        </w:rPr>
        <w:t>i</w:t>
      </w:r>
      <w:r>
        <w:rPr>
          <w:i/>
          <w:iCs/>
          <w:vertAlign w:val="subscript"/>
        </w:rPr>
        <w:t>п</w:t>
      </w:r>
      <w:r>
        <w:t xml:space="preserve"> - минимальный требуемый общий модуль упругости конструкции, МПа;</w:t>
      </w:r>
    </w:p>
    <w:p w:rsidR="0087370C" w:rsidRDefault="00AF3A15" w:rsidP="0087370C">
      <w:r w:rsidRPr="00AF3A15">
        <w:rPr>
          <w:i/>
          <w:iCs/>
        </w:rPr>
        <w:t>K</w:t>
      </w:r>
      <w:r w:rsidRPr="00AF3A15">
        <w:rPr>
          <w:i/>
          <w:iCs/>
          <w:vertAlign w:val="subscript"/>
        </w:rPr>
        <w:t>пр</w:t>
      </w:r>
      <w:r w:rsidRPr="00AF3A15">
        <w:rPr>
          <w:i/>
          <w:iCs/>
          <w:vertAlign w:val="superscript"/>
        </w:rPr>
        <w:t>тр</w:t>
      </w:r>
      <w:r w:rsidR="0087370C">
        <w:t xml:space="preserve"> - требуемый коэффициент прочности дорожной одежды по критерию упругого прогиба, принимаемый в зависимости от требуемого уровня надежности.</w:t>
      </w:r>
    </w:p>
    <w:p w:rsidR="0087370C" w:rsidRDefault="0087370C" w:rsidP="0087370C">
      <w:pPr>
        <w:ind w:firstLine="283"/>
      </w:pPr>
      <w:r>
        <w:t>2. Величину минимального требуемого общего модуля упругости конструкции вычисляют по эмпирической формуле:</w:t>
      </w:r>
    </w:p>
    <w:p w:rsidR="0087370C" w:rsidRDefault="0087370C" w:rsidP="0087370C">
      <w:pPr>
        <w:tabs>
          <w:tab w:val="left" w:pos="5781"/>
        </w:tabs>
        <w:spacing w:before="120" w:after="120"/>
        <w:jc w:val="center"/>
      </w:pPr>
      <w:bookmarkStart w:id="21" w:name="PO0000096"/>
      <w:r>
        <w:rPr>
          <w:i/>
          <w:iCs/>
        </w:rPr>
        <w:t>Е</w:t>
      </w:r>
      <w:r>
        <w:rPr>
          <w:i/>
          <w:iCs/>
          <w:vertAlign w:val="subscript"/>
        </w:rPr>
        <w:t>т</w:t>
      </w:r>
      <w:r>
        <w:rPr>
          <w:i/>
          <w:iCs/>
          <w:vertAlign w:val="subscript"/>
          <w:lang w:val="en-US"/>
        </w:rPr>
        <w:t>i</w:t>
      </w:r>
      <w:r>
        <w:rPr>
          <w:i/>
          <w:iCs/>
          <w:vertAlign w:val="subscript"/>
        </w:rPr>
        <w:t>п</w:t>
      </w:r>
      <w:r>
        <w:t xml:space="preserve"> = 98,65 [</w:t>
      </w:r>
      <w:r>
        <w:rPr>
          <w:i/>
          <w:iCs/>
          <w:lang w:val="en-US"/>
        </w:rPr>
        <w:t>lg</w:t>
      </w:r>
      <w:r>
        <w:t>(</w:t>
      </w:r>
      <w:r>
        <w:rPr>
          <w:i/>
          <w:iCs/>
        </w:rPr>
        <w:sym w:font="Symbol" w:char="0053"/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р</w:t>
      </w:r>
      <w:r>
        <w:t xml:space="preserve">) - </w:t>
      </w:r>
      <w:r>
        <w:rPr>
          <w:i/>
          <w:iCs/>
          <w:lang w:val="en-US"/>
        </w:rPr>
        <w:t>c</w:t>
      </w:r>
      <w:r>
        <w:t>], (МПа),</w:t>
      </w:r>
    </w:p>
    <w:bookmarkEnd w:id="21"/>
    <w:p w:rsidR="0087370C" w:rsidRDefault="0087370C" w:rsidP="0087370C">
      <w:pPr>
        <w:ind w:left="1034" w:hanging="1034"/>
      </w:pPr>
      <w:r>
        <w:t xml:space="preserve">где </w:t>
      </w:r>
      <w:r>
        <w:rPr>
          <w:i/>
          <w:iCs/>
        </w:rPr>
        <w:sym w:font="Symbol" w:char="0053"/>
      </w:r>
      <w:r>
        <w:rPr>
          <w:i/>
          <w:iCs/>
          <w:lang w:val="en-US"/>
        </w:rPr>
        <w:t>N</w:t>
      </w:r>
      <w:r>
        <w:rPr>
          <w:i/>
          <w:iCs/>
          <w:vertAlign w:val="subscript"/>
        </w:rPr>
        <w:t>р</w:t>
      </w:r>
      <w:r>
        <w:t xml:space="preserve"> - суммарное расчетное число приложений нагрузки за срок службы дорожной одежды;</w:t>
      </w:r>
    </w:p>
    <w:p w:rsidR="0087370C" w:rsidRDefault="0087370C" w:rsidP="0087370C">
      <w:pPr>
        <w:tabs>
          <w:tab w:val="left" w:pos="1081"/>
        </w:tabs>
        <w:ind w:left="1081" w:hanging="517"/>
      </w:pPr>
      <w:r>
        <w:rPr>
          <w:i/>
          <w:iCs/>
        </w:rPr>
        <w:t>с</w:t>
      </w:r>
      <w:r>
        <w:t xml:space="preserve"> -</w:t>
      </w:r>
      <w:r>
        <w:tab/>
        <w:t>эмпирический параметр, принимаемый равным для расчетной нагрузки на ось 100 кН - 3,55; 110 кН - 3,25; 130 кН - 3,05.</w:t>
      </w:r>
    </w:p>
    <w:p w:rsidR="0087370C" w:rsidRDefault="0087370C" w:rsidP="0087370C">
      <w:pPr>
        <w:spacing w:before="120"/>
        <w:ind w:firstLine="283"/>
      </w:pPr>
      <w:bookmarkStart w:id="22" w:name="PO0000099"/>
      <w:r>
        <w:t>3. Общий расчетный модуль упругости конструкции определяют с помощью номограммы, построенной по решению теории упругости для модели многослойной среды.</w:t>
      </w:r>
    </w:p>
    <w:bookmarkEnd w:id="22"/>
    <w:p w:rsidR="0087370C" w:rsidRDefault="0087370C" w:rsidP="0087370C">
      <w:pPr>
        <w:ind w:firstLine="283"/>
      </w:pPr>
      <w:r>
        <w:t>Приведение многослойной конструкции к эквивалентной однослойной ведут послойно, начиная с подстилающего грунта.</w:t>
      </w:r>
    </w:p>
    <w:p w:rsidR="0087370C" w:rsidRPr="0087370C" w:rsidRDefault="0087370C" w:rsidP="0087370C"/>
    <w:p w:rsidR="00D65D3B" w:rsidRPr="00FF759E" w:rsidRDefault="002A1727" w:rsidP="002A1727">
      <w:pPr>
        <w:pStyle w:val="1"/>
        <w:rPr>
          <w:rFonts w:eastAsia="Times New Roman"/>
        </w:rPr>
      </w:pPr>
      <w:r w:rsidRPr="00FF759E">
        <w:rPr>
          <w:rFonts w:eastAsia="Times New Roman"/>
        </w:rPr>
        <w:t xml:space="preserve">35. </w:t>
      </w:r>
      <w:r w:rsidR="00D65D3B" w:rsidRPr="00FF759E">
        <w:rPr>
          <w:rFonts w:eastAsia="Times New Roman"/>
        </w:rPr>
        <w:t>Приток воды в основание дорожной одежды и меры по его ограничению.</w:t>
      </w:r>
    </w:p>
    <w:p w:rsidR="00FF759E" w:rsidRDefault="00FF759E" w:rsidP="00FF759E">
      <w:pPr>
        <w:ind w:firstLine="283"/>
      </w:pPr>
      <w:bookmarkStart w:id="23" w:name="пункт_2_15"/>
      <w:bookmarkEnd w:id="23"/>
      <w:r>
        <w:t>Для уменьшения притока поверхностных вод в основание проезжей части и в грунт земляного покрытия следует предусматривать одно или несколько из следующих мероприятий: а) укрепление обочин с приданием им надлежащего поперечного уклона; б) устройство бордюров</w:t>
      </w:r>
      <w:r>
        <w:rPr>
          <w:caps/>
        </w:rPr>
        <w:t xml:space="preserve"> </w:t>
      </w:r>
      <w:r>
        <w:t xml:space="preserve">у краев проезжей </w:t>
      </w:r>
      <w:r>
        <w:lastRenderedPageBreak/>
        <w:t>части; в) правильное размеры берм и крутизна откосов; г) правильное размещение боковых канав; д) устройство монолитных слоев основания шире проезжей части.</w:t>
      </w:r>
    </w:p>
    <w:p w:rsidR="00FF759E" w:rsidRDefault="00FF759E" w:rsidP="0087370C">
      <w:pPr>
        <w:ind w:firstLine="283"/>
      </w:pPr>
      <w:r>
        <w:t>Д</w:t>
      </w:r>
      <w:r w:rsidR="0087370C">
        <w:t xml:space="preserve">ля ограничения </w:t>
      </w:r>
      <w:r>
        <w:t>притока</w:t>
      </w:r>
      <w:r w:rsidR="0087370C">
        <w:t xml:space="preserve"> влаги из нижних слоев земляного полотна в верхние</w:t>
      </w:r>
      <w:r>
        <w:t>,</w:t>
      </w:r>
      <w:r w:rsidR="0087370C">
        <w:t xml:space="preserve"> предусматрива</w:t>
      </w:r>
      <w:r>
        <w:t>ют</w:t>
      </w:r>
      <w:r w:rsidR="0087370C">
        <w:t xml:space="preserve"> </w:t>
      </w:r>
      <w:r>
        <w:t>следующие мероприятия:</w:t>
      </w:r>
    </w:p>
    <w:p w:rsidR="00FF759E" w:rsidRDefault="00FF759E" w:rsidP="0087370C">
      <w:pPr>
        <w:ind w:firstLine="283"/>
      </w:pPr>
      <w:r>
        <w:t>-</w:t>
      </w:r>
      <w:r w:rsidR="0087370C">
        <w:t xml:space="preserve"> увеличение расстояния от поверхности покрытия до уровня грунтовых вод (возведение более высокой насыпи, понижение УГВ)</w:t>
      </w:r>
      <w:r>
        <w:t>;</w:t>
      </w:r>
    </w:p>
    <w:p w:rsidR="00FF759E" w:rsidRDefault="00FF759E" w:rsidP="0087370C">
      <w:pPr>
        <w:ind w:firstLine="283"/>
      </w:pPr>
      <w:r>
        <w:t>-</w:t>
      </w:r>
      <w:r w:rsidR="0087370C">
        <w:t xml:space="preserve"> применение для сооружения насыпи непучинистых или малопучинистых грунтов</w:t>
      </w:r>
      <w:r>
        <w:t>;</w:t>
      </w:r>
    </w:p>
    <w:p w:rsidR="00FF759E" w:rsidRDefault="00FF759E" w:rsidP="0087370C">
      <w:pPr>
        <w:ind w:firstLine="283"/>
      </w:pPr>
      <w:r>
        <w:t>-</w:t>
      </w:r>
      <w:r w:rsidR="0087370C">
        <w:t xml:space="preserve"> введение в конструкцию морозозащитных слоев из стабильных (не изменяющих своего объема при замерзании в увлажненном состоянии) материалов, капилляропрерываю</w:t>
      </w:r>
      <w:r>
        <w:t>щих и водоизолирующих прослоек.</w:t>
      </w:r>
    </w:p>
    <w:p w:rsidR="0087370C" w:rsidRDefault="0087370C" w:rsidP="0087370C">
      <w:pPr>
        <w:ind w:firstLine="283"/>
      </w:pPr>
      <w:r>
        <w:t>С целью существенной экономии привозных и дефицитных дорожно-строительных материалов следует вводить теплоизоляционные слои в конструкции на пучиноопасных участках.</w:t>
      </w:r>
    </w:p>
    <w:p w:rsidR="0087370C" w:rsidRPr="0087370C" w:rsidRDefault="0087370C" w:rsidP="0087370C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36. </w:t>
      </w:r>
      <w:r w:rsidR="00D65D3B" w:rsidRPr="002A1727">
        <w:rPr>
          <w:rFonts w:eastAsia="Times New Roman"/>
        </w:rPr>
        <w:t>Общие требования к жестким дорожным одеждам.</w:t>
      </w:r>
    </w:p>
    <w:p w:rsidR="00FF7CE0" w:rsidRDefault="00FF7CE0" w:rsidP="00FF7CE0">
      <w:pPr>
        <w:rPr>
          <w:szCs w:val="24"/>
        </w:rPr>
      </w:pPr>
      <w:r>
        <w:rPr>
          <w:rFonts w:eastAsia="Times New Roman"/>
        </w:rPr>
        <w:t>В целом для сохранения необходимых транспортно-эксплуатационных качеств и сплошности покрытия к конструкции жесткой одежды предъявляются следующие требования:</w:t>
      </w:r>
    </w:p>
    <w:p w:rsidR="00FF7CE0" w:rsidRDefault="00FF7CE0" w:rsidP="00FF7CE0">
      <w:pPr>
        <w:rPr>
          <w:szCs w:val="24"/>
        </w:rPr>
      </w:pPr>
      <w:r>
        <w:rPr>
          <w:rFonts w:eastAsia="Times New Roman"/>
          <w:i/>
          <w:iCs/>
        </w:rPr>
        <w:t xml:space="preserve">- по трещиностойкости покрытия и конструктивных слоев, способных сопротивляться изгибу. </w:t>
      </w:r>
      <w:r>
        <w:rPr>
          <w:rFonts w:eastAsia="Times New Roman"/>
        </w:rPr>
        <w:t>В качестве критерия прочности используется допускаемое напряжение растяжения при изгибе монолитных слоев под воздействием температуры и динамической нагрузки;</w:t>
      </w:r>
    </w:p>
    <w:p w:rsidR="00FF7CE0" w:rsidRDefault="00FF7CE0" w:rsidP="00FF7CE0">
      <w:pPr>
        <w:rPr>
          <w:rFonts w:eastAsia="Times New Roman"/>
        </w:rPr>
      </w:pPr>
      <w:r>
        <w:rPr>
          <w:rFonts w:eastAsia="Times New Roman"/>
          <w:i/>
          <w:iCs/>
        </w:rPr>
        <w:t xml:space="preserve">- по прочности дорожной одежды в целом. </w:t>
      </w:r>
      <w:r>
        <w:rPr>
          <w:rFonts w:eastAsia="Times New Roman"/>
        </w:rPr>
        <w:t>В качестве критерия прочности используется допускаемое напряжение сдвига в грунтах земляного полотна и в слоях, не способных сопротивляться изгибу;</w:t>
      </w:r>
    </w:p>
    <w:p w:rsidR="00FF7CE0" w:rsidRDefault="00FF7CE0" w:rsidP="00FF7CE0">
      <w:pPr>
        <w:rPr>
          <w:szCs w:val="24"/>
        </w:rPr>
      </w:pPr>
      <w:r>
        <w:rPr>
          <w:rFonts w:eastAsia="Times New Roman"/>
          <w:i/>
          <w:iCs/>
        </w:rPr>
        <w:t xml:space="preserve">- по продольной устойчивости покрытия. </w:t>
      </w:r>
      <w:r>
        <w:rPr>
          <w:rFonts w:eastAsia="Times New Roman"/>
        </w:rPr>
        <w:t>В качестве критерия используется критическое на</w:t>
      </w:r>
      <w:r>
        <w:rPr>
          <w:rFonts w:eastAsia="Times New Roman"/>
        </w:rPr>
        <w:softHyphen/>
        <w:t>пряжение сжатия, возникающее в покрытии при повышении его температуры;</w:t>
      </w:r>
    </w:p>
    <w:p w:rsidR="00FF7CE0" w:rsidRDefault="00FF7CE0" w:rsidP="00FF7CE0">
      <w:pPr>
        <w:rPr>
          <w:szCs w:val="24"/>
        </w:rPr>
      </w:pPr>
      <w:r>
        <w:rPr>
          <w:rFonts w:eastAsia="Times New Roman"/>
          <w:i/>
          <w:iCs/>
        </w:rPr>
        <w:t xml:space="preserve">- по морозоустойчивости дорожной одежды. </w:t>
      </w:r>
      <w:r>
        <w:rPr>
          <w:rFonts w:eastAsia="Times New Roman"/>
        </w:rPr>
        <w:t>В качестве критерия используется допускаемое зимнее вспучивание (вертикальный подъем) покрытия;</w:t>
      </w:r>
    </w:p>
    <w:p w:rsidR="0087370C" w:rsidRDefault="00FF7CE0" w:rsidP="00FF7CE0">
      <w:pPr>
        <w:rPr>
          <w:rFonts w:eastAsia="Times New Roman"/>
        </w:rPr>
      </w:pPr>
      <w:r>
        <w:rPr>
          <w:rFonts w:eastAsia="Times New Roman"/>
          <w:i/>
          <w:iCs/>
        </w:rPr>
        <w:t xml:space="preserve">по шероховатости поверхности покрытия. </w:t>
      </w:r>
      <w:r>
        <w:rPr>
          <w:rFonts w:eastAsia="Times New Roman"/>
        </w:rPr>
        <w:t>В качестве критерия используется допускаемый коэффициент сцепления колеса с покрытием или допускаемая средняя высота высту</w:t>
      </w:r>
      <w:r>
        <w:rPr>
          <w:rFonts w:eastAsia="Times New Roman"/>
        </w:rPr>
        <w:softHyphen/>
        <w:t xml:space="preserve">пов шероховатости. </w:t>
      </w:r>
    </w:p>
    <w:p w:rsidR="00FF7CE0" w:rsidRDefault="00FF7CE0" w:rsidP="00FF7CE0">
      <w:r>
        <w:rPr>
          <w:rFonts w:eastAsia="Times New Roman"/>
        </w:rPr>
        <w:t>Учет всех указанных требований приводит к конструированию жестких одежд в виде многослойных систем.</w:t>
      </w:r>
    </w:p>
    <w:p w:rsidR="008D3932" w:rsidRPr="0087370C" w:rsidRDefault="008D3932" w:rsidP="0087370C"/>
    <w:p w:rsidR="00D65D3B" w:rsidRPr="007A6928" w:rsidRDefault="002A1727" w:rsidP="002A1727">
      <w:pPr>
        <w:pStyle w:val="1"/>
        <w:rPr>
          <w:rFonts w:eastAsia="Times New Roman"/>
        </w:rPr>
      </w:pPr>
      <w:r w:rsidRPr="007A6928">
        <w:rPr>
          <w:rFonts w:eastAsia="Times New Roman"/>
        </w:rPr>
        <w:t xml:space="preserve">37. </w:t>
      </w:r>
      <w:r w:rsidR="00D65D3B" w:rsidRPr="007A6928">
        <w:rPr>
          <w:rFonts w:eastAsia="Times New Roman"/>
        </w:rPr>
        <w:t>Основные принципы конструирования жестких дорожных одежд.</w:t>
      </w:r>
    </w:p>
    <w:p w:rsidR="00353C6F" w:rsidRPr="00B555E7" w:rsidRDefault="00353C6F" w:rsidP="00353C6F">
      <w:r>
        <w:t>Цель конструировани</w:t>
      </w:r>
      <w:r w:rsidRPr="00B555E7">
        <w:t>я д/о - выбрать материалы, определить кол-во слоев и их размещение по глубине. При этом необходимо:</w:t>
      </w:r>
    </w:p>
    <w:p w:rsidR="00353C6F" w:rsidRPr="00B555E7" w:rsidRDefault="00353C6F" w:rsidP="00353C6F">
      <w:r w:rsidRPr="00B555E7">
        <w:t>-предусматривать при необходимости максим</w:t>
      </w:r>
      <w:r>
        <w:t>альное использование местных строительн</w:t>
      </w:r>
      <w:r w:rsidRPr="00B555E7">
        <w:t>ых материалов;</w:t>
      </w:r>
    </w:p>
    <w:p w:rsidR="00353C6F" w:rsidRPr="00B555E7" w:rsidRDefault="00353C6F" w:rsidP="00353C6F">
      <w:r>
        <w:t>-стремиться к уменьшению количест</w:t>
      </w:r>
      <w:r w:rsidRPr="00B555E7">
        <w:t>ва слоев;</w:t>
      </w:r>
    </w:p>
    <w:p w:rsidR="00353C6F" w:rsidRPr="00B555E7" w:rsidRDefault="00353C6F" w:rsidP="00353C6F">
      <w:r w:rsidRPr="00B555E7">
        <w:t>-предусматривать проезд построечного транспорта по основанию;</w:t>
      </w:r>
    </w:p>
    <w:p w:rsidR="00353C6F" w:rsidRPr="00B555E7" w:rsidRDefault="00353C6F" w:rsidP="00353C6F">
      <w:r w:rsidRPr="00B555E7">
        <w:t>-обеспечивать соответствие конс</w:t>
      </w:r>
      <w:r>
        <w:t>трукции д/о технологии ее строительст</w:t>
      </w:r>
      <w:r w:rsidRPr="00B555E7">
        <w:t>ва и наибольшую механизацию работ;</w:t>
      </w:r>
    </w:p>
    <w:p w:rsidR="00353C6F" w:rsidRPr="00B555E7" w:rsidRDefault="00353C6F" w:rsidP="00353C6F">
      <w:r w:rsidRPr="00B555E7">
        <w:t>-учитывать категорию дороги, состав транспортного потока, интенсивность движения, напряженное состояние и механизм деформирования отдельных слоев и конструктивных элементов;</w:t>
      </w:r>
    </w:p>
    <w:p w:rsidR="00353C6F" w:rsidRPr="00B555E7" w:rsidRDefault="00353C6F" w:rsidP="00353C6F">
      <w:r w:rsidRPr="00B555E7">
        <w:t>-устанавливать срок службы покрытия и всей д/о до капитального ремонта;</w:t>
      </w:r>
    </w:p>
    <w:p w:rsidR="00353C6F" w:rsidRPr="00B555E7" w:rsidRDefault="00353C6F" w:rsidP="00353C6F">
      <w:r w:rsidRPr="00B555E7">
        <w:t>-</w:t>
      </w:r>
      <w:r>
        <w:t>учитывать природно-климатические</w:t>
      </w:r>
      <w:r w:rsidRPr="00B555E7">
        <w:t xml:space="preserve"> и гидрогеолог</w:t>
      </w:r>
      <w:r>
        <w:t>ическ</w:t>
      </w:r>
      <w:r w:rsidRPr="00B555E7">
        <w:t>ие условия местности (включая возведение высоких насыпей);</w:t>
      </w:r>
    </w:p>
    <w:p w:rsidR="00353C6F" w:rsidRPr="00B555E7" w:rsidRDefault="00353C6F" w:rsidP="00353C6F">
      <w:r w:rsidRPr="00B555E7">
        <w:t>-предусматривать условия и возможность дальнейшего поэтапного усиления, уширен</w:t>
      </w:r>
      <w:r w:rsidR="00733489">
        <w:t>ия и повышения капитальности а/</w:t>
      </w:r>
      <w:r w:rsidRPr="00B555E7">
        <w:t>д.</w:t>
      </w:r>
    </w:p>
    <w:p w:rsidR="007A6928" w:rsidRPr="00F63FF8" w:rsidRDefault="007A6928" w:rsidP="00F63FF8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38. </w:t>
      </w:r>
      <w:r w:rsidR="00D65D3B" w:rsidRPr="002A1727">
        <w:rPr>
          <w:rFonts w:eastAsia="Times New Roman"/>
        </w:rPr>
        <w:t>Источники увлажнения дорожной конструкции и мероприятия по обеспечению оптимального вводно-теплового режима.</w:t>
      </w:r>
    </w:p>
    <w:p w:rsidR="00E3435B" w:rsidRPr="002C320D" w:rsidRDefault="00E3435B" w:rsidP="00E3435B">
      <w:r w:rsidRPr="002C320D">
        <w:t xml:space="preserve">Прочность и устойчивость земляного полотна зависит от его </w:t>
      </w:r>
      <w:r w:rsidRPr="002C320D">
        <w:rPr>
          <w:szCs w:val="28"/>
        </w:rPr>
        <w:t>водно-теплового</w:t>
      </w:r>
      <w:r w:rsidRPr="002C320D">
        <w:t xml:space="preserve"> режима. </w:t>
      </w:r>
      <w:r w:rsidRPr="002C320D">
        <w:rPr>
          <w:szCs w:val="28"/>
        </w:rPr>
        <w:t>Водно-тепловой</w:t>
      </w:r>
      <w:r w:rsidRPr="002C320D">
        <w:t xml:space="preserve"> режим различают по особенностям дорожно-климатической зоны, по условиям расположения дороги на местности, конструкции земляного полотна (в насыпи, в выемки), характеру атмосферных осадков, </w:t>
      </w:r>
      <w:r w:rsidRPr="002C320D">
        <w:rPr>
          <w:szCs w:val="28"/>
        </w:rPr>
        <w:t>глубине промерзания</w:t>
      </w:r>
      <w:r w:rsidRPr="002C320D">
        <w:t xml:space="preserve"> и другим факторам. </w:t>
      </w:r>
    </w:p>
    <w:p w:rsidR="00E3435B" w:rsidRPr="002C320D" w:rsidRDefault="00E3435B" w:rsidP="00E3435B">
      <w:r w:rsidRPr="002C320D">
        <w:t xml:space="preserve">Атмосферные осадки в виде дождя и тающего снега при гладком и достаточно водонепроницаемом покрытии стекают с него на обочины, затем по откосам – в боковые канавы и </w:t>
      </w:r>
      <w:r w:rsidRPr="002C320D">
        <w:lastRenderedPageBreak/>
        <w:t>резервы. При интенсивных осадках вода может размывать обочины и откосы, переполнять боковые канавы, размывать их и проникать в земляное полотно. Поэтому для сохранения земляного полотна укрепляют его поверхность и обочины, прорывают водоотводные канавы, строят различные водоотводные сооружения, предусматривают устройство дренажей.</w:t>
      </w:r>
    </w:p>
    <w:p w:rsidR="00E3435B" w:rsidRPr="002C320D" w:rsidRDefault="00E3435B" w:rsidP="00E3435B">
      <w:pPr>
        <w:rPr>
          <w:szCs w:val="28"/>
        </w:rPr>
      </w:pPr>
      <w:r>
        <w:t>З</w:t>
      </w:r>
      <w:r w:rsidRPr="002C320D">
        <w:t xml:space="preserve">емляное полотно предохраняют от переувлажнения с помощью снижения грунтовых вод, что достигается с помощью применения морозоустойчивых грунтов. Для отвода воды, поступающей в верхнюю часть земляного полотна, дополнительные слои оснований устраивают в виде дренирующих грунтов. </w:t>
      </w:r>
      <w:r w:rsidRPr="002C320D">
        <w:rPr>
          <w:szCs w:val="28"/>
        </w:rPr>
        <w:t>При избыточном притоке воды ее отводят системой дренажных труб. Такой способ отвода воды именуют дренажом мелкого заложения, расположенным в пределах глубины промерзания грунтов земл</w:t>
      </w:r>
      <w:r>
        <w:rPr>
          <w:szCs w:val="28"/>
        </w:rPr>
        <w:t>яного полотна, в отличие от глу</w:t>
      </w:r>
      <w:r w:rsidRPr="002C320D">
        <w:rPr>
          <w:szCs w:val="28"/>
        </w:rPr>
        <w:t>бокого дренажа, закладываемого н</w:t>
      </w:r>
      <w:r>
        <w:rPr>
          <w:szCs w:val="28"/>
        </w:rPr>
        <w:t>иже уровня промерзания для пере</w:t>
      </w:r>
      <w:r w:rsidRPr="002C320D">
        <w:rPr>
          <w:szCs w:val="28"/>
        </w:rPr>
        <w:t>хвата и отвода грунтовых вод.</w:t>
      </w:r>
    </w:p>
    <w:p w:rsidR="00F63FF8" w:rsidRPr="00F63FF8" w:rsidRDefault="00F63FF8" w:rsidP="00F63FF8"/>
    <w:p w:rsidR="00D65D3B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39. </w:t>
      </w:r>
      <w:r w:rsidR="00D65D3B" w:rsidRPr="002A1727">
        <w:rPr>
          <w:rFonts w:eastAsia="Times New Roman"/>
        </w:rPr>
        <w:t>Основные положения расчета жестких дорожных одежд.</w:t>
      </w:r>
    </w:p>
    <w:p w:rsidR="0087370C" w:rsidRPr="00D80019" w:rsidRDefault="0087370C" w:rsidP="00F63FF8">
      <w:r w:rsidRPr="00D80019">
        <w:t>Д/о рассч</w:t>
      </w:r>
      <w:r w:rsidR="007C76E4">
        <w:t>итывают с учетом состава транспорт</w:t>
      </w:r>
      <w:r w:rsidR="00F63FF8">
        <w:t>н</w:t>
      </w:r>
      <w:r w:rsidRPr="00D80019">
        <w:t>ого потока, п</w:t>
      </w:r>
      <w:r w:rsidR="00F63FF8">
        <w:t>ерспективной интенсивности движени</w:t>
      </w:r>
      <w:r w:rsidRPr="00D80019">
        <w:t>я к концу срока сл</w:t>
      </w:r>
      <w:r w:rsidR="007C76E4">
        <w:t>ужбы, грунтовых и природно-климатических услов</w:t>
      </w:r>
      <w:r w:rsidRPr="00D80019">
        <w:t>ий.</w:t>
      </w:r>
    </w:p>
    <w:p w:rsidR="0087370C" w:rsidRPr="00D80019" w:rsidRDefault="0087370C" w:rsidP="00F63FF8">
      <w:r w:rsidRPr="00D80019">
        <w:t>Расчет</w:t>
      </w:r>
      <w:r w:rsidR="007C76E4">
        <w:t xml:space="preserve"> производят в следующих</w:t>
      </w:r>
      <w:r w:rsidRPr="00D80019">
        <w:t xml:space="preserve"> случаях:</w:t>
      </w:r>
    </w:p>
    <w:p w:rsidR="0087370C" w:rsidRPr="00D80019" w:rsidRDefault="007C76E4" w:rsidP="00F63FF8">
      <w:r>
        <w:t>-</w:t>
      </w:r>
      <w:r w:rsidR="00EE6EE3">
        <w:t xml:space="preserve"> </w:t>
      </w:r>
      <w:r>
        <w:t>при проектировании</w:t>
      </w:r>
      <w:r w:rsidR="0087370C" w:rsidRPr="00D80019">
        <w:t xml:space="preserve"> д/о;</w:t>
      </w:r>
    </w:p>
    <w:p w:rsidR="0087370C" w:rsidRPr="00D80019" w:rsidRDefault="007C76E4" w:rsidP="00F63FF8">
      <w:r>
        <w:t>-</w:t>
      </w:r>
      <w:r w:rsidR="00EE6EE3">
        <w:t xml:space="preserve"> </w:t>
      </w:r>
      <w:r>
        <w:t>при определен</w:t>
      </w:r>
      <w:r w:rsidR="0087370C" w:rsidRPr="00D80019">
        <w:t>ии возможности разового пропуска тяжелых нагрузок по существующему покрытию;</w:t>
      </w:r>
    </w:p>
    <w:p w:rsidR="0087370C" w:rsidRPr="00D80019" w:rsidRDefault="0087370C" w:rsidP="00F63FF8">
      <w:r w:rsidRPr="00D80019">
        <w:t>-</w:t>
      </w:r>
      <w:r w:rsidR="00EE6EE3">
        <w:t xml:space="preserve"> </w:t>
      </w:r>
      <w:r w:rsidRPr="00D80019">
        <w:t xml:space="preserve">при </w:t>
      </w:r>
      <w:r w:rsidR="007C76E4">
        <w:t>определен</w:t>
      </w:r>
      <w:r w:rsidR="007C76E4" w:rsidRPr="00D80019">
        <w:t>ии</w:t>
      </w:r>
      <w:r w:rsidRPr="00D80019">
        <w:t xml:space="preserve"> рациональности новых конструктивных или технологических решений.</w:t>
      </w:r>
    </w:p>
    <w:p w:rsidR="0087370C" w:rsidRPr="00D80019" w:rsidRDefault="0087370C" w:rsidP="00F63FF8">
      <w:r w:rsidRPr="00D80019">
        <w:t>Расчет выпол</w:t>
      </w:r>
      <w:r w:rsidR="007C76E4">
        <w:t>няемый по предельным состояни</w:t>
      </w:r>
      <w:r w:rsidRPr="00D80019">
        <w:t>ям, определяющим пределы работоспособности того или иного элемента конст</w:t>
      </w:r>
      <w:r w:rsidR="007C76E4">
        <w:t>рук</w:t>
      </w:r>
      <w:r w:rsidRPr="00D80019">
        <w:t>ции, на основании расчетных схем, используя нормируемые расчетные параметры.</w:t>
      </w:r>
    </w:p>
    <w:p w:rsidR="0087370C" w:rsidRPr="00D80019" w:rsidRDefault="0087370C" w:rsidP="00F63FF8">
      <w:r w:rsidRPr="00D80019">
        <w:t>Расчет ведется путем проверок пр</w:t>
      </w:r>
      <w:r w:rsidR="007C76E4">
        <w:t>едварительно назначенной конструк</w:t>
      </w:r>
      <w:r w:rsidRPr="00D80019">
        <w:t>ции д/о:</w:t>
      </w:r>
    </w:p>
    <w:p w:rsidR="0087370C" w:rsidRPr="00D80019" w:rsidRDefault="0087370C" w:rsidP="00F63FF8">
      <w:r w:rsidRPr="00D80019">
        <w:t>-</w:t>
      </w:r>
      <w:r w:rsidR="00EE6EE3">
        <w:t xml:space="preserve"> </w:t>
      </w:r>
      <w:r w:rsidR="00B45D6F">
        <w:t>по прочности верхних слоев д/</w:t>
      </w:r>
      <w:r w:rsidRPr="00D80019">
        <w:t>о;</w:t>
      </w:r>
    </w:p>
    <w:p w:rsidR="0087370C" w:rsidRPr="00D80019" w:rsidRDefault="0087370C" w:rsidP="00F63FF8">
      <w:r w:rsidRPr="00D80019">
        <w:t>-</w:t>
      </w:r>
      <w:r w:rsidR="00EE6EE3">
        <w:t xml:space="preserve"> </w:t>
      </w:r>
      <w:r w:rsidRPr="00D80019">
        <w:t>по прочности и устойчивости з/п и слоев основания на сдвиг и по накоплению уступов в поперечных швах покрытия;</w:t>
      </w:r>
    </w:p>
    <w:p w:rsidR="0087370C" w:rsidRPr="00D80019" w:rsidRDefault="007C76E4" w:rsidP="00F63FF8">
      <w:r>
        <w:t>-</w:t>
      </w:r>
      <w:r w:rsidR="00EE6EE3">
        <w:t xml:space="preserve"> </w:t>
      </w:r>
      <w:r>
        <w:t>по устойчивости в продольном направлен</w:t>
      </w:r>
      <w:r w:rsidR="0087370C" w:rsidRPr="00D80019">
        <w:t>ии покрытия в жаркое время года, по прочности стыковых и монтажных соединений;</w:t>
      </w:r>
    </w:p>
    <w:p w:rsidR="0087370C" w:rsidRPr="00D80019" w:rsidRDefault="007C76E4" w:rsidP="00F63FF8">
      <w:r>
        <w:t>-</w:t>
      </w:r>
      <w:r w:rsidR="00EE6EE3">
        <w:t xml:space="preserve"> </w:t>
      </w:r>
      <w:r>
        <w:t>по устойчивос</w:t>
      </w:r>
      <w:r w:rsidR="0087370C" w:rsidRPr="00D80019">
        <w:t>ти д/о к воздействию морозного пучения;</w:t>
      </w:r>
    </w:p>
    <w:p w:rsidR="0087370C" w:rsidRPr="00D80019" w:rsidRDefault="007C76E4" w:rsidP="00F63FF8">
      <w:r>
        <w:t>-</w:t>
      </w:r>
      <w:r w:rsidR="00EE6EE3">
        <w:t xml:space="preserve"> </w:t>
      </w:r>
      <w:r>
        <w:t>по способности дренирующего</w:t>
      </w:r>
      <w:r w:rsidR="0087370C" w:rsidRPr="00D80019">
        <w:t xml:space="preserve"> слоя основания отводить влагу в весенний период.</w:t>
      </w:r>
    </w:p>
    <w:p w:rsidR="0087370C" w:rsidRDefault="007C76E4" w:rsidP="00F63FF8">
      <w:r>
        <w:t>Расчетом определяет</w:t>
      </w:r>
      <w:r w:rsidR="0087370C" w:rsidRPr="00D80019">
        <w:t>ся толщины покрытия и слоев</w:t>
      </w:r>
      <w:r>
        <w:t xml:space="preserve"> снования, расстояние м/у поперечными</w:t>
      </w:r>
      <w:r w:rsidR="0087370C" w:rsidRPr="00D80019">
        <w:t xml:space="preserve"> швами, кол-во штырей в швах расширения и сжатия.</w:t>
      </w:r>
    </w:p>
    <w:p w:rsidR="0087370C" w:rsidRPr="0087370C" w:rsidRDefault="0087370C" w:rsidP="0087370C"/>
    <w:p w:rsidR="00403CA5" w:rsidRDefault="002A1727" w:rsidP="002A1727">
      <w:pPr>
        <w:pStyle w:val="1"/>
        <w:rPr>
          <w:rFonts w:eastAsia="Times New Roman"/>
        </w:rPr>
      </w:pPr>
      <w:r>
        <w:rPr>
          <w:rFonts w:eastAsia="Times New Roman"/>
        </w:rPr>
        <w:t xml:space="preserve">40. </w:t>
      </w:r>
      <w:r w:rsidR="00D65D3B" w:rsidRPr="002A1727">
        <w:rPr>
          <w:rFonts w:eastAsia="Times New Roman"/>
        </w:rPr>
        <w:t>Условия прочности дорожной конструкции.</w:t>
      </w:r>
    </w:p>
    <w:p w:rsidR="006F5711" w:rsidRDefault="006F5711" w:rsidP="006F5711">
      <w:pPr>
        <w:ind w:firstLine="283"/>
      </w:pPr>
      <w:r>
        <w:t>Конструкция дорожной одежды в целом удовлетворяет требованиям прочности и надежности по величине упругого прогиба при условии:</w:t>
      </w:r>
    </w:p>
    <w:p w:rsidR="006F5711" w:rsidRDefault="006F5711" w:rsidP="006F5711">
      <w:pPr>
        <w:ind w:firstLine="283"/>
        <w:jc w:val="center"/>
      </w:pPr>
      <w:r>
        <w:rPr>
          <w:i/>
          <w:iCs/>
        </w:rPr>
        <w:t>Е</w:t>
      </w:r>
      <w:r>
        <w:rPr>
          <w:i/>
          <w:iCs/>
          <w:vertAlign w:val="subscript"/>
        </w:rPr>
        <w:t>об</w:t>
      </w:r>
      <w:r>
        <w:t xml:space="preserve"> &gt; </w:t>
      </w:r>
      <w:r>
        <w:rPr>
          <w:i/>
          <w:iCs/>
        </w:rPr>
        <w:t>Е</w:t>
      </w:r>
      <w:r>
        <w:rPr>
          <w:i/>
          <w:iCs/>
          <w:vertAlign w:val="subscript"/>
        </w:rPr>
        <w:t>т</w:t>
      </w:r>
      <w:r>
        <w:rPr>
          <w:i/>
          <w:iCs/>
          <w:vertAlign w:val="subscript"/>
          <w:lang w:val="en-US"/>
        </w:rPr>
        <w:t>i</w:t>
      </w:r>
      <w:r>
        <w:rPr>
          <w:i/>
          <w:iCs/>
          <w:vertAlign w:val="subscript"/>
        </w:rPr>
        <w:t>п</w:t>
      </w:r>
      <w:r w:rsidRPr="00D1448E">
        <w:rPr>
          <w:i/>
          <w:iCs/>
          <w:vertAlign w:val="subscript"/>
        </w:rPr>
        <w:object w:dxaOrig="480" w:dyaOrig="420">
          <v:shape id="_x0000_i1044" type="#_x0000_t75" style="width:23.75pt;height:21.05pt" o:ole="">
            <v:imagedata r:id="rId42" o:title=""/>
          </v:shape>
          <o:OLEObject Type="Embed" ProgID="Equation.3" ShapeID="_x0000_i1044" DrawAspect="Content" ObjectID="_1293429130" r:id="rId43"/>
        </w:object>
      </w:r>
      <w:r>
        <w:t>,</w:t>
      </w:r>
    </w:p>
    <w:p w:rsidR="006F5711" w:rsidRDefault="006F5711" w:rsidP="006F5711">
      <w:pPr>
        <w:ind w:firstLine="283"/>
      </w:pPr>
      <w:r>
        <w:t>Дорожную одежду проектируют из расчета, чтобы под действием кратковременных или длительных нагрузок в подстилающем грунте или малосвязных (песчаных) слоях за весь срок службы не накапливались недопустимые остаточные деформации формоизменения. Недопустимые деформации сдвига в конструкции не будут накапливаться, если в грунте земляного полотна и в малосвязных (песчаных) слоях обеспечено условие:</w:t>
      </w:r>
    </w:p>
    <w:p w:rsidR="00CF39BD" w:rsidRDefault="006F5711" w:rsidP="006F5711">
      <w:pPr>
        <w:jc w:val="center"/>
      </w:pPr>
      <w:r w:rsidRPr="00D1448E">
        <w:rPr>
          <w:vertAlign w:val="subscript"/>
        </w:rPr>
        <w:object w:dxaOrig="940" w:dyaOrig="760">
          <v:shape id="_x0000_i1045" type="#_x0000_t75" style="width:46.85pt;height:38.05pt" o:ole="">
            <v:imagedata r:id="rId8" o:title=""/>
          </v:shape>
          <o:OLEObject Type="Embed" ProgID="Equation.3" ShapeID="_x0000_i1045" DrawAspect="Content" ObjectID="_1293429131" r:id="rId44"/>
        </w:object>
      </w:r>
      <w:r>
        <w:t>,</w:t>
      </w:r>
    </w:p>
    <w:p w:rsidR="006F5711" w:rsidRDefault="006F5711" w:rsidP="006F5711">
      <w:r>
        <w:t>В монолитных слоях дорожной одежды, возникающие при прогибе одежды напряжения под действием повторных кратковременных нагрузок, не должны в течение заданного срока службы приводить к образованию трещин от усталостного разрушения. Для этого должно быть обеспечено условие:</w:t>
      </w:r>
    </w:p>
    <w:p w:rsidR="006F5711" w:rsidRPr="00CF39BD" w:rsidRDefault="006F5711" w:rsidP="006F5711">
      <w:pPr>
        <w:jc w:val="center"/>
      </w:pPr>
      <w:r w:rsidRPr="00D74974">
        <w:rPr>
          <w:vertAlign w:val="subscript"/>
        </w:rPr>
        <w:object w:dxaOrig="1040" w:dyaOrig="720">
          <v:shape id="_x0000_i1046" type="#_x0000_t75" style="width:52.3pt;height:36pt" o:ole="">
            <v:imagedata r:id="rId17" o:title=""/>
          </v:shape>
          <o:OLEObject Type="Embed" ProgID="Equation.3" ShapeID="_x0000_i1046" DrawAspect="Content" ObjectID="_1293429132" r:id="rId45"/>
        </w:object>
      </w:r>
    </w:p>
    <w:sectPr w:rsidR="006F5711" w:rsidRPr="00CF39BD" w:rsidSect="002A172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E49F5"/>
    <w:multiLevelType w:val="hybridMultilevel"/>
    <w:tmpl w:val="30D6113E"/>
    <w:lvl w:ilvl="0" w:tplc="D37CFBB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FELayout/>
  </w:compat>
  <w:rsids>
    <w:rsidRoot w:val="00D65D3B"/>
    <w:rsid w:val="000031E9"/>
    <w:rsid w:val="000117C4"/>
    <w:rsid w:val="00015A30"/>
    <w:rsid w:val="00047506"/>
    <w:rsid w:val="00051A9B"/>
    <w:rsid w:val="000824F0"/>
    <w:rsid w:val="00104B23"/>
    <w:rsid w:val="00120532"/>
    <w:rsid w:val="00124B69"/>
    <w:rsid w:val="00162E51"/>
    <w:rsid w:val="0019098A"/>
    <w:rsid w:val="001959F4"/>
    <w:rsid w:val="001A3923"/>
    <w:rsid w:val="00250F41"/>
    <w:rsid w:val="002523BA"/>
    <w:rsid w:val="00280A7B"/>
    <w:rsid w:val="0028152A"/>
    <w:rsid w:val="002A1727"/>
    <w:rsid w:val="002A210B"/>
    <w:rsid w:val="002A63A3"/>
    <w:rsid w:val="002C110C"/>
    <w:rsid w:val="002F4536"/>
    <w:rsid w:val="00316AED"/>
    <w:rsid w:val="00326199"/>
    <w:rsid w:val="00351818"/>
    <w:rsid w:val="00353C6F"/>
    <w:rsid w:val="003F3627"/>
    <w:rsid w:val="003F6650"/>
    <w:rsid w:val="00403CA5"/>
    <w:rsid w:val="0043390C"/>
    <w:rsid w:val="00450B8A"/>
    <w:rsid w:val="00483C9D"/>
    <w:rsid w:val="00484258"/>
    <w:rsid w:val="00490859"/>
    <w:rsid w:val="00492E56"/>
    <w:rsid w:val="004931C2"/>
    <w:rsid w:val="004976B1"/>
    <w:rsid w:val="004B3823"/>
    <w:rsid w:val="004C2864"/>
    <w:rsid w:val="004C602B"/>
    <w:rsid w:val="005114C5"/>
    <w:rsid w:val="005B007A"/>
    <w:rsid w:val="005B3350"/>
    <w:rsid w:val="005E077C"/>
    <w:rsid w:val="005E2DFA"/>
    <w:rsid w:val="005E2E2B"/>
    <w:rsid w:val="006100B2"/>
    <w:rsid w:val="00624492"/>
    <w:rsid w:val="00632A68"/>
    <w:rsid w:val="006509D6"/>
    <w:rsid w:val="00667494"/>
    <w:rsid w:val="00671FAD"/>
    <w:rsid w:val="00672AAD"/>
    <w:rsid w:val="006756C5"/>
    <w:rsid w:val="00677C86"/>
    <w:rsid w:val="006F0DEC"/>
    <w:rsid w:val="006F5711"/>
    <w:rsid w:val="007113B7"/>
    <w:rsid w:val="00733489"/>
    <w:rsid w:val="00747628"/>
    <w:rsid w:val="00795E65"/>
    <w:rsid w:val="007A6928"/>
    <w:rsid w:val="007C76E4"/>
    <w:rsid w:val="007D0481"/>
    <w:rsid w:val="008018C0"/>
    <w:rsid w:val="00811BA0"/>
    <w:rsid w:val="00814ADA"/>
    <w:rsid w:val="0087370C"/>
    <w:rsid w:val="0088295D"/>
    <w:rsid w:val="008D3932"/>
    <w:rsid w:val="008D42D2"/>
    <w:rsid w:val="00934352"/>
    <w:rsid w:val="00961C97"/>
    <w:rsid w:val="00974855"/>
    <w:rsid w:val="009A0455"/>
    <w:rsid w:val="009B4FFC"/>
    <w:rsid w:val="009F1308"/>
    <w:rsid w:val="00A22F60"/>
    <w:rsid w:val="00A42CDC"/>
    <w:rsid w:val="00A6331F"/>
    <w:rsid w:val="00A9621B"/>
    <w:rsid w:val="00A96759"/>
    <w:rsid w:val="00AD3F89"/>
    <w:rsid w:val="00AE16DE"/>
    <w:rsid w:val="00AF3A15"/>
    <w:rsid w:val="00B45D6F"/>
    <w:rsid w:val="00B62205"/>
    <w:rsid w:val="00BB2105"/>
    <w:rsid w:val="00BC4C2E"/>
    <w:rsid w:val="00BD4DF2"/>
    <w:rsid w:val="00BE08DF"/>
    <w:rsid w:val="00BF6865"/>
    <w:rsid w:val="00CF39BD"/>
    <w:rsid w:val="00D1448E"/>
    <w:rsid w:val="00D2461F"/>
    <w:rsid w:val="00D25289"/>
    <w:rsid w:val="00D337F1"/>
    <w:rsid w:val="00D65D3B"/>
    <w:rsid w:val="00D74974"/>
    <w:rsid w:val="00D82FF7"/>
    <w:rsid w:val="00E3435B"/>
    <w:rsid w:val="00E3680F"/>
    <w:rsid w:val="00E4321D"/>
    <w:rsid w:val="00EB77F2"/>
    <w:rsid w:val="00EC4F60"/>
    <w:rsid w:val="00EE6EE3"/>
    <w:rsid w:val="00EF1F41"/>
    <w:rsid w:val="00F341A9"/>
    <w:rsid w:val="00F35E45"/>
    <w:rsid w:val="00F63FF8"/>
    <w:rsid w:val="00F81468"/>
    <w:rsid w:val="00FF0178"/>
    <w:rsid w:val="00FF60CA"/>
    <w:rsid w:val="00FF759E"/>
    <w:rsid w:val="00FF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727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934352"/>
    <w:pPr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5D3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34352"/>
    <w:rPr>
      <w:rFonts w:ascii="Times New Roman" w:eastAsiaTheme="majorEastAsia" w:hAnsi="Times New Roman" w:cstheme="majorBidi"/>
      <w:b/>
      <w:bCs/>
      <w:sz w:val="24"/>
      <w:szCs w:val="28"/>
    </w:rPr>
  </w:style>
  <w:style w:type="character" w:styleId="a4">
    <w:name w:val="Hyperlink"/>
    <w:basedOn w:val="a0"/>
    <w:rsid w:val="00EC4F60"/>
    <w:rPr>
      <w:color w:val="0000FF"/>
      <w:u w:val="single"/>
    </w:rPr>
  </w:style>
  <w:style w:type="paragraph" w:customStyle="1" w:styleId="FR2">
    <w:name w:val="FR2"/>
    <w:rsid w:val="00AE16D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R3">
    <w:name w:val="FR3"/>
    <w:rsid w:val="002A63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2"/>
      <w:szCs w:val="12"/>
    </w:rPr>
  </w:style>
  <w:style w:type="paragraph" w:styleId="a5">
    <w:name w:val="Balloon Text"/>
    <w:basedOn w:val="a"/>
    <w:link w:val="a6"/>
    <w:uiPriority w:val="99"/>
    <w:semiHidden/>
    <w:unhideWhenUsed/>
    <w:rsid w:val="0087370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370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2C11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5.bin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46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2.wmf"/><Relationship Id="rId41" Type="http://schemas.openxmlformats.org/officeDocument/2006/relationships/oleObject" Target="embeddings/oleObject19.bin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8.bin"/><Relationship Id="rId45" Type="http://schemas.openxmlformats.org/officeDocument/2006/relationships/oleObject" Target="embeddings/oleObject2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image" Target="media/image4.wmf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43" Type="http://schemas.openxmlformats.org/officeDocument/2006/relationships/oleObject" Target="embeddings/oleObject2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489EA-21DC-497E-8451-3448FAF68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7843</Words>
  <Characters>44708</Characters>
  <Application>Microsoft Office Word</Application>
  <DocSecurity>0</DocSecurity>
  <Lines>372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АлтГТУ</Company>
  <LinksUpToDate>false</LinksUpToDate>
  <CharactersWithSpaces>52447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Customer</cp:lastModifiedBy>
  <cp:revision>2</cp:revision>
  <dcterms:created xsi:type="dcterms:W3CDTF">2009-01-14T06:05:00Z</dcterms:created>
  <dcterms:modified xsi:type="dcterms:W3CDTF">2009-01-14T06:05:00Z</dcterms:modified>
</cp:coreProperties>
</file>