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BB6" w:rsidRPr="00EE662E" w:rsidRDefault="00837BB6" w:rsidP="00EE662E">
      <w:pPr>
        <w:jc w:val="both"/>
        <w:rPr>
          <w:sz w:val="14"/>
          <w:szCs w:val="14"/>
        </w:rPr>
      </w:pPr>
      <w:r w:rsidRPr="00EE662E">
        <w:rPr>
          <w:sz w:val="14"/>
          <w:szCs w:val="14"/>
        </w:rPr>
        <w:t xml:space="preserve">1.(1) </w:t>
      </w:r>
      <w:r w:rsidRPr="00EE662E">
        <w:rPr>
          <w:b/>
          <w:sz w:val="14"/>
          <w:szCs w:val="14"/>
        </w:rPr>
        <w:t>Характеристика бескаркасных зданий, зданий с полным и неполным каркасом. Преимущества и недостатки железобетонных и стальных каркасов.</w:t>
      </w:r>
    </w:p>
    <w:p w:rsidR="00837BB6" w:rsidRPr="00EE662E" w:rsidRDefault="00837BB6" w:rsidP="00EE662E">
      <w:pPr>
        <w:jc w:val="both"/>
        <w:rPr>
          <w:sz w:val="14"/>
          <w:szCs w:val="14"/>
        </w:rPr>
      </w:pPr>
      <w:r w:rsidRPr="00EE662E">
        <w:rPr>
          <w:sz w:val="14"/>
          <w:szCs w:val="14"/>
        </w:rPr>
        <w:t xml:space="preserve">Бескаркасные здания возводят с несущими наружными и внутренними стенами. Здания с неполным каркасом имеют внутренний каркас (колонны, столбы, ригели) и несущие наружные стены. Конструктивная схема таких зданий аналогична </w:t>
      </w:r>
      <w:r w:rsidR="00EE662E">
        <w:rPr>
          <w:sz w:val="14"/>
          <w:szCs w:val="14"/>
        </w:rPr>
        <w:t>схеме гражданских зданий</w:t>
      </w:r>
      <w:r w:rsidRPr="00EE662E">
        <w:rPr>
          <w:sz w:val="14"/>
          <w:szCs w:val="14"/>
        </w:rPr>
        <w:t>, однако в них может быть не один, а несколько рядов внутренних несущих колонн или столбов в зависимости от ширины здания.</w:t>
      </w:r>
    </w:p>
    <w:p w:rsidR="00837BB6" w:rsidRPr="00EE662E" w:rsidRDefault="00837BB6" w:rsidP="00EE662E">
      <w:pPr>
        <w:jc w:val="both"/>
        <w:rPr>
          <w:sz w:val="14"/>
          <w:szCs w:val="14"/>
        </w:rPr>
      </w:pPr>
      <w:r w:rsidRPr="00EE662E">
        <w:rPr>
          <w:sz w:val="14"/>
          <w:szCs w:val="14"/>
        </w:rPr>
        <w:t>Каркасные здания возводят с самонесущими или ненесущими навесными наружными стенами, а все конструкции внутри здания опираются на элементы несущего каркаса.</w:t>
      </w:r>
    </w:p>
    <w:p w:rsidR="00837BB6" w:rsidRPr="00EE662E" w:rsidRDefault="00837BB6" w:rsidP="00EE662E">
      <w:pPr>
        <w:jc w:val="both"/>
        <w:rPr>
          <w:sz w:val="14"/>
          <w:szCs w:val="14"/>
        </w:rPr>
      </w:pPr>
      <w:r w:rsidRPr="00EE662E">
        <w:rPr>
          <w:sz w:val="14"/>
          <w:szCs w:val="14"/>
        </w:rPr>
        <w:t xml:space="preserve">Каркасные одноэтажные здания производственного назначения наиболее распространены. Среди них основное место занимают промышленные здания. Они бывают многопролетными с пролетами одинаковой или разной ширины и </w:t>
      </w:r>
      <w:proofErr w:type="spellStart"/>
      <w:r w:rsidRPr="00EE662E">
        <w:rPr>
          <w:sz w:val="14"/>
          <w:szCs w:val="14"/>
        </w:rPr>
        <w:t>высотыили</w:t>
      </w:r>
      <w:proofErr w:type="spellEnd"/>
      <w:r w:rsidRPr="00EE662E">
        <w:rPr>
          <w:sz w:val="14"/>
          <w:szCs w:val="14"/>
        </w:rPr>
        <w:t xml:space="preserve"> </w:t>
      </w:r>
      <w:proofErr w:type="spellStart"/>
      <w:proofErr w:type="gramStart"/>
      <w:r w:rsidRPr="00EE662E">
        <w:rPr>
          <w:sz w:val="14"/>
          <w:szCs w:val="14"/>
        </w:rPr>
        <w:t>однопролет-ными</w:t>
      </w:r>
      <w:proofErr w:type="spellEnd"/>
      <w:proofErr w:type="gramEnd"/>
      <w:r w:rsidR="00EE662E">
        <w:rPr>
          <w:sz w:val="14"/>
          <w:szCs w:val="14"/>
        </w:rPr>
        <w:t xml:space="preserve">. </w:t>
      </w:r>
      <w:r w:rsidRPr="00EE662E">
        <w:rPr>
          <w:sz w:val="14"/>
          <w:szCs w:val="14"/>
        </w:rPr>
        <w:t xml:space="preserve">Такие здания возводят с плоскими или скатными пологими покрытиями, </w:t>
      </w:r>
      <w:proofErr w:type="spellStart"/>
      <w:r w:rsidRPr="00EE662E">
        <w:rPr>
          <w:sz w:val="14"/>
          <w:szCs w:val="14"/>
        </w:rPr>
        <w:t>бесфонарными</w:t>
      </w:r>
      <w:proofErr w:type="spellEnd"/>
      <w:r w:rsidRPr="00EE662E">
        <w:rPr>
          <w:sz w:val="14"/>
          <w:szCs w:val="14"/>
        </w:rPr>
        <w:t xml:space="preserve"> или с фонарными надстройками.</w:t>
      </w:r>
    </w:p>
    <w:p w:rsidR="00837BB6" w:rsidRPr="00EE662E" w:rsidRDefault="00837BB6" w:rsidP="00EE662E">
      <w:pPr>
        <w:jc w:val="both"/>
        <w:rPr>
          <w:sz w:val="14"/>
          <w:szCs w:val="14"/>
        </w:rPr>
      </w:pPr>
      <w:r w:rsidRPr="00EE662E">
        <w:rPr>
          <w:sz w:val="14"/>
          <w:szCs w:val="14"/>
        </w:rPr>
        <w:t>Выбор стальных конструкций для высотных объектов, отмечается в специальных исследованиях, определяется их техническими преимуществами: большей точностью изготовления, простотой и точностью сборки на высокопрочных болтах, что делает их более выигрышными по сравнению с железобетонными конструкциями. Однако недостатком применения стальных несущих конструкций остается необходимость проведения дорогих и трудоемких антикоррозионных и противопожарных мероприятий, работ по утеплению и отделке.</w:t>
      </w:r>
    </w:p>
    <w:p w:rsidR="00837BB6" w:rsidRPr="00EE662E" w:rsidRDefault="00837BB6" w:rsidP="00EE662E">
      <w:pPr>
        <w:jc w:val="both"/>
        <w:rPr>
          <w:sz w:val="14"/>
          <w:szCs w:val="14"/>
        </w:rPr>
      </w:pPr>
      <w:r w:rsidRPr="00EE662E">
        <w:rPr>
          <w:sz w:val="14"/>
          <w:szCs w:val="14"/>
        </w:rPr>
        <w:t xml:space="preserve">В качестве противопожарных мер применяется напыление или оштукатуривание внутренних несущих конструкций растворами с заполнителем, имеющим малый коэффициент теплопроводности (перлит, вермикулит), их </w:t>
      </w:r>
      <w:proofErr w:type="spellStart"/>
      <w:r w:rsidRPr="00EE662E">
        <w:rPr>
          <w:sz w:val="14"/>
          <w:szCs w:val="14"/>
        </w:rPr>
        <w:t>обетонирование</w:t>
      </w:r>
      <w:proofErr w:type="spellEnd"/>
      <w:r w:rsidRPr="00EE662E">
        <w:rPr>
          <w:sz w:val="14"/>
          <w:szCs w:val="14"/>
        </w:rPr>
        <w:t xml:space="preserve"> или облицовка пустотными керамическими блоками.</w:t>
      </w:r>
    </w:p>
    <w:p w:rsidR="00837BB6" w:rsidRPr="00EE662E" w:rsidRDefault="00837BB6" w:rsidP="00EE662E">
      <w:pPr>
        <w:jc w:val="both"/>
        <w:rPr>
          <w:sz w:val="14"/>
          <w:szCs w:val="14"/>
        </w:rPr>
      </w:pPr>
      <w:r w:rsidRPr="00EE662E">
        <w:rPr>
          <w:sz w:val="14"/>
          <w:szCs w:val="14"/>
        </w:rPr>
        <w:t xml:space="preserve">Для обеспечения </w:t>
      </w:r>
      <w:proofErr w:type="spellStart"/>
      <w:r w:rsidRPr="00EE662E">
        <w:rPr>
          <w:sz w:val="14"/>
          <w:szCs w:val="14"/>
        </w:rPr>
        <w:t>коррозиестойкости</w:t>
      </w:r>
      <w:proofErr w:type="spellEnd"/>
      <w:r w:rsidRPr="00EE662E">
        <w:rPr>
          <w:sz w:val="14"/>
          <w:szCs w:val="14"/>
        </w:rPr>
        <w:t xml:space="preserve"> наружных несущих элементов применяют специальные лакокрасочные покрытия или выполняют их из устойчивых к атмосферной коррозии сортов стали.</w:t>
      </w:r>
    </w:p>
    <w:p w:rsidR="00837BB6" w:rsidRPr="00EE662E" w:rsidRDefault="00EE662E" w:rsidP="00EE662E">
      <w:pPr>
        <w:jc w:val="both"/>
        <w:rPr>
          <w:sz w:val="14"/>
          <w:szCs w:val="14"/>
        </w:rPr>
      </w:pPr>
      <w:r>
        <w:rPr>
          <w:sz w:val="14"/>
          <w:szCs w:val="14"/>
        </w:rPr>
        <w:t>О</w:t>
      </w:r>
      <w:r w:rsidR="00837BB6" w:rsidRPr="00EE662E">
        <w:rPr>
          <w:sz w:val="14"/>
          <w:szCs w:val="14"/>
        </w:rPr>
        <w:t>сновные недостатки железобетона как основного материала для несущих элементов каркасов высотных зданий преодолеть не удается. Среди них – большой собственный вес каркаса здания, что существенно увеличивает нагрузку на фундамент и основание, приводя к резкому удорожанию нулевого цикла; большие габариты элементов каркаса. Например, габариты колонн здания высотой около 100 м составляют 1х1м и более, что негативно сказывается на коммерческих показателях проекта в целом, поскольку «съедает» полезную площадь. Массивные колонны, выходящие на фасад, ухудшают эксплуатационные показатели здания, затемняют помещения, перегружают периметр здания, что создает определенные трудности при проведении мер по предотвращению так называемого прогрессирующего обрушения; ограничения в применении больших пролетов. При использовании конструкций из традиционного железобетона сооружение пролетов свыше 7-8 м вызывает трудности. Необходимо либо увеличивать толщину плоских перекрытий до 300 мм и более, что приводит к повышению расхода бетона и увеличению веса здания, либо создавать ребра и капители, что приводит к повышению стоимости строительных работ и уменьшает полезную высоту помещений.</w:t>
      </w:r>
    </w:p>
    <w:p w:rsidR="00837BB6" w:rsidRPr="00EE662E" w:rsidRDefault="00837BB6" w:rsidP="00EE662E">
      <w:pPr>
        <w:jc w:val="both"/>
        <w:rPr>
          <w:sz w:val="14"/>
          <w:szCs w:val="14"/>
        </w:rPr>
      </w:pPr>
      <w:r w:rsidRPr="00EE662E">
        <w:rPr>
          <w:sz w:val="14"/>
          <w:szCs w:val="14"/>
        </w:rPr>
        <w:t xml:space="preserve">1.(2) </w:t>
      </w:r>
      <w:r w:rsidRPr="00EE662E">
        <w:rPr>
          <w:b/>
          <w:sz w:val="14"/>
          <w:szCs w:val="14"/>
        </w:rPr>
        <w:t>Технические требования, предъявляемые к аэродромным плитам</w:t>
      </w:r>
    </w:p>
    <w:p w:rsidR="00837BB6" w:rsidRPr="00EE662E" w:rsidRDefault="00EE662E" w:rsidP="00EE662E">
      <w:pPr>
        <w:jc w:val="both"/>
        <w:rPr>
          <w:sz w:val="14"/>
          <w:szCs w:val="14"/>
        </w:rPr>
      </w:pPr>
      <w:r>
        <w:rPr>
          <w:sz w:val="14"/>
          <w:szCs w:val="14"/>
        </w:rPr>
        <w:t>-</w:t>
      </w:r>
      <w:r w:rsidR="00837BB6" w:rsidRPr="00EE662E">
        <w:rPr>
          <w:sz w:val="14"/>
          <w:szCs w:val="14"/>
        </w:rPr>
        <w:t xml:space="preserve"> Плиты подлежат изготовлению в формах, обеспечивающих соблюдение установленных настоящим стандартом требований к качеству и точности изготовления плит. </w:t>
      </w:r>
    </w:p>
    <w:p w:rsidR="00837BB6" w:rsidRPr="00EE662E" w:rsidRDefault="00EE662E" w:rsidP="00EE662E">
      <w:pPr>
        <w:jc w:val="both"/>
        <w:rPr>
          <w:sz w:val="14"/>
          <w:szCs w:val="14"/>
        </w:rPr>
      </w:pPr>
      <w:r>
        <w:rPr>
          <w:sz w:val="14"/>
          <w:szCs w:val="14"/>
        </w:rPr>
        <w:lastRenderedPageBreak/>
        <w:t>-</w:t>
      </w:r>
      <w:r w:rsidR="00837BB6" w:rsidRPr="00EE662E">
        <w:rPr>
          <w:sz w:val="14"/>
          <w:szCs w:val="14"/>
        </w:rPr>
        <w:t xml:space="preserve"> Основные параметры и размеры </w:t>
      </w:r>
    </w:p>
    <w:p w:rsidR="00837BB6" w:rsidRPr="00EE662E" w:rsidRDefault="00EE662E" w:rsidP="00EE662E">
      <w:pPr>
        <w:jc w:val="both"/>
        <w:rPr>
          <w:sz w:val="14"/>
          <w:szCs w:val="14"/>
        </w:rPr>
      </w:pPr>
      <w:r>
        <w:rPr>
          <w:sz w:val="14"/>
          <w:szCs w:val="14"/>
        </w:rPr>
        <w:t>-</w:t>
      </w:r>
      <w:r w:rsidR="00837BB6" w:rsidRPr="00EE662E">
        <w:rPr>
          <w:sz w:val="14"/>
          <w:szCs w:val="14"/>
        </w:rPr>
        <w:t xml:space="preserve"> В зависимости от толщины плиты подразделяют на ПАГ-14, ПАГ-18 и ПАГ-20.</w:t>
      </w:r>
    </w:p>
    <w:p w:rsidR="00837BB6" w:rsidRPr="00EE662E" w:rsidRDefault="00EE662E" w:rsidP="00EE662E">
      <w:pPr>
        <w:jc w:val="both"/>
        <w:rPr>
          <w:sz w:val="14"/>
          <w:szCs w:val="14"/>
        </w:rPr>
      </w:pPr>
      <w:r>
        <w:rPr>
          <w:sz w:val="14"/>
          <w:szCs w:val="14"/>
        </w:rPr>
        <w:t>-</w:t>
      </w:r>
      <w:r w:rsidR="00837BB6" w:rsidRPr="00EE662E">
        <w:rPr>
          <w:sz w:val="14"/>
          <w:szCs w:val="14"/>
        </w:rPr>
        <w:t xml:space="preserve"> Форма и основные размеры плит должны соответствовать </w:t>
      </w:r>
      <w:proofErr w:type="gramStart"/>
      <w:r w:rsidR="00837BB6" w:rsidRPr="00EE662E">
        <w:rPr>
          <w:sz w:val="14"/>
          <w:szCs w:val="14"/>
        </w:rPr>
        <w:t>указанным</w:t>
      </w:r>
      <w:proofErr w:type="gramEnd"/>
      <w:r w:rsidR="00837BB6" w:rsidRPr="00EE662E">
        <w:rPr>
          <w:sz w:val="14"/>
          <w:szCs w:val="14"/>
        </w:rPr>
        <w:t xml:space="preserve"> на черт. 1—4.</w:t>
      </w:r>
    </w:p>
    <w:p w:rsidR="00837BB6" w:rsidRPr="00EE662E" w:rsidRDefault="00EE662E" w:rsidP="00EE662E">
      <w:pPr>
        <w:jc w:val="both"/>
        <w:rPr>
          <w:sz w:val="14"/>
          <w:szCs w:val="14"/>
        </w:rPr>
      </w:pPr>
      <w:r>
        <w:rPr>
          <w:sz w:val="14"/>
          <w:szCs w:val="14"/>
        </w:rPr>
        <w:t>-</w:t>
      </w:r>
      <w:r w:rsidR="00837BB6" w:rsidRPr="00EE662E">
        <w:rPr>
          <w:sz w:val="14"/>
          <w:szCs w:val="14"/>
        </w:rPr>
        <w:t xml:space="preserve"> На продольных гранях плит допускается устройство углублений размерами 20х100х200 мм для обеспечения возможности подъема плит с применением автоматических захватов.</w:t>
      </w:r>
    </w:p>
    <w:p w:rsidR="00837BB6" w:rsidRPr="00EE662E" w:rsidRDefault="00EE662E" w:rsidP="00EE662E">
      <w:pPr>
        <w:jc w:val="both"/>
        <w:rPr>
          <w:sz w:val="14"/>
          <w:szCs w:val="14"/>
        </w:rPr>
      </w:pPr>
      <w:r>
        <w:rPr>
          <w:sz w:val="14"/>
          <w:szCs w:val="14"/>
        </w:rPr>
        <w:t>-</w:t>
      </w:r>
      <w:r w:rsidR="00837BB6" w:rsidRPr="00EE662E">
        <w:rPr>
          <w:sz w:val="14"/>
          <w:szCs w:val="14"/>
        </w:rPr>
        <w:t xml:space="preserve"> В плитах с наклонными продольными гранями монтажно-стыковые изделия М</w:t>
      </w:r>
      <w:proofErr w:type="gramStart"/>
      <w:r w:rsidR="00837BB6" w:rsidRPr="00EE662E">
        <w:rPr>
          <w:sz w:val="14"/>
          <w:szCs w:val="14"/>
        </w:rPr>
        <w:t>1</w:t>
      </w:r>
      <w:proofErr w:type="gramEnd"/>
      <w:r w:rsidR="00837BB6" w:rsidRPr="00EE662E">
        <w:rPr>
          <w:sz w:val="14"/>
          <w:szCs w:val="14"/>
        </w:rPr>
        <w:t xml:space="preserve"> или М3 (черт. 1 и 3) устанавливают заподлицо с плоскостью, определяющей габаритный размер ширины плиты, — </w:t>
      </w:r>
      <w:smartTag w:uri="urn:schemas-microsoft-com:office:smarttags" w:element="metricconverter">
        <w:smartTagPr>
          <w:attr w:name="ProductID" w:val="2000 мм"/>
        </w:smartTagPr>
        <w:r w:rsidR="00837BB6" w:rsidRPr="00EE662E">
          <w:rPr>
            <w:sz w:val="14"/>
            <w:szCs w:val="14"/>
          </w:rPr>
          <w:t>2000 мм</w:t>
        </w:r>
      </w:smartTag>
      <w:r w:rsidR="00837BB6" w:rsidRPr="00EE662E">
        <w:rPr>
          <w:sz w:val="14"/>
          <w:szCs w:val="14"/>
        </w:rPr>
        <w:t>.</w:t>
      </w:r>
    </w:p>
    <w:p w:rsidR="00837BB6" w:rsidRPr="00EE662E" w:rsidRDefault="00837BB6" w:rsidP="00EE662E">
      <w:pPr>
        <w:jc w:val="both"/>
        <w:rPr>
          <w:sz w:val="14"/>
          <w:szCs w:val="14"/>
        </w:rPr>
      </w:pPr>
      <w:proofErr w:type="gramStart"/>
      <w:r w:rsidRPr="00EE662E">
        <w:rPr>
          <w:sz w:val="14"/>
          <w:szCs w:val="14"/>
        </w:rPr>
        <w:t>По согласованию с потребителем допускается изготовление плит с профилем продольных граней, отличающимся от приведенных на черт. 2 (сеч. 6—6), с размерами проемов для монтажно-стыковых изделий, отличающимися от приведенных на черт. 1 и 3, и с монтажно-стыковыми изделиями другой конструкции при условии обеспечения эксплуатационных свойств аэродромного покрытия.</w:t>
      </w:r>
      <w:proofErr w:type="gramEnd"/>
    </w:p>
    <w:p w:rsidR="00837BB6" w:rsidRPr="00EE662E" w:rsidRDefault="00837BB6" w:rsidP="00EE662E">
      <w:pPr>
        <w:jc w:val="both"/>
        <w:rPr>
          <w:sz w:val="14"/>
          <w:szCs w:val="14"/>
        </w:rPr>
      </w:pPr>
      <w:r w:rsidRPr="00EE662E">
        <w:rPr>
          <w:sz w:val="14"/>
          <w:szCs w:val="14"/>
        </w:rPr>
        <w:t xml:space="preserve">В плитах ПАГ-18 расстояние от торца плиты до монтажно-стыковых изделий по согласованию с потребителем допускается принимать менее </w:t>
      </w:r>
      <w:smartTag w:uri="urn:schemas-microsoft-com:office:smarttags" w:element="metricconverter">
        <w:smartTagPr>
          <w:attr w:name="ProductID" w:val="1500 мм"/>
        </w:smartTagPr>
        <w:r w:rsidRPr="00EE662E">
          <w:rPr>
            <w:sz w:val="14"/>
            <w:szCs w:val="14"/>
          </w:rPr>
          <w:t>1500 мм</w:t>
        </w:r>
      </w:smartTag>
      <w:r w:rsidRPr="00EE662E">
        <w:rPr>
          <w:sz w:val="14"/>
          <w:szCs w:val="14"/>
        </w:rPr>
        <w:t>.</w:t>
      </w:r>
    </w:p>
    <w:p w:rsidR="00837BB6" w:rsidRPr="00EE662E" w:rsidRDefault="00837BB6" w:rsidP="00EE662E">
      <w:pPr>
        <w:jc w:val="both"/>
        <w:rPr>
          <w:sz w:val="14"/>
          <w:szCs w:val="14"/>
        </w:rPr>
      </w:pPr>
      <w:r w:rsidRPr="00EE662E">
        <w:rPr>
          <w:sz w:val="14"/>
          <w:szCs w:val="14"/>
        </w:rPr>
        <w:t>Вопрос 3 1.3.4. Плиты изготовляют рабочей поверхностью (верхняя поверхность аэродромного покрытия) «вверх». Допускается по согласованию с потребителем изготовление плит рабочей поверхностью «вниз».</w:t>
      </w:r>
    </w:p>
    <w:p w:rsidR="00837BB6" w:rsidRPr="00EE662E" w:rsidRDefault="00837BB6" w:rsidP="00EE662E">
      <w:pPr>
        <w:jc w:val="both"/>
        <w:rPr>
          <w:sz w:val="14"/>
          <w:szCs w:val="14"/>
        </w:rPr>
      </w:pPr>
      <w:r w:rsidRPr="00EE662E">
        <w:rPr>
          <w:sz w:val="14"/>
          <w:szCs w:val="14"/>
        </w:rPr>
        <w:drawing>
          <wp:inline distT="0" distB="0" distL="0" distR="0" wp14:anchorId="77A60B93" wp14:editId="38170422">
            <wp:extent cx="1704109" cy="116399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0496" cy="1161526"/>
                    </a:xfrm>
                    <a:prstGeom prst="rect">
                      <a:avLst/>
                    </a:prstGeom>
                    <a:noFill/>
                    <a:ln>
                      <a:noFill/>
                    </a:ln>
                  </pic:spPr>
                </pic:pic>
              </a:graphicData>
            </a:graphic>
          </wp:inline>
        </w:drawing>
      </w:r>
    </w:p>
    <w:p w:rsidR="00837BB6" w:rsidRPr="00EE662E" w:rsidRDefault="00837BB6" w:rsidP="00EE662E">
      <w:pPr>
        <w:jc w:val="both"/>
        <w:rPr>
          <w:sz w:val="14"/>
          <w:szCs w:val="14"/>
        </w:rPr>
      </w:pPr>
      <w:r w:rsidRPr="00EE662E">
        <w:rPr>
          <w:sz w:val="14"/>
          <w:szCs w:val="14"/>
        </w:rPr>
        <w:t xml:space="preserve">1 — рифление рабочей поверхности плиты </w:t>
      </w:r>
    </w:p>
    <w:p w:rsidR="00837BB6" w:rsidRPr="00EE662E" w:rsidRDefault="00837BB6" w:rsidP="00EE662E">
      <w:pPr>
        <w:jc w:val="both"/>
        <w:rPr>
          <w:sz w:val="14"/>
          <w:szCs w:val="14"/>
        </w:rPr>
      </w:pPr>
      <w:r w:rsidRPr="00EE662E">
        <w:rPr>
          <w:sz w:val="14"/>
          <w:szCs w:val="14"/>
        </w:rPr>
        <w:t>Рабочая поверхность плит, изготовляемых этой поверхностью «вверх», должна быть шероховатой. Шероховатость поверхности получают обработкой этой поверхности капроновыми щетками или брезентовой лентой (после уплотнения бетонной смеси).</w:t>
      </w:r>
    </w:p>
    <w:p w:rsidR="00837BB6" w:rsidRPr="00EE662E" w:rsidRDefault="00837BB6" w:rsidP="00EE662E">
      <w:pPr>
        <w:jc w:val="both"/>
        <w:rPr>
          <w:sz w:val="14"/>
          <w:szCs w:val="14"/>
        </w:rPr>
      </w:pPr>
      <w:r w:rsidRPr="00EE662E">
        <w:rPr>
          <w:sz w:val="14"/>
          <w:szCs w:val="14"/>
        </w:rPr>
        <w:t>Рабочая поверхность плит, изготовляемых этой поверхностью «вниз», должна иметь рифление. Рифление поверхности образуют путем применения в качестве днища поддона формы стального листа с ромбическим рифлением по ГОСТ 8568. Лист на поддоне располагают так, чтобы большая диагональ ромба была перпендикулярна к продольной оси плиты (черт. 5).</w:t>
      </w:r>
    </w:p>
    <w:p w:rsidR="00837BB6" w:rsidRPr="00EE662E" w:rsidRDefault="00837BB6" w:rsidP="00EE662E">
      <w:pPr>
        <w:jc w:val="both"/>
        <w:rPr>
          <w:sz w:val="14"/>
          <w:szCs w:val="14"/>
        </w:rPr>
      </w:pPr>
      <w:r w:rsidRPr="00EE662E">
        <w:rPr>
          <w:sz w:val="14"/>
          <w:szCs w:val="14"/>
        </w:rPr>
        <w:t xml:space="preserve">Глубина рифления должна быть не менее </w:t>
      </w:r>
      <w:smartTag w:uri="urn:schemas-microsoft-com:office:smarttags" w:element="metricconverter">
        <w:smartTagPr>
          <w:attr w:name="ProductID" w:val="1,5 мм"/>
        </w:smartTagPr>
        <w:r w:rsidRPr="00EE662E">
          <w:rPr>
            <w:sz w:val="14"/>
            <w:szCs w:val="14"/>
          </w:rPr>
          <w:t>1,5 мм</w:t>
        </w:r>
      </w:smartTag>
      <w:r w:rsidRPr="00EE662E">
        <w:rPr>
          <w:sz w:val="14"/>
          <w:szCs w:val="14"/>
        </w:rPr>
        <w:t xml:space="preserve">. По согласованию с потребителем допускается изготовлять плиты с глубиной рифления </w:t>
      </w:r>
      <w:smartTag w:uri="urn:schemas-microsoft-com:office:smarttags" w:element="metricconverter">
        <w:smartTagPr>
          <w:attr w:name="ProductID" w:val="1,2 мм"/>
        </w:smartTagPr>
        <w:r w:rsidRPr="00EE662E">
          <w:rPr>
            <w:sz w:val="14"/>
            <w:szCs w:val="14"/>
          </w:rPr>
          <w:t>1,2 мм</w:t>
        </w:r>
      </w:smartTag>
      <w:r w:rsidRPr="00EE662E">
        <w:rPr>
          <w:sz w:val="14"/>
          <w:szCs w:val="14"/>
        </w:rPr>
        <w:t xml:space="preserve">. </w:t>
      </w:r>
    </w:p>
    <w:p w:rsidR="00837BB6" w:rsidRPr="00EE662E" w:rsidRDefault="00837BB6" w:rsidP="00EE662E">
      <w:pPr>
        <w:jc w:val="both"/>
        <w:rPr>
          <w:sz w:val="14"/>
          <w:szCs w:val="14"/>
        </w:rPr>
      </w:pPr>
      <w:r w:rsidRPr="00EE662E">
        <w:rPr>
          <w:sz w:val="14"/>
          <w:szCs w:val="14"/>
        </w:rPr>
        <w:t xml:space="preserve">2(1). </w:t>
      </w:r>
      <w:r w:rsidRPr="00EE662E">
        <w:rPr>
          <w:b/>
          <w:sz w:val="14"/>
          <w:szCs w:val="14"/>
        </w:rPr>
        <w:t xml:space="preserve">Расчет по образованию нормальных трещин в изгибаемых, </w:t>
      </w:r>
      <w:proofErr w:type="spellStart"/>
      <w:r w:rsidRPr="00EE662E">
        <w:rPr>
          <w:b/>
          <w:sz w:val="14"/>
          <w:szCs w:val="14"/>
        </w:rPr>
        <w:t>внецентрально</w:t>
      </w:r>
      <w:proofErr w:type="spellEnd"/>
      <w:r w:rsidRPr="00EE662E">
        <w:rPr>
          <w:b/>
          <w:sz w:val="14"/>
          <w:szCs w:val="14"/>
        </w:rPr>
        <w:t xml:space="preserve"> рас</w:t>
      </w:r>
      <w:r w:rsidRPr="00EE662E">
        <w:rPr>
          <w:b/>
          <w:sz w:val="14"/>
          <w:szCs w:val="14"/>
        </w:rPr>
        <w:softHyphen/>
        <w:t>тянутых и сжатых элементах</w:t>
      </w:r>
    </w:p>
    <w:p w:rsidR="00837BB6" w:rsidRPr="00EE662E" w:rsidRDefault="00837BB6" w:rsidP="00EE662E">
      <w:pPr>
        <w:jc w:val="both"/>
        <w:rPr>
          <w:sz w:val="14"/>
          <w:szCs w:val="14"/>
        </w:rPr>
      </w:pPr>
      <w:r w:rsidRPr="00EE662E">
        <w:rPr>
          <w:sz w:val="14"/>
          <w:szCs w:val="14"/>
        </w:rPr>
        <w:t>Расчет по образованию трещин заключается в проверке условия, что трещины в сечениях, нормальных к продольной оси, не образуются, если продольная сила от действия внешней нагрузки N не превосходит внутреннего продольного усилия в сечении перед образованием трещин.</w:t>
      </w:r>
    </w:p>
    <w:p w:rsidR="00837BB6" w:rsidRPr="00EE662E" w:rsidRDefault="00837BB6" w:rsidP="00EE662E">
      <w:pPr>
        <w:jc w:val="both"/>
        <w:rPr>
          <w:sz w:val="14"/>
          <w:szCs w:val="14"/>
        </w:rPr>
      </w:pPr>
      <w:r w:rsidRPr="00EE662E">
        <w:rPr>
          <w:sz w:val="14"/>
          <w:szCs w:val="14"/>
        </w:rPr>
        <w:t>Вызванное ползучестью и усадкой бетона сжимающее напряжение в ненапрягаемой арматуре снижает сопротивление образованию трещин элемента. Расчет по образованию трещин, нормальных к продольной оси элементов</w:t>
      </w:r>
    </w:p>
    <w:p w:rsidR="00837BB6" w:rsidRPr="00EE662E" w:rsidRDefault="00837BB6" w:rsidP="00EE662E">
      <w:pPr>
        <w:jc w:val="both"/>
        <w:rPr>
          <w:sz w:val="14"/>
          <w:szCs w:val="14"/>
        </w:rPr>
      </w:pPr>
      <w:r w:rsidRPr="00EE662E">
        <w:rPr>
          <w:sz w:val="14"/>
          <w:szCs w:val="14"/>
        </w:rPr>
        <w:t xml:space="preserve">Этот расчет заключается в проверке условия о том, что трещины в сечениях, нормальных к продольной оси элемента, не образуются, если момент внешних сил М не превосходит момента внутренних усилий в сечении перед образованием </w:t>
      </w:r>
      <w:r w:rsidRPr="00EE662E">
        <w:rPr>
          <w:sz w:val="14"/>
          <w:szCs w:val="14"/>
        </w:rPr>
        <w:lastRenderedPageBreak/>
        <w:t>трещин Определение момента при упругой работе бетона сжатой зоны</w:t>
      </w:r>
      <w:proofErr w:type="gramStart"/>
      <w:r w:rsidRPr="00EE662E">
        <w:rPr>
          <w:sz w:val="14"/>
          <w:szCs w:val="14"/>
        </w:rPr>
        <w:t xml:space="preserve"> П</w:t>
      </w:r>
      <w:proofErr w:type="gramEnd"/>
      <w:r w:rsidRPr="00EE662E">
        <w:rPr>
          <w:sz w:val="14"/>
          <w:szCs w:val="14"/>
        </w:rPr>
        <w:t xml:space="preserve">еред образованием трещин при двузначной эпюре напряжений в сечениях изгибаемых, внецентренно сжатых, внецентренно растянутых элементов характерно одно и то же напряженно-деформированное состояние. </w:t>
      </w:r>
    </w:p>
    <w:p w:rsidR="00837BB6" w:rsidRPr="00EE662E" w:rsidRDefault="00837BB6" w:rsidP="00EE662E">
      <w:pPr>
        <w:jc w:val="both"/>
        <w:rPr>
          <w:sz w:val="14"/>
          <w:szCs w:val="14"/>
        </w:rPr>
      </w:pPr>
      <w:r w:rsidRPr="00EE662E">
        <w:rPr>
          <w:sz w:val="14"/>
          <w:szCs w:val="14"/>
        </w:rPr>
        <w:t xml:space="preserve">В расчетах будем исходить из следующих положений: 1) сечения при изгибе остаются плоскими; 2) в бетоне растянутой зоны развиваются неупругие деформации и коэффициент, эпюра нормальных напряжений прямоугольная; 3) в бетоне сжатой зоны деформации только упругие и коэффициент, эпюра нормальных напряжений треугольная. </w:t>
      </w:r>
    </w:p>
    <w:p w:rsidR="00837BB6" w:rsidRPr="00EE662E" w:rsidRDefault="00837BB6" w:rsidP="00EE662E">
      <w:pPr>
        <w:jc w:val="both"/>
        <w:rPr>
          <w:sz w:val="14"/>
          <w:szCs w:val="14"/>
        </w:rPr>
      </w:pPr>
      <w:r w:rsidRPr="00EE662E">
        <w:rPr>
          <w:sz w:val="14"/>
          <w:szCs w:val="14"/>
        </w:rPr>
        <w:t xml:space="preserve">Предельное значение зависит от вида бетона, эксцентриситета продольной сжимающей силы, длительности действия нагрузки и некоторых других факторов. </w:t>
      </w:r>
    </w:p>
    <w:p w:rsidR="00837BB6" w:rsidRPr="00EE662E" w:rsidRDefault="00837BB6" w:rsidP="00EE662E">
      <w:pPr>
        <w:jc w:val="both"/>
        <w:rPr>
          <w:sz w:val="14"/>
          <w:szCs w:val="14"/>
        </w:rPr>
      </w:pPr>
      <w:r w:rsidRPr="00EE662E">
        <w:rPr>
          <w:sz w:val="14"/>
          <w:szCs w:val="14"/>
        </w:rPr>
        <w:t>Необходимо отметить, что в предварительно напряженных сечениях высота сжатой зоны перед образованием трещин больше, чем у сечений без предварительного напряжения. Определение момента при неупругой работе бетона сжатой зоны</w:t>
      </w:r>
      <w:proofErr w:type="gramStart"/>
      <w:r w:rsidRPr="00EE662E">
        <w:rPr>
          <w:sz w:val="14"/>
          <w:szCs w:val="14"/>
        </w:rPr>
        <w:t xml:space="preserve"> В</w:t>
      </w:r>
      <w:proofErr w:type="gramEnd"/>
      <w:r w:rsidRPr="00EE662E">
        <w:rPr>
          <w:sz w:val="14"/>
          <w:szCs w:val="14"/>
        </w:rPr>
        <w:t xml:space="preserve"> некоторых предварительно напряженных элементах перед образованием трещин вследствие высокого уровня напряжений в бетоне сжатой зоны развиваются деформации нелинейной ползучести (при тавровых сечениях с полкой в растянутой зоне, внецентренно сжатых сечениях и др.). Поскольку сечения остаются плоскими, возникают связи, препятствующие свободному развитию неравномерных по высоте сечения неупругих деформаций, и тогда стесненная ползучесть сопровождается релаксацией напряжений. Эпюра нормальных напряжений искривляется, а ордината максимального напряжения смещается </w:t>
      </w:r>
      <w:proofErr w:type="gramStart"/>
      <w:r w:rsidRPr="00EE662E">
        <w:rPr>
          <w:sz w:val="14"/>
          <w:szCs w:val="14"/>
        </w:rPr>
        <w:t>в глубь</w:t>
      </w:r>
      <w:proofErr w:type="gramEnd"/>
      <w:r w:rsidRPr="00EE662E">
        <w:rPr>
          <w:sz w:val="14"/>
          <w:szCs w:val="14"/>
        </w:rPr>
        <w:t xml:space="preserve"> сечения. Это приводит к снижению момента </w:t>
      </w:r>
      <w:proofErr w:type="spellStart"/>
      <w:r w:rsidRPr="00EE662E">
        <w:rPr>
          <w:sz w:val="14"/>
          <w:szCs w:val="14"/>
        </w:rPr>
        <w:t>МСГс</w:t>
      </w:r>
      <w:proofErr w:type="spellEnd"/>
      <w:r w:rsidRPr="00EE662E">
        <w:rPr>
          <w:sz w:val="14"/>
          <w:szCs w:val="14"/>
        </w:rPr>
        <w:t xml:space="preserve">. Неупругая работа бетона сжатой зоны и в связи с этим снижение значения момента </w:t>
      </w:r>
      <w:proofErr w:type="spellStart"/>
      <w:r w:rsidRPr="00EE662E">
        <w:rPr>
          <w:sz w:val="14"/>
          <w:szCs w:val="14"/>
        </w:rPr>
        <w:t>МСГс</w:t>
      </w:r>
      <w:proofErr w:type="spellEnd"/>
      <w:r w:rsidRPr="00EE662E">
        <w:rPr>
          <w:sz w:val="14"/>
          <w:szCs w:val="14"/>
        </w:rPr>
        <w:t>, как показали специальные исследования, может наблюдаться и при среднем уровне напряжений, но при длительном действии нагрузки.</w:t>
      </w:r>
    </w:p>
    <w:p w:rsidR="00837BB6" w:rsidRPr="00EE662E" w:rsidRDefault="00837BB6" w:rsidP="00EE662E">
      <w:pPr>
        <w:jc w:val="both"/>
        <w:rPr>
          <w:sz w:val="14"/>
          <w:szCs w:val="14"/>
        </w:rPr>
      </w:pPr>
      <w:r w:rsidRPr="00EE662E">
        <w:rPr>
          <w:sz w:val="14"/>
          <w:szCs w:val="14"/>
        </w:rPr>
        <w:t xml:space="preserve">Достаточно строгое определение </w:t>
      </w:r>
      <w:proofErr w:type="spellStart"/>
      <w:r w:rsidRPr="00EE662E">
        <w:rPr>
          <w:sz w:val="14"/>
          <w:szCs w:val="14"/>
        </w:rPr>
        <w:t>МСГс</w:t>
      </w:r>
      <w:proofErr w:type="spellEnd"/>
      <w:r w:rsidRPr="00EE662E">
        <w:rPr>
          <w:sz w:val="14"/>
          <w:szCs w:val="14"/>
        </w:rPr>
        <w:t xml:space="preserve"> с учетом нелинейной ползучести бетона и времени действия нагрузки возможно с помощью ЭВМ и применения дискретной расчетной модели в виде системы стерженьков, работающих на осевое сжатие и осевое растяжение. Практические методы расчета </w:t>
      </w:r>
      <w:proofErr w:type="spellStart"/>
      <w:r w:rsidRPr="00EE662E">
        <w:rPr>
          <w:sz w:val="14"/>
          <w:szCs w:val="14"/>
        </w:rPr>
        <w:t>Мсгс</w:t>
      </w:r>
      <w:proofErr w:type="spellEnd"/>
      <w:r w:rsidRPr="00EE662E">
        <w:rPr>
          <w:sz w:val="14"/>
          <w:szCs w:val="14"/>
        </w:rPr>
        <w:t xml:space="preserve"> связаны с заменой действительной криволинейной эпюры нормальных напряжений бетона сжатой зоны какой-либо другой эпюрой — прямоугольной или трапециевидной. Расчет по образованию трещин, наклонных к продольной оси элементов </w:t>
      </w:r>
      <w:proofErr w:type="spellStart"/>
      <w:r w:rsidRPr="00EE662E">
        <w:rPr>
          <w:sz w:val="14"/>
          <w:szCs w:val="14"/>
        </w:rPr>
        <w:t>Трещиностойкость</w:t>
      </w:r>
      <w:proofErr w:type="spellEnd"/>
      <w:r w:rsidRPr="00EE662E">
        <w:rPr>
          <w:sz w:val="14"/>
          <w:szCs w:val="14"/>
        </w:rPr>
        <w:t xml:space="preserve"> наклонных сечений элементов проверяют в зоне действия главных растягивающих напряжений. По длине элемента такую проверку производят в нескольких местах в зависимости от изменения формы сечения, эпюры поперечных сил и изгибающих моментов. Проверка по высоте сечения производится в центре тяжести приведенного сечения и в месте резкого изменения ширины или примыкания сжатых полок к ребру таврового сечения. В конструкциях, армированных напрягаемой арматурой без специальных анкеров, проверяют </w:t>
      </w:r>
      <w:proofErr w:type="spellStart"/>
      <w:r w:rsidRPr="00EE662E">
        <w:rPr>
          <w:sz w:val="14"/>
          <w:szCs w:val="14"/>
        </w:rPr>
        <w:t>трещиностойкость</w:t>
      </w:r>
      <w:proofErr w:type="spellEnd"/>
      <w:r w:rsidRPr="00EE662E">
        <w:rPr>
          <w:sz w:val="14"/>
          <w:szCs w:val="14"/>
        </w:rPr>
        <w:t xml:space="preserve"> концевых участков на длине зоны передачи напряжений 1Р с учетом снижения предварительного напряжения.</w:t>
      </w:r>
    </w:p>
    <w:p w:rsidR="00837BB6" w:rsidRPr="00EE662E" w:rsidRDefault="00837BB6" w:rsidP="00EE662E">
      <w:pPr>
        <w:jc w:val="both"/>
        <w:rPr>
          <w:sz w:val="14"/>
          <w:szCs w:val="14"/>
        </w:rPr>
      </w:pPr>
      <w:r w:rsidRPr="00EE662E">
        <w:rPr>
          <w:sz w:val="14"/>
          <w:szCs w:val="14"/>
        </w:rPr>
        <w:t>В расчетах трещиностойкости следует принимать во внимание не только главные растягивающие, но и главные сжимающие напряжения. Как показали испытания бетонных образцов, при двухосном напряженном состоянии сжатие в одном из направлений снижает способность бетона сопротивляться растяжению в другом направлении. Ширина раскрытия трещин, нормальных к продольной оси элементов</w:t>
      </w:r>
      <w:proofErr w:type="gramStart"/>
      <w:r w:rsidRPr="00EE662E">
        <w:rPr>
          <w:sz w:val="14"/>
          <w:szCs w:val="14"/>
        </w:rPr>
        <w:t xml:space="preserve"> П</w:t>
      </w:r>
      <w:proofErr w:type="gramEnd"/>
      <w:r w:rsidRPr="00EE662E">
        <w:rPr>
          <w:sz w:val="14"/>
          <w:szCs w:val="14"/>
        </w:rPr>
        <w:t xml:space="preserve">осле образования трещин в растянутых зонах железобетонных элементов при дальнейшем увеличении нагрузки происходит раскрытие трещин — стадия напряженно-деформированного состояния. Опыты показывают, что вследствие неоднородности структуры бетона при растяжении расстояния между трещинами могут отклоняться </w:t>
      </w:r>
      <w:r w:rsidRPr="00EE662E">
        <w:rPr>
          <w:sz w:val="14"/>
          <w:szCs w:val="14"/>
        </w:rPr>
        <w:lastRenderedPageBreak/>
        <w:t xml:space="preserve">от средних значений в большую или меньшую сторону ~ в 1,5 раза. </w:t>
      </w:r>
    </w:p>
    <w:p w:rsidR="00837BB6" w:rsidRPr="00EE662E" w:rsidRDefault="00837BB6" w:rsidP="00EE662E">
      <w:pPr>
        <w:jc w:val="both"/>
        <w:rPr>
          <w:sz w:val="14"/>
          <w:szCs w:val="14"/>
        </w:rPr>
      </w:pPr>
      <w:r w:rsidRPr="00EE662E">
        <w:rPr>
          <w:sz w:val="14"/>
          <w:szCs w:val="14"/>
        </w:rPr>
        <w:t>Ширина раскрытия трещин, нормальных к продольной оси элемента, представляет собой разность удлинений арматуры и растянутого бетона на участке между трещинами длиной.</w:t>
      </w:r>
    </w:p>
    <w:p w:rsidR="00837BB6" w:rsidRPr="00EE662E" w:rsidRDefault="00837BB6" w:rsidP="00EE662E">
      <w:pPr>
        <w:jc w:val="both"/>
        <w:rPr>
          <w:sz w:val="14"/>
          <w:szCs w:val="14"/>
        </w:rPr>
      </w:pPr>
      <w:r w:rsidRPr="00EE662E">
        <w:rPr>
          <w:sz w:val="14"/>
          <w:szCs w:val="14"/>
        </w:rPr>
        <w:t xml:space="preserve">Для элементов, к трещиностойкости которых предъявляются требования 2-й категории, ширина непродолжительного раскрытия трещин определяется от суммарного воздействия постоянных, длительных и кратковременных нагрузок. Для элементов, к трещиностойкости которых предъявляются требования 3-й категории, ширина продолжительного раскрытия трещин определяется от действия постоянных и длительных нагрузок. Ширина непродолжительного раскрытия трещин определяется по нелинейной зависимости как сумма приращения ширины раскрытия трещин от непродолжительного действия всей нагрузки и непродолжительного действия постоянной и длительной нагрузок </w:t>
      </w:r>
      <w:proofErr w:type="gramStart"/>
      <w:r w:rsidRPr="00EE662E">
        <w:rPr>
          <w:sz w:val="14"/>
          <w:szCs w:val="14"/>
        </w:rPr>
        <w:t>при</w:t>
      </w:r>
      <w:proofErr w:type="gramEnd"/>
      <w:r w:rsidRPr="00EE662E">
        <w:rPr>
          <w:sz w:val="14"/>
          <w:szCs w:val="14"/>
        </w:rPr>
        <w:t xml:space="preserve"> ширины раскрытия от постоянной и длительной нагрузок. Сопротивление раскрытию трещин центрально-растянутых элементов Деформации и напряжения растянутой арматуры на участке между трещинами неравномерны. </w:t>
      </w:r>
      <w:proofErr w:type="gramStart"/>
      <w:r w:rsidRPr="00EE662E">
        <w:rPr>
          <w:sz w:val="14"/>
          <w:szCs w:val="14"/>
        </w:rPr>
        <w:t>По мере удаления от краев трещины благодаря сцеплению с бетоном напряжения в арматуре</w:t>
      </w:r>
      <w:proofErr w:type="gramEnd"/>
      <w:r w:rsidRPr="00EE662E">
        <w:rPr>
          <w:sz w:val="14"/>
          <w:szCs w:val="14"/>
        </w:rPr>
        <w:t xml:space="preserve"> уменьшаются, а в бетоне увеличиваются. Работу бетона на растяжение на участке между трещинами и связанную с ней неравномерность деформаций и напряжений арматуры учитывают в расчете коэффициентом. Напряжения в бетоне и арматуре в сечениях с трещиной Необходимо рассмотреть изгибаемый элемент двутаврового сечения после образования трещин. К определению напряжений в бетоне и арматуре элемента таврового сечения с полкой в сжатой зоне растянутой полки в сечении с трещиной не работает. Начнем с анализа напряженного состояния при отсутствии предварительного напряжения. Будем исходить из следующих положений:</w:t>
      </w:r>
    </w:p>
    <w:p w:rsidR="00837BB6" w:rsidRPr="00EE662E" w:rsidRDefault="00837BB6" w:rsidP="00EE662E">
      <w:pPr>
        <w:jc w:val="both"/>
        <w:rPr>
          <w:sz w:val="14"/>
          <w:szCs w:val="14"/>
        </w:rPr>
      </w:pPr>
      <w:r w:rsidRPr="00EE662E">
        <w:rPr>
          <w:sz w:val="14"/>
          <w:szCs w:val="14"/>
        </w:rPr>
        <w:t xml:space="preserve">1) в зоне чистого изгиба средние сечения, расположенные между трещинами и испытывающие слева и справа симметричные воздействия, после изгиба остаются плоскими; </w:t>
      </w:r>
    </w:p>
    <w:p w:rsidR="00837BB6" w:rsidRPr="00EE662E" w:rsidRDefault="00837BB6" w:rsidP="00EE662E">
      <w:pPr>
        <w:jc w:val="both"/>
        <w:rPr>
          <w:sz w:val="14"/>
          <w:szCs w:val="14"/>
        </w:rPr>
      </w:pPr>
      <w:r w:rsidRPr="00EE662E">
        <w:rPr>
          <w:sz w:val="14"/>
          <w:szCs w:val="14"/>
        </w:rPr>
        <w:t xml:space="preserve">2) зависимость между высотой сжатой зоны в сечении с трещинами х и средней высотой сжатой зоны выражается эмпирической формулой </w:t>
      </w:r>
    </w:p>
    <w:p w:rsidR="00837BB6" w:rsidRPr="00EE662E" w:rsidRDefault="00837BB6" w:rsidP="00EE662E">
      <w:pPr>
        <w:jc w:val="both"/>
        <w:rPr>
          <w:sz w:val="14"/>
          <w:szCs w:val="14"/>
        </w:rPr>
      </w:pPr>
      <w:r w:rsidRPr="00EE662E">
        <w:rPr>
          <w:sz w:val="14"/>
          <w:szCs w:val="14"/>
        </w:rPr>
        <w:t>3) участок бетона растянутой зоны над трещиной в расчете не учитывается; влияние этого участка в некоторых случаях существенно, однако необходимые данные для практического учета этого фактора пока не накоплены.</w:t>
      </w:r>
    </w:p>
    <w:p w:rsidR="00837BB6" w:rsidRPr="00EE662E" w:rsidRDefault="00837BB6" w:rsidP="00EE662E">
      <w:pPr>
        <w:jc w:val="both"/>
        <w:rPr>
          <w:sz w:val="14"/>
          <w:szCs w:val="14"/>
        </w:rPr>
      </w:pPr>
      <w:r w:rsidRPr="00EE662E">
        <w:rPr>
          <w:sz w:val="14"/>
          <w:szCs w:val="14"/>
        </w:rPr>
        <w:t xml:space="preserve">Исходя из этих положений, выразим напряжения в бетоне и арматуре сжатой зоны сечения с трещиной через напряжения в растянутой арматуре </w:t>
      </w:r>
      <w:proofErr w:type="spellStart"/>
      <w:r w:rsidRPr="00EE662E">
        <w:rPr>
          <w:sz w:val="14"/>
          <w:szCs w:val="14"/>
        </w:rPr>
        <w:t>аа</w:t>
      </w:r>
      <w:proofErr w:type="spellEnd"/>
      <w:r w:rsidRPr="00EE662E">
        <w:rPr>
          <w:sz w:val="14"/>
          <w:szCs w:val="14"/>
        </w:rPr>
        <w:t xml:space="preserve"> и определим высоту сжатой зоны. </w:t>
      </w:r>
    </w:p>
    <w:p w:rsidR="00837BB6" w:rsidRPr="00EE662E" w:rsidRDefault="00837BB6" w:rsidP="00EE662E">
      <w:pPr>
        <w:jc w:val="both"/>
        <w:rPr>
          <w:sz w:val="14"/>
          <w:szCs w:val="14"/>
        </w:rPr>
      </w:pPr>
      <w:r w:rsidRPr="00EE662E">
        <w:rPr>
          <w:sz w:val="14"/>
          <w:szCs w:val="14"/>
        </w:rPr>
        <w:t xml:space="preserve">При длительном действии нагрузки под влиянием ползучести бетона сжатой зоны нейтральная ось </w:t>
      </w:r>
      <w:proofErr w:type="gramStart"/>
      <w:r w:rsidRPr="00EE662E">
        <w:rPr>
          <w:sz w:val="14"/>
          <w:szCs w:val="14"/>
        </w:rPr>
        <w:t>перемещается</w:t>
      </w:r>
      <w:proofErr w:type="gramEnd"/>
      <w:r w:rsidRPr="00EE662E">
        <w:rPr>
          <w:sz w:val="14"/>
          <w:szCs w:val="14"/>
        </w:rPr>
        <w:t xml:space="preserve"> и высота сжатой зоны увеличивается.</w:t>
      </w:r>
    </w:p>
    <w:p w:rsidR="00837BB6" w:rsidRPr="00EE662E" w:rsidRDefault="00837BB6" w:rsidP="00EE662E">
      <w:pPr>
        <w:jc w:val="both"/>
        <w:rPr>
          <w:sz w:val="14"/>
          <w:szCs w:val="14"/>
        </w:rPr>
      </w:pPr>
      <w:r w:rsidRPr="00EE662E">
        <w:rPr>
          <w:sz w:val="14"/>
          <w:szCs w:val="14"/>
        </w:rPr>
        <w:t xml:space="preserve">Нормы рекомендуют принимать приближенно высоту сжатой зоны в сечении с трещиной одинаковую при кратковременном и длительном действии нагрузки и определять ее для изгибаемых и внецентренно загружённых элементов (предварительно напряженных и без предварительного напряжения). </w:t>
      </w:r>
    </w:p>
    <w:p w:rsidR="00837BB6" w:rsidRPr="00EE662E" w:rsidRDefault="00837BB6" w:rsidP="00EE662E">
      <w:pPr>
        <w:jc w:val="both"/>
        <w:rPr>
          <w:sz w:val="14"/>
          <w:szCs w:val="14"/>
        </w:rPr>
      </w:pPr>
      <w:r w:rsidRPr="00EE662E">
        <w:rPr>
          <w:sz w:val="14"/>
          <w:szCs w:val="14"/>
        </w:rPr>
        <w:t xml:space="preserve">Высоту сжатой зоны в сечении с трещиной по приведенным формулам определяют приближенно, однако на результаты расчета раскрытия трещин, </w:t>
      </w:r>
      <w:proofErr w:type="spellStart"/>
      <w:r w:rsidRPr="00EE662E">
        <w:rPr>
          <w:sz w:val="14"/>
          <w:szCs w:val="14"/>
        </w:rPr>
        <w:t>кривизн</w:t>
      </w:r>
      <w:proofErr w:type="spellEnd"/>
      <w:r w:rsidRPr="00EE662E">
        <w:rPr>
          <w:sz w:val="14"/>
          <w:szCs w:val="14"/>
        </w:rPr>
        <w:t xml:space="preserve">, прогибов и т. п. во многих случаях это не оказывает существенного влияния. Плечо внутренней пары сил </w:t>
      </w:r>
      <w:proofErr w:type="gramStart"/>
      <w:r w:rsidRPr="00EE662E">
        <w:rPr>
          <w:sz w:val="14"/>
          <w:szCs w:val="14"/>
        </w:rPr>
        <w:t>для таврового сечения при прямоугольной эпюре напряжений в бетоне сжатой зоны равно расстоянию между усилием в растянутой арматуре</w:t>
      </w:r>
      <w:proofErr w:type="gramEnd"/>
      <w:r w:rsidRPr="00EE662E">
        <w:rPr>
          <w:sz w:val="14"/>
          <w:szCs w:val="14"/>
        </w:rPr>
        <w:t xml:space="preserve"> и равнодействующей усилий в бетоне и арматуре сжатой зоны. Расстояние между трещинами Приращение напряжений в растянутой арматуре, после того как момент внешних сил превысит момент усилия предварительного обжатия в сечении с трещиной (как только она </w:t>
      </w:r>
      <w:r w:rsidRPr="00EE662E">
        <w:rPr>
          <w:sz w:val="14"/>
          <w:szCs w:val="14"/>
        </w:rPr>
        <w:lastRenderedPageBreak/>
        <w:t xml:space="preserve">появилась), найдем из условия, что при переходе сечения из стадии I в стадию II изгибающий момент один и тот же. </w:t>
      </w:r>
    </w:p>
    <w:p w:rsidR="00837BB6" w:rsidRPr="00EE662E" w:rsidRDefault="00837BB6" w:rsidP="00EE662E">
      <w:pPr>
        <w:jc w:val="both"/>
        <w:rPr>
          <w:sz w:val="14"/>
          <w:szCs w:val="14"/>
        </w:rPr>
      </w:pPr>
      <w:r w:rsidRPr="00EE662E">
        <w:rPr>
          <w:sz w:val="14"/>
          <w:szCs w:val="14"/>
        </w:rPr>
        <w:t xml:space="preserve">Расстояние между трещинами в зоне чистого изгиба найдем, как и при центральном растяжении, из условия, что разность усилий в растянутой арматуре в сечениях с трещиной и между трещинами уравновешивается усилием сцепления арматуры с бетоном. </w:t>
      </w:r>
    </w:p>
    <w:p w:rsidR="00837BB6" w:rsidRPr="00EE662E" w:rsidRDefault="00837BB6" w:rsidP="00EE662E">
      <w:pPr>
        <w:jc w:val="both"/>
        <w:rPr>
          <w:sz w:val="14"/>
          <w:szCs w:val="14"/>
        </w:rPr>
      </w:pPr>
      <w:r w:rsidRPr="00EE662E">
        <w:rPr>
          <w:sz w:val="14"/>
          <w:szCs w:val="14"/>
        </w:rPr>
        <w:t>Расстояние между трещинами в элементах без предварительного напряжения также определяют по формуле. Сопротивление раскрытию трещин изгибаемых, внецентренно сжатых и внецентренно растянутых элементов</w:t>
      </w:r>
      <w:proofErr w:type="gramStart"/>
      <w:r w:rsidRPr="00EE662E">
        <w:rPr>
          <w:sz w:val="14"/>
          <w:szCs w:val="14"/>
        </w:rPr>
        <w:t xml:space="preserve"> П</w:t>
      </w:r>
      <w:proofErr w:type="gramEnd"/>
      <w:r w:rsidRPr="00EE662E">
        <w:rPr>
          <w:sz w:val="14"/>
          <w:szCs w:val="14"/>
        </w:rPr>
        <w:t xml:space="preserve">осле образования трещин при двузначной эпюре напряжений для сечений изгибаемых внецентренно сжатых и внецентренно растянутых элементов также характерно одно и то же напряженно-деформированное состояние. </w:t>
      </w:r>
    </w:p>
    <w:p w:rsidR="00837BB6" w:rsidRPr="00EE662E" w:rsidRDefault="00837BB6" w:rsidP="00EE662E">
      <w:pPr>
        <w:jc w:val="both"/>
        <w:rPr>
          <w:sz w:val="14"/>
          <w:szCs w:val="14"/>
        </w:rPr>
      </w:pPr>
      <w:r w:rsidRPr="00EE662E">
        <w:rPr>
          <w:sz w:val="14"/>
          <w:szCs w:val="14"/>
        </w:rPr>
        <w:t xml:space="preserve">Чтобы оценить характер эпюры напряжений при внецентренном растяжении, определяют расстояние от центра тяжести приведенного сечения до точки приложения суммарного усилия. </w:t>
      </w:r>
    </w:p>
    <w:p w:rsidR="00837BB6" w:rsidRPr="00EE662E" w:rsidRDefault="00837BB6" w:rsidP="00EE662E">
      <w:pPr>
        <w:jc w:val="both"/>
        <w:rPr>
          <w:sz w:val="14"/>
          <w:szCs w:val="14"/>
        </w:rPr>
      </w:pPr>
      <w:r w:rsidRPr="00EE662E">
        <w:rPr>
          <w:sz w:val="14"/>
          <w:szCs w:val="14"/>
        </w:rPr>
        <w:t>В сечениях с трещинами высота сжатой зоны уменьшается, а в сечениях между трещинами она увеличивается, в результате нейтральная ось по длине железобетонного элемента оказывается волнообразной. В зоне чистого изгиба и в зоне максимальных моментов однопролетных элементов, загруженных распределенной нагрузкой, трещины располагаются по длине приблизительно равномерно. В других зонах поперечные силы элементов оказывают некоторое влияние на расстояние между трещинами. Деформации и напряжения растянутой арматуры, как и при центральном растяжении, на участках между трещинами неравномерны. По мере удаления от краев трещины напряжение в арматуре уменьшается, в бетоне увеличивается.</w:t>
      </w:r>
    </w:p>
    <w:p w:rsidR="00837BB6" w:rsidRPr="00EE662E" w:rsidRDefault="00837BB6" w:rsidP="00EE662E">
      <w:pPr>
        <w:jc w:val="both"/>
        <w:rPr>
          <w:sz w:val="14"/>
          <w:szCs w:val="14"/>
        </w:rPr>
      </w:pPr>
      <w:r w:rsidRPr="00EE662E">
        <w:rPr>
          <w:sz w:val="14"/>
          <w:szCs w:val="14"/>
        </w:rPr>
        <w:t>Коэффициент для изгибаемых элементов можно определять из условия, что изгибающий момент от действия внешней нагрузки в сечении с трещиной и между трещинами один и тот же (М), по аналогии с центрально-растянутым элементом.</w:t>
      </w:r>
    </w:p>
    <w:p w:rsidR="00837BB6" w:rsidRPr="00EE662E" w:rsidRDefault="00837BB6" w:rsidP="00EE662E">
      <w:pPr>
        <w:jc w:val="both"/>
        <w:rPr>
          <w:sz w:val="14"/>
          <w:szCs w:val="14"/>
        </w:rPr>
      </w:pPr>
      <w:r w:rsidRPr="00EE662E">
        <w:rPr>
          <w:sz w:val="14"/>
          <w:szCs w:val="14"/>
        </w:rPr>
        <w:t xml:space="preserve">В предварительно-напряженных изгибаемых элементах бетон начинает работать на растяжение лишь после превышения моментом внешних сил М момента усилия предварительного обжатия. </w:t>
      </w:r>
    </w:p>
    <w:p w:rsidR="00837BB6" w:rsidRPr="00EE662E" w:rsidRDefault="00837BB6" w:rsidP="00EE662E">
      <w:pPr>
        <w:jc w:val="both"/>
        <w:rPr>
          <w:sz w:val="14"/>
          <w:szCs w:val="14"/>
        </w:rPr>
      </w:pPr>
      <w:r w:rsidRPr="00EE662E">
        <w:rPr>
          <w:sz w:val="14"/>
          <w:szCs w:val="14"/>
        </w:rPr>
        <w:t>Краевые деформации бетона сжатой зоны по длине элемента также распределяются неравномерно: в сечении с трещиной они наибольшие, по мере удаления от краев трещины она уменьшаются. Неравномерность краевых деформаций бетона сжатой зоны по длине элемента характеризуется коэффициентом, выражающим отношение средних деформаций к</w:t>
      </w:r>
      <w:proofErr w:type="gramStart"/>
      <w:r w:rsidRPr="00EE662E">
        <w:rPr>
          <w:sz w:val="14"/>
          <w:szCs w:val="14"/>
        </w:rPr>
        <w:t xml:space="preserve"> ;</w:t>
      </w:r>
      <w:proofErr w:type="gramEnd"/>
      <w:r w:rsidRPr="00EE662E">
        <w:rPr>
          <w:sz w:val="14"/>
          <w:szCs w:val="14"/>
        </w:rPr>
        <w:t xml:space="preserve"> деформациям в сечении с трещиной.</w:t>
      </w:r>
    </w:p>
    <w:p w:rsidR="00837BB6" w:rsidRPr="00EE662E" w:rsidRDefault="00837BB6" w:rsidP="00EE662E">
      <w:pPr>
        <w:jc w:val="both"/>
        <w:rPr>
          <w:sz w:val="14"/>
          <w:szCs w:val="14"/>
        </w:rPr>
      </w:pPr>
      <w:r w:rsidRPr="00EE662E">
        <w:rPr>
          <w:sz w:val="14"/>
          <w:szCs w:val="14"/>
        </w:rPr>
        <w:t xml:space="preserve">По данным опытов, коэффициент может изменяться от 0,75 до 1. Нормами рекомендуется при длительном и кратковременном действии нагрузки для всех случаев приближенно принимать =0,9. Напряжения в бетоне и арматуре в сечениях с трещиной Необходимо рассмотреть изгибаемый элемент двутаврового сечения после образования трещин. К определению напряжений в бетоне и арматуре элемента таврового сечения с полкой в сжатой зоне растянутой полки в сечении с трещиной не работает. </w:t>
      </w:r>
    </w:p>
    <w:p w:rsidR="00837BB6" w:rsidRPr="00EE662E" w:rsidRDefault="00837BB6" w:rsidP="00EE662E">
      <w:pPr>
        <w:jc w:val="both"/>
        <w:rPr>
          <w:sz w:val="14"/>
          <w:szCs w:val="14"/>
        </w:rPr>
      </w:pPr>
      <w:r w:rsidRPr="00EE662E">
        <w:rPr>
          <w:b/>
          <w:sz w:val="14"/>
          <w:szCs w:val="14"/>
        </w:rPr>
        <w:t xml:space="preserve">2.(2) </w:t>
      </w:r>
      <w:r w:rsidRPr="00EE662E">
        <w:rPr>
          <w:sz w:val="14"/>
          <w:szCs w:val="14"/>
        </w:rPr>
        <w:t xml:space="preserve"> </w:t>
      </w:r>
      <w:r w:rsidRPr="00EE662E">
        <w:rPr>
          <w:b/>
          <w:sz w:val="14"/>
          <w:szCs w:val="14"/>
        </w:rPr>
        <w:t>Типы аэродромных плит используемых для покрытия</w:t>
      </w:r>
    </w:p>
    <w:p w:rsidR="00837BB6" w:rsidRPr="00EE662E" w:rsidRDefault="00837BB6" w:rsidP="00EE662E">
      <w:pPr>
        <w:jc w:val="both"/>
        <w:rPr>
          <w:sz w:val="14"/>
          <w:szCs w:val="14"/>
        </w:rPr>
      </w:pPr>
      <w:r w:rsidRPr="00EE662E">
        <w:rPr>
          <w:sz w:val="14"/>
          <w:szCs w:val="14"/>
        </w:rPr>
        <w:t xml:space="preserve">Аэродромные покрытия по характеру сопротивления действию нагрузок от воздушных судов подразделяются </w:t>
      </w:r>
      <w:proofErr w:type="gramStart"/>
      <w:r w:rsidRPr="00EE662E">
        <w:rPr>
          <w:sz w:val="14"/>
          <w:szCs w:val="14"/>
        </w:rPr>
        <w:t>на</w:t>
      </w:r>
      <w:proofErr w:type="gramEnd"/>
      <w:r w:rsidRPr="00EE662E">
        <w:rPr>
          <w:sz w:val="14"/>
          <w:szCs w:val="14"/>
        </w:rPr>
        <w:t>:</w:t>
      </w:r>
    </w:p>
    <w:p w:rsidR="00837BB6" w:rsidRPr="00EE662E" w:rsidRDefault="00837BB6" w:rsidP="00EE662E">
      <w:pPr>
        <w:jc w:val="both"/>
        <w:rPr>
          <w:sz w:val="14"/>
          <w:szCs w:val="14"/>
        </w:rPr>
      </w:pPr>
      <w:r w:rsidRPr="00EE662E">
        <w:rPr>
          <w:sz w:val="14"/>
          <w:szCs w:val="14"/>
        </w:rPr>
        <w:t>жесткие (бетонные, армобетонные, железобетонные, а также асфальтобетонные покрытия на цементобетонном основании);</w:t>
      </w:r>
    </w:p>
    <w:p w:rsidR="00837BB6" w:rsidRPr="00EE662E" w:rsidRDefault="00837BB6" w:rsidP="00EE662E">
      <w:pPr>
        <w:jc w:val="both"/>
        <w:rPr>
          <w:sz w:val="14"/>
          <w:szCs w:val="14"/>
        </w:rPr>
      </w:pPr>
      <w:proofErr w:type="gramStart"/>
      <w:r w:rsidRPr="00EE662E">
        <w:rPr>
          <w:sz w:val="14"/>
          <w:szCs w:val="14"/>
        </w:rPr>
        <w:t>нежесткие</w:t>
      </w:r>
      <w:proofErr w:type="gramEnd"/>
      <w:r w:rsidRPr="00EE662E">
        <w:rPr>
          <w:sz w:val="14"/>
          <w:szCs w:val="14"/>
        </w:rPr>
        <w:t xml:space="preserve"> (из асфальтобетона; прочных каменных материалов подобранного состава, обработанных органическими вяжущими; из щебеночных и гравийных материалов, грунтов и местных материалов, обработанных неорганическими или органическими вяжущими; сборных металлических, пластмассовых или резиновых элементов).</w:t>
      </w:r>
    </w:p>
    <w:p w:rsidR="00837BB6" w:rsidRPr="00EE662E" w:rsidRDefault="00EE662E" w:rsidP="00EE662E">
      <w:pPr>
        <w:jc w:val="both"/>
        <w:rPr>
          <w:sz w:val="14"/>
          <w:szCs w:val="14"/>
        </w:rPr>
      </w:pPr>
      <w:r>
        <w:rPr>
          <w:sz w:val="14"/>
          <w:szCs w:val="14"/>
        </w:rPr>
        <w:t>-</w:t>
      </w:r>
      <w:r w:rsidR="00837BB6" w:rsidRPr="00EE662E">
        <w:rPr>
          <w:sz w:val="14"/>
          <w:szCs w:val="14"/>
        </w:rPr>
        <w:t>Армобетонным считается покрытие из цементного бетона, армированного металлической сеткой, предназначенной для восприятия температурных напряжений.</w:t>
      </w:r>
    </w:p>
    <w:p w:rsidR="00837BB6" w:rsidRPr="00EE662E" w:rsidRDefault="00EE662E" w:rsidP="00EE662E">
      <w:pPr>
        <w:jc w:val="both"/>
        <w:rPr>
          <w:sz w:val="14"/>
          <w:szCs w:val="14"/>
        </w:rPr>
      </w:pPr>
      <w:r>
        <w:rPr>
          <w:sz w:val="14"/>
          <w:szCs w:val="14"/>
        </w:rPr>
        <w:t>-</w:t>
      </w:r>
      <w:r w:rsidR="00837BB6" w:rsidRPr="00EE662E">
        <w:rPr>
          <w:sz w:val="14"/>
          <w:szCs w:val="14"/>
        </w:rPr>
        <w:t xml:space="preserve"> Железобетонным считается армированное цементобетонное покрытие, в котором необходимую площадь сечения арматуры определяют расчетом на прочность и ширину раскрытия трещин.</w:t>
      </w:r>
    </w:p>
    <w:p w:rsidR="00837BB6" w:rsidRPr="00EE662E" w:rsidRDefault="00837BB6" w:rsidP="00EE662E">
      <w:pPr>
        <w:jc w:val="both"/>
        <w:rPr>
          <w:sz w:val="14"/>
          <w:szCs w:val="14"/>
        </w:rPr>
      </w:pPr>
      <w:r w:rsidRPr="00EE662E">
        <w:rPr>
          <w:sz w:val="14"/>
          <w:szCs w:val="14"/>
        </w:rPr>
        <w:t xml:space="preserve">Покрытия подразделяются по степени капитальности </w:t>
      </w:r>
      <w:proofErr w:type="gramStart"/>
      <w:r w:rsidRPr="00EE662E">
        <w:rPr>
          <w:sz w:val="14"/>
          <w:szCs w:val="14"/>
        </w:rPr>
        <w:t>на</w:t>
      </w:r>
      <w:proofErr w:type="gramEnd"/>
      <w:r w:rsidRPr="00EE662E">
        <w:rPr>
          <w:sz w:val="14"/>
          <w:szCs w:val="14"/>
        </w:rPr>
        <w:t>:</w:t>
      </w:r>
    </w:p>
    <w:p w:rsidR="00837BB6" w:rsidRPr="00EE662E" w:rsidRDefault="00837BB6" w:rsidP="00EE662E">
      <w:pPr>
        <w:jc w:val="both"/>
        <w:rPr>
          <w:sz w:val="14"/>
          <w:szCs w:val="14"/>
        </w:rPr>
      </w:pPr>
      <w:proofErr w:type="gramStart"/>
      <w:r w:rsidRPr="00EE662E">
        <w:rPr>
          <w:sz w:val="14"/>
          <w:szCs w:val="14"/>
        </w:rPr>
        <w:t>капитальные</w:t>
      </w:r>
      <w:proofErr w:type="gramEnd"/>
      <w:r w:rsidRPr="00EE662E">
        <w:rPr>
          <w:sz w:val="14"/>
          <w:szCs w:val="14"/>
        </w:rPr>
        <w:t xml:space="preserve"> (с жестким и асфальтобетонным покрытиями);</w:t>
      </w:r>
    </w:p>
    <w:p w:rsidR="00837BB6" w:rsidRPr="00EE662E" w:rsidRDefault="00837BB6" w:rsidP="00EE662E">
      <w:pPr>
        <w:jc w:val="both"/>
        <w:rPr>
          <w:sz w:val="14"/>
          <w:szCs w:val="14"/>
        </w:rPr>
      </w:pPr>
      <w:proofErr w:type="gramStart"/>
      <w:r w:rsidRPr="00EE662E">
        <w:rPr>
          <w:sz w:val="14"/>
          <w:szCs w:val="14"/>
        </w:rPr>
        <w:t>облегченные (с нежестким покрытием, кроме покрытия из асфальтобетона).</w:t>
      </w:r>
      <w:proofErr w:type="gramEnd"/>
    </w:p>
    <w:p w:rsidR="00837BB6" w:rsidRPr="00EE662E" w:rsidRDefault="00837BB6" w:rsidP="00EE662E">
      <w:pPr>
        <w:jc w:val="both"/>
        <w:rPr>
          <w:sz w:val="14"/>
          <w:szCs w:val="14"/>
        </w:rPr>
      </w:pPr>
      <w:r w:rsidRPr="00EE662E">
        <w:rPr>
          <w:sz w:val="14"/>
          <w:szCs w:val="14"/>
        </w:rPr>
        <w:t>Настоящий стандарт распространяется на предварительно напряженные железобетонные плиты ПАГ размерами 6х2 м, изготовляемые из тяжелого бетона и предназначенные для устройства сборных аэродромных покрытий.</w:t>
      </w:r>
    </w:p>
    <w:p w:rsidR="00837BB6" w:rsidRPr="00EE662E" w:rsidRDefault="00EE662E" w:rsidP="00EE662E">
      <w:pPr>
        <w:jc w:val="both"/>
        <w:rPr>
          <w:sz w:val="14"/>
          <w:szCs w:val="14"/>
        </w:rPr>
      </w:pPr>
      <w:r>
        <w:rPr>
          <w:sz w:val="14"/>
          <w:szCs w:val="14"/>
        </w:rPr>
        <w:t>-</w:t>
      </w:r>
      <w:r w:rsidR="00837BB6" w:rsidRPr="00EE662E">
        <w:rPr>
          <w:sz w:val="14"/>
          <w:szCs w:val="14"/>
        </w:rPr>
        <w:t xml:space="preserve"> Плиты изготовляют в соответствии с требованиями настоящего стандарта и утвержденной в установленном порядке технологической документации, содержащей требования к изготовлению плит на всех стадиях производственного процесса, по чертежам, приведенным в ГОСТ 25912.1 — ГОСТ 25912.3.</w:t>
      </w:r>
    </w:p>
    <w:p w:rsidR="00837BB6" w:rsidRPr="00EE662E" w:rsidRDefault="00EE662E" w:rsidP="00EE662E">
      <w:pPr>
        <w:jc w:val="both"/>
        <w:rPr>
          <w:sz w:val="14"/>
          <w:szCs w:val="14"/>
        </w:rPr>
      </w:pPr>
      <w:r>
        <w:rPr>
          <w:sz w:val="14"/>
          <w:szCs w:val="14"/>
        </w:rPr>
        <w:t>-</w:t>
      </w:r>
      <w:r w:rsidR="00837BB6" w:rsidRPr="00EE662E">
        <w:rPr>
          <w:sz w:val="14"/>
          <w:szCs w:val="14"/>
        </w:rPr>
        <w:t xml:space="preserve"> Плиты подлежат изготовлению в формах, обеспечивающих соблюдение установленных настоящим стандартом требований к качеству и точности изготовления плит. </w:t>
      </w:r>
    </w:p>
    <w:p w:rsidR="00837BB6" w:rsidRPr="00EE662E" w:rsidRDefault="00EE662E" w:rsidP="00EE662E">
      <w:pPr>
        <w:jc w:val="both"/>
        <w:rPr>
          <w:sz w:val="14"/>
          <w:szCs w:val="14"/>
        </w:rPr>
      </w:pPr>
      <w:r>
        <w:rPr>
          <w:sz w:val="14"/>
          <w:szCs w:val="14"/>
        </w:rPr>
        <w:t>-</w:t>
      </w:r>
      <w:r w:rsidR="00837BB6" w:rsidRPr="00EE662E">
        <w:rPr>
          <w:sz w:val="14"/>
          <w:szCs w:val="14"/>
        </w:rPr>
        <w:t xml:space="preserve"> Основные параметры и размеры: </w:t>
      </w:r>
    </w:p>
    <w:p w:rsidR="00837BB6" w:rsidRPr="00EE662E" w:rsidRDefault="00837BB6" w:rsidP="00EE662E">
      <w:pPr>
        <w:jc w:val="both"/>
        <w:rPr>
          <w:sz w:val="14"/>
          <w:szCs w:val="14"/>
        </w:rPr>
      </w:pPr>
      <w:r w:rsidRPr="00EE662E">
        <w:rPr>
          <w:sz w:val="14"/>
          <w:szCs w:val="14"/>
        </w:rPr>
        <w:t>В зависимости от толщины плиты подразделяют на ПАГ-14, ПАГ-18 и ПАГ-20.</w:t>
      </w:r>
    </w:p>
    <w:p w:rsidR="00837BB6" w:rsidRPr="00EE662E" w:rsidRDefault="00837BB6" w:rsidP="00EE662E">
      <w:pPr>
        <w:jc w:val="both"/>
        <w:rPr>
          <w:sz w:val="14"/>
          <w:szCs w:val="14"/>
        </w:rPr>
      </w:pPr>
      <w:r w:rsidRPr="00EE662E">
        <w:rPr>
          <w:sz w:val="14"/>
          <w:szCs w:val="14"/>
        </w:rPr>
        <w:t xml:space="preserve">Форма и основные размеры плит должны соответствовать </w:t>
      </w:r>
      <w:proofErr w:type="gramStart"/>
      <w:r w:rsidRPr="00EE662E">
        <w:rPr>
          <w:sz w:val="14"/>
          <w:szCs w:val="14"/>
        </w:rPr>
        <w:t>указанным</w:t>
      </w:r>
      <w:proofErr w:type="gramEnd"/>
      <w:r w:rsidRPr="00EE662E">
        <w:rPr>
          <w:sz w:val="14"/>
          <w:szCs w:val="14"/>
        </w:rPr>
        <w:t xml:space="preserve"> на черт.1—4.</w:t>
      </w:r>
    </w:p>
    <w:p w:rsidR="00837BB6" w:rsidRPr="00EE662E" w:rsidRDefault="00837BB6" w:rsidP="00EE662E">
      <w:pPr>
        <w:jc w:val="both"/>
        <w:rPr>
          <w:sz w:val="14"/>
          <w:szCs w:val="14"/>
        </w:rPr>
      </w:pPr>
      <w:r w:rsidRPr="00EE662E">
        <w:rPr>
          <w:sz w:val="14"/>
          <w:szCs w:val="14"/>
        </w:rPr>
        <w:t>утвержденной в установленном порядке Вода - по ГОСТ 23732.</w:t>
      </w:r>
    </w:p>
    <w:p w:rsidR="00837BB6" w:rsidRPr="00EE662E" w:rsidRDefault="00837BB6" w:rsidP="00EE662E">
      <w:pPr>
        <w:jc w:val="both"/>
        <w:rPr>
          <w:sz w:val="14"/>
          <w:szCs w:val="14"/>
        </w:rPr>
      </w:pPr>
      <w:r w:rsidRPr="00EE662E">
        <w:rPr>
          <w:sz w:val="14"/>
          <w:szCs w:val="14"/>
        </w:rPr>
        <w:t xml:space="preserve">3.(1) </w:t>
      </w:r>
      <w:r w:rsidRPr="00EE662E">
        <w:rPr>
          <w:b/>
          <w:sz w:val="14"/>
          <w:szCs w:val="14"/>
        </w:rPr>
        <w:t>Особенности армирования предварительно напряженных элементов.</w:t>
      </w:r>
    </w:p>
    <w:p w:rsidR="00837BB6" w:rsidRPr="00EE662E" w:rsidRDefault="00837BB6" w:rsidP="00EE662E">
      <w:pPr>
        <w:jc w:val="both"/>
        <w:rPr>
          <w:sz w:val="14"/>
          <w:szCs w:val="14"/>
        </w:rPr>
      </w:pPr>
      <w:r w:rsidRPr="00EE662E">
        <w:rPr>
          <w:sz w:val="14"/>
          <w:szCs w:val="14"/>
        </w:rPr>
        <w:t>В   предварительно   напряженных   конструкциях обеспечена   надежная   передача   усилий   натяжения бетон за счет сцепления или специальных анкеров.</w:t>
      </w:r>
    </w:p>
    <w:p w:rsidR="00837BB6" w:rsidRPr="00EE662E" w:rsidRDefault="00837BB6" w:rsidP="00EE662E">
      <w:pPr>
        <w:jc w:val="both"/>
        <w:rPr>
          <w:sz w:val="14"/>
          <w:szCs w:val="14"/>
        </w:rPr>
      </w:pPr>
      <w:proofErr w:type="gramStart"/>
      <w:r w:rsidRPr="00EE662E">
        <w:rPr>
          <w:sz w:val="14"/>
          <w:szCs w:val="14"/>
        </w:rPr>
        <w:t>обеспечении</w:t>
      </w:r>
      <w:proofErr w:type="gramEnd"/>
      <w:r w:rsidRPr="00EE662E">
        <w:rPr>
          <w:sz w:val="14"/>
          <w:szCs w:val="14"/>
        </w:rPr>
        <w:t xml:space="preserve"> длины зоны передачи напря</w:t>
      </w:r>
      <w:r w:rsidRPr="00EE662E">
        <w:rPr>
          <w:sz w:val="14"/>
          <w:szCs w:val="14"/>
        </w:rPr>
        <w:softHyphen/>
        <w:t xml:space="preserve">жений 1Р </w:t>
      </w:r>
      <w:proofErr w:type="spellStart"/>
      <w:r w:rsidRPr="00EE662E">
        <w:rPr>
          <w:sz w:val="14"/>
          <w:szCs w:val="14"/>
        </w:rPr>
        <w:t>анкеровка</w:t>
      </w:r>
      <w:proofErr w:type="spellEnd"/>
      <w:r w:rsidRPr="00EE662E">
        <w:rPr>
          <w:sz w:val="14"/>
          <w:szCs w:val="14"/>
        </w:rPr>
        <w:t xml:space="preserve"> арматуры в бетоне при натяжении на упоры осуществляется за счет сцепления.</w:t>
      </w:r>
    </w:p>
    <w:p w:rsidR="00837BB6" w:rsidRPr="00EE662E" w:rsidRDefault="00837BB6" w:rsidP="00EE662E">
      <w:pPr>
        <w:jc w:val="both"/>
        <w:rPr>
          <w:sz w:val="14"/>
          <w:szCs w:val="14"/>
        </w:rPr>
      </w:pPr>
      <w:r w:rsidRPr="00EE662E">
        <w:rPr>
          <w:sz w:val="14"/>
          <w:szCs w:val="14"/>
        </w:rPr>
        <w:t>Величину 1Р определяют по формуле</w:t>
      </w:r>
    </w:p>
    <w:p w:rsidR="00837BB6" w:rsidRPr="00EE662E" w:rsidRDefault="00837BB6" w:rsidP="00EE662E">
      <w:pPr>
        <w:jc w:val="both"/>
        <w:rPr>
          <w:sz w:val="14"/>
          <w:szCs w:val="14"/>
        </w:rPr>
      </w:pPr>
      <w:r w:rsidRPr="00EE662E">
        <w:rPr>
          <w:sz w:val="14"/>
          <w:szCs w:val="14"/>
        </w:rPr>
        <w:t>1р = (&lt;</w:t>
      </w:r>
      <w:proofErr w:type="spellStart"/>
      <w:r w:rsidRPr="00EE662E">
        <w:rPr>
          <w:sz w:val="14"/>
          <w:szCs w:val="14"/>
        </w:rPr>
        <w:t>upOSpfRbp</w:t>
      </w:r>
      <w:proofErr w:type="spellEnd"/>
      <w:r w:rsidRPr="00EE662E">
        <w:rPr>
          <w:sz w:val="14"/>
          <w:szCs w:val="14"/>
        </w:rPr>
        <w:t xml:space="preserve"> + </w:t>
      </w:r>
      <w:proofErr w:type="spellStart"/>
      <w:r w:rsidRPr="00EE662E">
        <w:rPr>
          <w:sz w:val="14"/>
          <w:szCs w:val="14"/>
        </w:rPr>
        <w:t>hp</w:t>
      </w:r>
      <w:proofErr w:type="spellEnd"/>
      <w:r w:rsidRPr="00EE662E">
        <w:rPr>
          <w:sz w:val="14"/>
          <w:szCs w:val="14"/>
        </w:rPr>
        <w:t>)d у</w:t>
      </w:r>
    </w:p>
    <w:p w:rsidR="00837BB6" w:rsidRPr="00EE662E" w:rsidRDefault="00837BB6" w:rsidP="00EE662E">
      <w:pPr>
        <w:jc w:val="both"/>
        <w:rPr>
          <w:sz w:val="14"/>
          <w:szCs w:val="14"/>
        </w:rPr>
      </w:pPr>
      <w:r w:rsidRPr="00EE662E">
        <w:rPr>
          <w:sz w:val="14"/>
          <w:szCs w:val="14"/>
        </w:rPr>
        <w:t xml:space="preserve">где </w:t>
      </w:r>
      <w:proofErr w:type="spellStart"/>
      <w:r w:rsidRPr="00EE662E">
        <w:rPr>
          <w:sz w:val="14"/>
          <w:szCs w:val="14"/>
        </w:rPr>
        <w:t>osp</w:t>
      </w:r>
      <w:proofErr w:type="spellEnd"/>
      <w:r w:rsidRPr="00EE662E">
        <w:rPr>
          <w:sz w:val="14"/>
          <w:szCs w:val="14"/>
        </w:rPr>
        <w:t xml:space="preserve"> — большее из значений </w:t>
      </w:r>
      <w:proofErr w:type="spellStart"/>
      <w:r w:rsidRPr="00EE662E">
        <w:rPr>
          <w:sz w:val="14"/>
          <w:szCs w:val="14"/>
        </w:rPr>
        <w:t>Rs</w:t>
      </w:r>
      <w:proofErr w:type="spellEnd"/>
      <w:r w:rsidRPr="00EE662E">
        <w:rPr>
          <w:sz w:val="14"/>
          <w:szCs w:val="14"/>
        </w:rPr>
        <w:t xml:space="preserve"> и </w:t>
      </w:r>
      <w:proofErr w:type="spellStart"/>
      <w:r w:rsidRPr="00EE662E">
        <w:rPr>
          <w:sz w:val="14"/>
          <w:szCs w:val="14"/>
        </w:rPr>
        <w:t>os</w:t>
      </w:r>
      <w:proofErr w:type="spellEnd"/>
      <w:r w:rsidRPr="00EE662E">
        <w:rPr>
          <w:sz w:val="14"/>
          <w:szCs w:val="14"/>
        </w:rPr>
        <w:t xml:space="preserve"> (</w:t>
      </w:r>
      <w:proofErr w:type="spellStart"/>
      <w:r w:rsidRPr="00EE662E">
        <w:rPr>
          <w:sz w:val="14"/>
          <w:szCs w:val="14"/>
        </w:rPr>
        <w:t>os</w:t>
      </w:r>
      <w:proofErr w:type="spellEnd"/>
      <w:r w:rsidRPr="00EE662E">
        <w:rPr>
          <w:sz w:val="14"/>
          <w:szCs w:val="14"/>
        </w:rPr>
        <w:t xml:space="preserve"> — предварительное на</w:t>
      </w:r>
      <w:r w:rsidRPr="00EE662E">
        <w:rPr>
          <w:sz w:val="14"/>
          <w:szCs w:val="14"/>
        </w:rPr>
        <w:softHyphen/>
        <w:t xml:space="preserve">пряжение с учетом первых потерь); </w:t>
      </w:r>
      <w:proofErr w:type="spellStart"/>
      <w:r w:rsidRPr="00EE662E">
        <w:rPr>
          <w:sz w:val="14"/>
          <w:szCs w:val="14"/>
        </w:rPr>
        <w:t>Яьр</w:t>
      </w:r>
      <w:proofErr w:type="spellEnd"/>
      <w:r w:rsidRPr="00EE662E">
        <w:rPr>
          <w:sz w:val="14"/>
          <w:szCs w:val="14"/>
        </w:rPr>
        <w:t xml:space="preserve"> — передаточная прочность бетона (</w:t>
      </w:r>
      <w:proofErr w:type="spellStart"/>
      <w:r w:rsidRPr="00EE662E">
        <w:rPr>
          <w:sz w:val="14"/>
          <w:szCs w:val="14"/>
        </w:rPr>
        <w:t>кубиковая</w:t>
      </w:r>
      <w:proofErr w:type="spellEnd"/>
      <w:r w:rsidRPr="00EE662E">
        <w:rPr>
          <w:sz w:val="14"/>
          <w:szCs w:val="14"/>
        </w:rPr>
        <w:t xml:space="preserve"> прочность бетона к моменту обжатия); коэф</w:t>
      </w:r>
      <w:r w:rsidRPr="00EE662E">
        <w:rPr>
          <w:sz w:val="14"/>
          <w:szCs w:val="14"/>
        </w:rPr>
        <w:softHyphen/>
        <w:t>фициенты (</w:t>
      </w:r>
      <w:proofErr w:type="spellStart"/>
      <w:r w:rsidRPr="00EE662E">
        <w:rPr>
          <w:sz w:val="14"/>
          <w:szCs w:val="14"/>
        </w:rPr>
        <w:t>йр</w:t>
      </w:r>
      <w:proofErr w:type="spellEnd"/>
      <w:r w:rsidRPr="00EE662E">
        <w:rPr>
          <w:sz w:val="14"/>
          <w:szCs w:val="14"/>
        </w:rPr>
        <w:t xml:space="preserve"> и </w:t>
      </w:r>
      <w:proofErr w:type="spellStart"/>
      <w:proofErr w:type="gramStart"/>
      <w:r w:rsidRPr="00EE662E">
        <w:rPr>
          <w:sz w:val="14"/>
          <w:szCs w:val="14"/>
        </w:rPr>
        <w:t>Хр</w:t>
      </w:r>
      <w:proofErr w:type="spellEnd"/>
      <w:proofErr w:type="gramEnd"/>
      <w:r w:rsidRPr="00EE662E">
        <w:rPr>
          <w:sz w:val="14"/>
          <w:szCs w:val="14"/>
        </w:rPr>
        <w:t xml:space="preserve"> принимают по табл. 28 СНиПа, для стержневой арматуры сор = 0,3 и </w:t>
      </w:r>
      <w:proofErr w:type="spellStart"/>
      <w:r w:rsidRPr="00EE662E">
        <w:rPr>
          <w:sz w:val="14"/>
          <w:szCs w:val="14"/>
        </w:rPr>
        <w:t>кр</w:t>
      </w:r>
      <w:proofErr w:type="spellEnd"/>
      <w:r w:rsidRPr="00EE662E">
        <w:rPr>
          <w:sz w:val="14"/>
          <w:szCs w:val="14"/>
        </w:rPr>
        <w:t xml:space="preserve"> = 10, для проволочной арматуры и канатов сор = 1,25..Л,8 и </w:t>
      </w:r>
      <w:proofErr w:type="spellStart"/>
      <w:r w:rsidRPr="00EE662E">
        <w:rPr>
          <w:sz w:val="14"/>
          <w:szCs w:val="14"/>
        </w:rPr>
        <w:t>кр</w:t>
      </w:r>
      <w:proofErr w:type="spellEnd"/>
      <w:r w:rsidRPr="00EE662E">
        <w:rPr>
          <w:sz w:val="14"/>
          <w:szCs w:val="14"/>
        </w:rPr>
        <w:t xml:space="preserve"> — 25...60 (в зависимости от диаметра арма</w:t>
      </w:r>
      <w:r w:rsidRPr="00EE662E">
        <w:rPr>
          <w:sz w:val="14"/>
          <w:szCs w:val="14"/>
        </w:rPr>
        <w:softHyphen/>
        <w:t>туры d).</w:t>
      </w:r>
    </w:p>
    <w:p w:rsidR="00837BB6" w:rsidRPr="00EE662E" w:rsidRDefault="00837BB6" w:rsidP="00EE662E">
      <w:pPr>
        <w:jc w:val="both"/>
        <w:rPr>
          <w:sz w:val="14"/>
          <w:szCs w:val="14"/>
        </w:rPr>
      </w:pPr>
      <w:r w:rsidRPr="00EE662E">
        <w:rPr>
          <w:sz w:val="14"/>
          <w:szCs w:val="14"/>
        </w:rPr>
        <w:t>На концевых участках арматуры происходит концентрация уси</w:t>
      </w:r>
      <w:r w:rsidRPr="00EE662E">
        <w:rPr>
          <w:sz w:val="14"/>
          <w:szCs w:val="14"/>
        </w:rPr>
        <w:softHyphen/>
        <w:t>лий, передаваемых на бетон, вследствие чего в этих местах необхо</w:t>
      </w:r>
      <w:r w:rsidRPr="00EE662E">
        <w:rPr>
          <w:sz w:val="14"/>
          <w:szCs w:val="14"/>
        </w:rPr>
        <w:softHyphen/>
        <w:t>димо усиление элемента — постановка дополнительной поперечной арматуры или косвенной арматуры в виде сеток и спиралей, увели</w:t>
      </w:r>
      <w:r w:rsidRPr="00EE662E">
        <w:rPr>
          <w:sz w:val="14"/>
          <w:szCs w:val="14"/>
        </w:rPr>
        <w:softHyphen/>
        <w:t>чение толщины защитного слоя, заведение стержней за грань опо</w:t>
      </w:r>
      <w:r w:rsidRPr="00EE662E">
        <w:rPr>
          <w:sz w:val="14"/>
          <w:szCs w:val="14"/>
        </w:rPr>
        <w:softHyphen/>
        <w:t>ры и т. д. Если фактическая длина зоны передачи напряжений меньше /</w:t>
      </w:r>
      <w:proofErr w:type="gramStart"/>
      <w:r w:rsidRPr="00EE662E">
        <w:rPr>
          <w:sz w:val="14"/>
          <w:szCs w:val="14"/>
        </w:rPr>
        <w:t>р</w:t>
      </w:r>
      <w:proofErr w:type="gramEnd"/>
      <w:r w:rsidRPr="00EE662E">
        <w:rPr>
          <w:sz w:val="14"/>
          <w:szCs w:val="14"/>
        </w:rPr>
        <w:t>, необходимо применение специальных анкерных устройств.</w:t>
      </w:r>
    </w:p>
    <w:p w:rsidR="00837BB6" w:rsidRPr="00EE662E" w:rsidRDefault="00837BB6" w:rsidP="00EE662E">
      <w:pPr>
        <w:jc w:val="both"/>
        <w:rPr>
          <w:sz w:val="14"/>
          <w:szCs w:val="14"/>
        </w:rPr>
      </w:pPr>
      <w:proofErr w:type="gramStart"/>
      <w:r w:rsidRPr="00EE662E">
        <w:rPr>
          <w:sz w:val="14"/>
          <w:szCs w:val="14"/>
        </w:rPr>
        <w:t>Нормами установлены наименьшие значения классов бетона при арматуре различных видов с анкерами и без анкеров   (В15...В30).</w:t>
      </w:r>
      <w:proofErr w:type="gramEnd"/>
    </w:p>
    <w:p w:rsidR="00837BB6" w:rsidRPr="00EE662E" w:rsidRDefault="00837BB6" w:rsidP="00EE662E">
      <w:pPr>
        <w:jc w:val="both"/>
        <w:rPr>
          <w:sz w:val="14"/>
          <w:szCs w:val="14"/>
        </w:rPr>
      </w:pPr>
      <w:r w:rsidRPr="00EE662E">
        <w:rPr>
          <w:sz w:val="14"/>
          <w:szCs w:val="14"/>
        </w:rPr>
        <w:t>Для стержневой арматуры используют приваренные коротыши, шайбы, высаженные головки, петли, а для отдельных проволок — высаженные головки, обжимающие муфты  (рис. 16.6).</w:t>
      </w:r>
    </w:p>
    <w:p w:rsidR="00837BB6" w:rsidRPr="00EE662E" w:rsidRDefault="00837BB6" w:rsidP="00EE662E">
      <w:pPr>
        <w:jc w:val="both"/>
        <w:rPr>
          <w:sz w:val="14"/>
          <w:szCs w:val="14"/>
        </w:rPr>
      </w:pPr>
      <w:r w:rsidRPr="00EE662E">
        <w:rPr>
          <w:sz w:val="14"/>
          <w:szCs w:val="14"/>
        </w:rPr>
        <w:t>Натяжение арматуры на упоры производят с помощью особых инвентарных захватных устрой</w:t>
      </w:r>
      <w:proofErr w:type="gramStart"/>
      <w:r w:rsidRPr="00EE662E">
        <w:rPr>
          <w:sz w:val="14"/>
          <w:szCs w:val="14"/>
        </w:rPr>
        <w:t>ств дл</w:t>
      </w:r>
      <w:proofErr w:type="gramEnd"/>
      <w:r w:rsidRPr="00EE662E">
        <w:rPr>
          <w:sz w:val="14"/>
          <w:szCs w:val="14"/>
        </w:rPr>
        <w:t>я индивидуального или груп</w:t>
      </w:r>
      <w:r w:rsidRPr="00EE662E">
        <w:rPr>
          <w:sz w:val="14"/>
          <w:szCs w:val="14"/>
        </w:rPr>
        <w:softHyphen/>
        <w:t>пового захвата стержней, проволок, прядей и пучков.</w:t>
      </w:r>
    </w:p>
    <w:p w:rsidR="00837BB6" w:rsidRPr="00EE662E" w:rsidRDefault="00837BB6" w:rsidP="00EE662E">
      <w:pPr>
        <w:jc w:val="both"/>
        <w:rPr>
          <w:sz w:val="14"/>
          <w:szCs w:val="14"/>
        </w:rPr>
      </w:pPr>
      <w:r w:rsidRPr="00EE662E">
        <w:rPr>
          <w:sz w:val="14"/>
          <w:szCs w:val="14"/>
        </w:rPr>
        <w:t>При натяжении арматуры на бетон в зависимости от вида арматуры используют большое количество разнообразных анкеров, многие из них (в зарубежной практике) различаются незначитель</w:t>
      </w:r>
      <w:r w:rsidRPr="00EE662E">
        <w:rPr>
          <w:sz w:val="14"/>
          <w:szCs w:val="14"/>
        </w:rPr>
        <w:softHyphen/>
        <w:t>ными деталями. Находят применение и некоторые анкеры, показан</w:t>
      </w:r>
      <w:r w:rsidRPr="00EE662E">
        <w:rPr>
          <w:sz w:val="14"/>
          <w:szCs w:val="14"/>
        </w:rPr>
        <w:softHyphen/>
        <w:t>ные на рис. 16.6.</w:t>
      </w:r>
    </w:p>
    <w:p w:rsidR="00837BB6" w:rsidRPr="00EE662E" w:rsidRDefault="00837BB6" w:rsidP="00EE662E">
      <w:pPr>
        <w:jc w:val="both"/>
        <w:rPr>
          <w:sz w:val="14"/>
          <w:szCs w:val="14"/>
        </w:rPr>
      </w:pPr>
      <w:r w:rsidRPr="00EE662E">
        <w:rPr>
          <w:sz w:val="14"/>
          <w:szCs w:val="14"/>
        </w:rPr>
        <w:t xml:space="preserve">В СССР для </w:t>
      </w:r>
      <w:proofErr w:type="spellStart"/>
      <w:r w:rsidRPr="00EE662E">
        <w:rPr>
          <w:sz w:val="14"/>
          <w:szCs w:val="14"/>
        </w:rPr>
        <w:t>анкеровки</w:t>
      </w:r>
      <w:proofErr w:type="spellEnd"/>
      <w:r w:rsidRPr="00EE662E">
        <w:rPr>
          <w:sz w:val="14"/>
          <w:szCs w:val="14"/>
        </w:rPr>
        <w:t xml:space="preserve"> пучков с количеством проволок (диа</w:t>
      </w:r>
      <w:r w:rsidRPr="00EE662E">
        <w:rPr>
          <w:sz w:val="14"/>
          <w:szCs w:val="14"/>
        </w:rPr>
        <w:softHyphen/>
        <w:t>метром 5...7 мм) до 24 распространение получили анкеры со сталь</w:t>
      </w:r>
      <w:r w:rsidRPr="00EE662E">
        <w:rPr>
          <w:sz w:val="14"/>
          <w:szCs w:val="14"/>
        </w:rPr>
        <w:softHyphen/>
        <w:t>ными колодками и коническими пробками (рис. 16.7). Натяжение пучка производят гидравлическим домкратом двойного действия (рис. 16.8) с упором домкрата в торец обжимаемого элемента. Концы проволок пучка с помощью клиньев закрепляют в домкрате. После натяжения пучка ходом второго поршня домкрат надежно запрессовывает коническую пробку в колодку, чем и закрепляется натянутая арматура. Концы проволок, торчащие из анкера, срезают.</w:t>
      </w:r>
    </w:p>
    <w:p w:rsidR="00837BB6" w:rsidRPr="00EE662E" w:rsidRDefault="00837BB6" w:rsidP="00EE662E">
      <w:pPr>
        <w:jc w:val="both"/>
        <w:rPr>
          <w:b/>
          <w:sz w:val="14"/>
          <w:szCs w:val="14"/>
        </w:rPr>
      </w:pPr>
      <w:r w:rsidRPr="00EE662E">
        <w:rPr>
          <w:b/>
          <w:sz w:val="14"/>
          <w:szCs w:val="14"/>
        </w:rPr>
        <w:t>3(2) Требования, предъявляемые к рабочей поверхности плит.</w:t>
      </w:r>
    </w:p>
    <w:p w:rsidR="00837BB6" w:rsidRPr="00EE662E" w:rsidRDefault="00837BB6" w:rsidP="00EE662E">
      <w:pPr>
        <w:jc w:val="both"/>
        <w:rPr>
          <w:sz w:val="14"/>
          <w:szCs w:val="14"/>
        </w:rPr>
      </w:pPr>
      <w:r w:rsidRPr="00EE662E">
        <w:rPr>
          <w:sz w:val="14"/>
          <w:szCs w:val="14"/>
        </w:rPr>
        <w:t>Требования к качеству поверхностей и внешнему виду плит рабочая поверхность плит не должна иметь трещин.</w:t>
      </w:r>
    </w:p>
    <w:p w:rsidR="00837BB6" w:rsidRPr="00EE662E" w:rsidRDefault="00837BB6" w:rsidP="00EE662E">
      <w:pPr>
        <w:jc w:val="both"/>
        <w:rPr>
          <w:sz w:val="14"/>
          <w:szCs w:val="14"/>
        </w:rPr>
      </w:pPr>
      <w:r w:rsidRPr="00EE662E">
        <w:rPr>
          <w:sz w:val="14"/>
          <w:szCs w:val="14"/>
        </w:rPr>
        <w:t>На нерабочей поверхности и боковых гранях плит не допускаются усадочные и технологические трещины шириной более 0,05мм и длиной более 50мм.</w:t>
      </w:r>
    </w:p>
    <w:p w:rsidR="00837BB6" w:rsidRPr="00EE662E" w:rsidRDefault="00837BB6" w:rsidP="00EE662E">
      <w:pPr>
        <w:jc w:val="both"/>
        <w:rPr>
          <w:sz w:val="14"/>
          <w:szCs w:val="14"/>
        </w:rPr>
      </w:pPr>
      <w:bookmarkStart w:id="0" w:name="bookmark0"/>
      <w:r w:rsidRPr="00EE662E">
        <w:rPr>
          <w:sz w:val="14"/>
          <w:szCs w:val="14"/>
        </w:rPr>
        <w:t>Рифленая поверхность плиты должна иметь четкий рисунок рифления без окопов граней канавок.</w:t>
      </w:r>
      <w:bookmarkEnd w:id="0"/>
    </w:p>
    <w:p w:rsidR="00837BB6" w:rsidRPr="00EE662E" w:rsidRDefault="00837BB6" w:rsidP="00EE662E">
      <w:pPr>
        <w:jc w:val="both"/>
        <w:rPr>
          <w:sz w:val="14"/>
          <w:szCs w:val="14"/>
        </w:rPr>
      </w:pPr>
      <w:r w:rsidRPr="00EE662E">
        <w:rPr>
          <w:sz w:val="14"/>
          <w:szCs w:val="14"/>
        </w:rPr>
        <w:t xml:space="preserve">На рабочей поверхности плит не допускается шелушений бетона Размеры раковин, местных наплывов и впадин на бетонной поверхности и </w:t>
      </w:r>
      <w:proofErr w:type="spellStart"/>
      <w:r w:rsidRPr="00EE662E">
        <w:rPr>
          <w:sz w:val="14"/>
          <w:szCs w:val="14"/>
        </w:rPr>
        <w:t>околов</w:t>
      </w:r>
      <w:proofErr w:type="spellEnd"/>
      <w:r w:rsidRPr="00EE662E">
        <w:rPr>
          <w:sz w:val="14"/>
          <w:szCs w:val="14"/>
        </w:rPr>
        <w:t xml:space="preserve"> бетона ребер плит не должны превышать значений, указанных в таблице 2</w:t>
      </w:r>
    </w:p>
    <w:p w:rsidR="00837BB6" w:rsidRPr="00EE662E" w:rsidRDefault="00837BB6" w:rsidP="00EE662E">
      <w:pPr>
        <w:jc w:val="both"/>
        <w:rPr>
          <w:sz w:val="14"/>
          <w:szCs w:val="14"/>
        </w:rPr>
      </w:pPr>
      <w:r w:rsidRPr="00EE662E">
        <w:rPr>
          <w:sz w:val="14"/>
          <w:szCs w:val="14"/>
        </w:rPr>
        <w:t xml:space="preserve">Таблица 2 - Размеры раковин, местных наплывов и впадин на бетонной поверхности и </w:t>
      </w:r>
      <w:proofErr w:type="spellStart"/>
      <w:r w:rsidRPr="00EE662E">
        <w:rPr>
          <w:sz w:val="14"/>
          <w:szCs w:val="14"/>
        </w:rPr>
        <w:t>околов</w:t>
      </w:r>
      <w:proofErr w:type="spellEnd"/>
      <w:r w:rsidRPr="00EE662E">
        <w:rPr>
          <w:sz w:val="14"/>
          <w:szCs w:val="14"/>
        </w:rPr>
        <w:t xml:space="preserve"> бетона ребер плит</w:t>
      </w:r>
    </w:p>
    <w:tbl>
      <w:tblPr>
        <w:tblStyle w:val="a5"/>
        <w:tblW w:w="4095" w:type="dxa"/>
        <w:jc w:val="center"/>
        <w:tblInd w:w="-650" w:type="dxa"/>
        <w:tblLayout w:type="fixed"/>
        <w:tblCellMar>
          <w:left w:w="28" w:type="dxa"/>
          <w:right w:w="28" w:type="dxa"/>
        </w:tblCellMar>
        <w:tblLook w:val="0000" w:firstRow="0" w:lastRow="0" w:firstColumn="0" w:lastColumn="0" w:noHBand="0" w:noVBand="0"/>
      </w:tblPr>
      <w:tblGrid>
        <w:gridCol w:w="709"/>
        <w:gridCol w:w="567"/>
        <w:gridCol w:w="425"/>
        <w:gridCol w:w="977"/>
        <w:gridCol w:w="567"/>
        <w:gridCol w:w="850"/>
      </w:tblGrid>
      <w:tr w:rsidR="00837BB6" w:rsidRPr="00EE662E" w:rsidTr="00EE662E">
        <w:trPr>
          <w:trHeight w:val="412"/>
          <w:jc w:val="center"/>
        </w:trPr>
        <w:tc>
          <w:tcPr>
            <w:tcW w:w="709" w:type="dxa"/>
            <w:vMerge w:val="restart"/>
            <w:vAlign w:val="center"/>
          </w:tcPr>
          <w:p w:rsidR="00837BB6" w:rsidRPr="00EE662E" w:rsidRDefault="00837BB6" w:rsidP="0007721F">
            <w:pPr>
              <w:jc w:val="center"/>
              <w:rPr>
                <w:sz w:val="14"/>
                <w:szCs w:val="14"/>
              </w:rPr>
            </w:pPr>
            <w:r w:rsidRPr="00EE662E">
              <w:rPr>
                <w:sz w:val="14"/>
                <w:szCs w:val="14"/>
              </w:rPr>
              <w:t>Поверхность плиты</w:t>
            </w:r>
          </w:p>
        </w:tc>
        <w:tc>
          <w:tcPr>
            <w:tcW w:w="3386" w:type="dxa"/>
            <w:gridSpan w:val="5"/>
            <w:vAlign w:val="center"/>
          </w:tcPr>
          <w:p w:rsidR="00837BB6" w:rsidRPr="00EE662E" w:rsidRDefault="00837BB6" w:rsidP="0007721F">
            <w:pPr>
              <w:jc w:val="center"/>
              <w:rPr>
                <w:sz w:val="14"/>
                <w:szCs w:val="14"/>
              </w:rPr>
            </w:pPr>
            <w:r w:rsidRPr="00EE662E">
              <w:rPr>
                <w:sz w:val="14"/>
                <w:szCs w:val="14"/>
              </w:rPr>
              <w:t xml:space="preserve">Предельные размеры, </w:t>
            </w:r>
            <w:proofErr w:type="gramStart"/>
            <w:r w:rsidRPr="00EE662E">
              <w:rPr>
                <w:sz w:val="14"/>
                <w:szCs w:val="14"/>
              </w:rPr>
              <w:t>мм</w:t>
            </w:r>
            <w:proofErr w:type="gramEnd"/>
          </w:p>
        </w:tc>
      </w:tr>
      <w:tr w:rsidR="00837BB6" w:rsidRPr="00EE662E" w:rsidTr="00EE662E">
        <w:trPr>
          <w:trHeight w:val="127"/>
          <w:jc w:val="center"/>
        </w:trPr>
        <w:tc>
          <w:tcPr>
            <w:tcW w:w="709" w:type="dxa"/>
            <w:vMerge/>
            <w:vAlign w:val="center"/>
          </w:tcPr>
          <w:p w:rsidR="00837BB6" w:rsidRPr="00EE662E" w:rsidRDefault="00837BB6" w:rsidP="0007721F">
            <w:pPr>
              <w:jc w:val="center"/>
              <w:rPr>
                <w:sz w:val="14"/>
                <w:szCs w:val="14"/>
              </w:rPr>
            </w:pPr>
          </w:p>
        </w:tc>
        <w:tc>
          <w:tcPr>
            <w:tcW w:w="992" w:type="dxa"/>
            <w:gridSpan w:val="2"/>
            <w:vAlign w:val="center"/>
          </w:tcPr>
          <w:p w:rsidR="00837BB6" w:rsidRPr="00EE662E" w:rsidRDefault="00837BB6" w:rsidP="0007721F">
            <w:pPr>
              <w:jc w:val="center"/>
              <w:rPr>
                <w:sz w:val="14"/>
                <w:szCs w:val="14"/>
              </w:rPr>
            </w:pPr>
            <w:r w:rsidRPr="00EE662E">
              <w:rPr>
                <w:sz w:val="14"/>
                <w:szCs w:val="14"/>
              </w:rPr>
              <w:t>Раковины</w:t>
            </w:r>
          </w:p>
        </w:tc>
        <w:tc>
          <w:tcPr>
            <w:tcW w:w="977" w:type="dxa"/>
            <w:vMerge w:val="restart"/>
            <w:vAlign w:val="center"/>
          </w:tcPr>
          <w:p w:rsidR="00837BB6" w:rsidRPr="00EE662E" w:rsidRDefault="00837BB6" w:rsidP="0007721F">
            <w:pPr>
              <w:jc w:val="center"/>
              <w:rPr>
                <w:sz w:val="14"/>
                <w:szCs w:val="14"/>
              </w:rPr>
            </w:pPr>
            <w:r w:rsidRPr="00EE662E">
              <w:rPr>
                <w:sz w:val="14"/>
                <w:szCs w:val="14"/>
              </w:rPr>
              <w:t>Местные наплывы (высота) и впадины (глубина)</w:t>
            </w:r>
          </w:p>
        </w:tc>
        <w:tc>
          <w:tcPr>
            <w:tcW w:w="1417" w:type="dxa"/>
            <w:gridSpan w:val="2"/>
            <w:vAlign w:val="center"/>
          </w:tcPr>
          <w:p w:rsidR="00837BB6" w:rsidRPr="00EE662E" w:rsidRDefault="00837BB6" w:rsidP="0007721F">
            <w:pPr>
              <w:jc w:val="center"/>
              <w:rPr>
                <w:sz w:val="14"/>
                <w:szCs w:val="14"/>
              </w:rPr>
            </w:pPr>
            <w:proofErr w:type="spellStart"/>
            <w:r w:rsidRPr="00EE662E">
              <w:rPr>
                <w:sz w:val="14"/>
                <w:szCs w:val="14"/>
              </w:rPr>
              <w:t>Околы</w:t>
            </w:r>
            <w:proofErr w:type="spellEnd"/>
            <w:r w:rsidRPr="00EE662E">
              <w:rPr>
                <w:sz w:val="14"/>
                <w:szCs w:val="14"/>
              </w:rPr>
              <w:t xml:space="preserve"> бетона</w:t>
            </w:r>
          </w:p>
        </w:tc>
      </w:tr>
      <w:tr w:rsidR="00837BB6" w:rsidRPr="00EE662E" w:rsidTr="00EE662E">
        <w:trPr>
          <w:trHeight w:val="272"/>
          <w:jc w:val="center"/>
        </w:trPr>
        <w:tc>
          <w:tcPr>
            <w:tcW w:w="709" w:type="dxa"/>
            <w:vMerge/>
            <w:vAlign w:val="center"/>
          </w:tcPr>
          <w:p w:rsidR="00837BB6" w:rsidRPr="00EE662E" w:rsidRDefault="00837BB6" w:rsidP="0007721F">
            <w:pPr>
              <w:jc w:val="center"/>
              <w:rPr>
                <w:sz w:val="14"/>
                <w:szCs w:val="14"/>
              </w:rPr>
            </w:pPr>
          </w:p>
        </w:tc>
        <w:tc>
          <w:tcPr>
            <w:tcW w:w="567" w:type="dxa"/>
            <w:vAlign w:val="center"/>
          </w:tcPr>
          <w:p w:rsidR="00837BB6" w:rsidRPr="00EE662E" w:rsidRDefault="00837BB6" w:rsidP="0007721F">
            <w:pPr>
              <w:jc w:val="center"/>
              <w:rPr>
                <w:sz w:val="14"/>
                <w:szCs w:val="14"/>
              </w:rPr>
            </w:pPr>
            <w:r w:rsidRPr="00EE662E">
              <w:rPr>
                <w:sz w:val="14"/>
                <w:szCs w:val="14"/>
              </w:rPr>
              <w:t>глубина</w:t>
            </w:r>
          </w:p>
        </w:tc>
        <w:tc>
          <w:tcPr>
            <w:tcW w:w="425" w:type="dxa"/>
            <w:vAlign w:val="center"/>
          </w:tcPr>
          <w:p w:rsidR="00837BB6" w:rsidRPr="00EE662E" w:rsidRDefault="00837BB6" w:rsidP="0007721F">
            <w:pPr>
              <w:jc w:val="center"/>
              <w:rPr>
                <w:sz w:val="14"/>
                <w:szCs w:val="14"/>
              </w:rPr>
            </w:pPr>
            <w:r w:rsidRPr="00EE662E">
              <w:rPr>
                <w:sz w:val="14"/>
                <w:szCs w:val="14"/>
              </w:rPr>
              <w:t>диаметр</w:t>
            </w:r>
          </w:p>
        </w:tc>
        <w:tc>
          <w:tcPr>
            <w:tcW w:w="977" w:type="dxa"/>
            <w:vMerge/>
            <w:vAlign w:val="center"/>
          </w:tcPr>
          <w:p w:rsidR="00837BB6" w:rsidRPr="00EE662E" w:rsidRDefault="00837BB6" w:rsidP="0007721F">
            <w:pPr>
              <w:jc w:val="center"/>
              <w:rPr>
                <w:sz w:val="14"/>
                <w:szCs w:val="14"/>
              </w:rPr>
            </w:pPr>
          </w:p>
        </w:tc>
        <w:tc>
          <w:tcPr>
            <w:tcW w:w="567" w:type="dxa"/>
            <w:vAlign w:val="center"/>
          </w:tcPr>
          <w:p w:rsidR="00837BB6" w:rsidRPr="00EE662E" w:rsidRDefault="00837BB6" w:rsidP="0007721F">
            <w:pPr>
              <w:jc w:val="center"/>
              <w:rPr>
                <w:sz w:val="14"/>
                <w:szCs w:val="14"/>
              </w:rPr>
            </w:pPr>
            <w:r w:rsidRPr="00EE662E">
              <w:rPr>
                <w:sz w:val="14"/>
                <w:szCs w:val="14"/>
              </w:rPr>
              <w:t>глубина</w:t>
            </w:r>
          </w:p>
        </w:tc>
        <w:tc>
          <w:tcPr>
            <w:tcW w:w="850" w:type="dxa"/>
            <w:vAlign w:val="center"/>
          </w:tcPr>
          <w:p w:rsidR="00837BB6" w:rsidRPr="00EE662E" w:rsidRDefault="00837BB6" w:rsidP="0007721F">
            <w:pPr>
              <w:jc w:val="center"/>
              <w:rPr>
                <w:sz w:val="14"/>
                <w:szCs w:val="14"/>
              </w:rPr>
            </w:pPr>
            <w:r w:rsidRPr="00EE662E">
              <w:rPr>
                <w:sz w:val="14"/>
                <w:szCs w:val="14"/>
              </w:rPr>
              <w:t>суммарная длина на 1 м ребра</w:t>
            </w:r>
          </w:p>
        </w:tc>
      </w:tr>
      <w:tr w:rsidR="00837BB6" w:rsidRPr="00EE662E" w:rsidTr="00EE662E">
        <w:trPr>
          <w:trHeight w:val="121"/>
          <w:jc w:val="center"/>
        </w:trPr>
        <w:tc>
          <w:tcPr>
            <w:tcW w:w="709" w:type="dxa"/>
            <w:vAlign w:val="center"/>
          </w:tcPr>
          <w:p w:rsidR="00837BB6" w:rsidRPr="00EE662E" w:rsidRDefault="00837BB6" w:rsidP="0007721F">
            <w:pPr>
              <w:jc w:val="center"/>
              <w:rPr>
                <w:sz w:val="14"/>
                <w:szCs w:val="14"/>
              </w:rPr>
            </w:pPr>
            <w:r w:rsidRPr="00EE662E">
              <w:rPr>
                <w:sz w:val="14"/>
                <w:szCs w:val="14"/>
              </w:rPr>
              <w:t>Рабочая</w:t>
            </w:r>
          </w:p>
        </w:tc>
        <w:tc>
          <w:tcPr>
            <w:tcW w:w="567" w:type="dxa"/>
            <w:vAlign w:val="center"/>
          </w:tcPr>
          <w:p w:rsidR="00837BB6" w:rsidRPr="00EE662E" w:rsidRDefault="00837BB6" w:rsidP="0007721F">
            <w:pPr>
              <w:jc w:val="center"/>
              <w:rPr>
                <w:sz w:val="14"/>
                <w:szCs w:val="14"/>
              </w:rPr>
            </w:pPr>
            <w:r w:rsidRPr="00EE662E">
              <w:rPr>
                <w:sz w:val="14"/>
                <w:szCs w:val="14"/>
              </w:rPr>
              <w:t>5</w:t>
            </w:r>
          </w:p>
        </w:tc>
        <w:tc>
          <w:tcPr>
            <w:tcW w:w="425" w:type="dxa"/>
            <w:vAlign w:val="center"/>
          </w:tcPr>
          <w:p w:rsidR="00837BB6" w:rsidRPr="00EE662E" w:rsidRDefault="00837BB6" w:rsidP="0007721F">
            <w:pPr>
              <w:jc w:val="center"/>
              <w:rPr>
                <w:sz w:val="14"/>
                <w:szCs w:val="14"/>
              </w:rPr>
            </w:pPr>
            <w:r w:rsidRPr="00EE662E">
              <w:rPr>
                <w:sz w:val="14"/>
                <w:szCs w:val="14"/>
              </w:rPr>
              <w:t>4</w:t>
            </w:r>
          </w:p>
        </w:tc>
        <w:tc>
          <w:tcPr>
            <w:tcW w:w="977" w:type="dxa"/>
            <w:vAlign w:val="center"/>
          </w:tcPr>
          <w:p w:rsidR="00837BB6" w:rsidRPr="00EE662E" w:rsidRDefault="00837BB6" w:rsidP="0007721F">
            <w:pPr>
              <w:jc w:val="center"/>
              <w:rPr>
                <w:sz w:val="14"/>
                <w:szCs w:val="14"/>
              </w:rPr>
            </w:pPr>
            <w:r w:rsidRPr="00EE662E">
              <w:rPr>
                <w:sz w:val="14"/>
                <w:szCs w:val="14"/>
              </w:rPr>
              <w:t>2</w:t>
            </w:r>
          </w:p>
        </w:tc>
        <w:tc>
          <w:tcPr>
            <w:tcW w:w="567" w:type="dxa"/>
            <w:vAlign w:val="center"/>
          </w:tcPr>
          <w:p w:rsidR="00837BB6" w:rsidRPr="00EE662E" w:rsidRDefault="00837BB6" w:rsidP="0007721F">
            <w:pPr>
              <w:jc w:val="center"/>
              <w:rPr>
                <w:sz w:val="14"/>
                <w:szCs w:val="14"/>
              </w:rPr>
            </w:pPr>
            <w:r w:rsidRPr="00EE662E">
              <w:rPr>
                <w:sz w:val="14"/>
                <w:szCs w:val="14"/>
              </w:rPr>
              <w:t>5</w:t>
            </w:r>
          </w:p>
        </w:tc>
        <w:tc>
          <w:tcPr>
            <w:tcW w:w="850" w:type="dxa"/>
            <w:vAlign w:val="center"/>
          </w:tcPr>
          <w:p w:rsidR="00837BB6" w:rsidRPr="00EE662E" w:rsidRDefault="00837BB6" w:rsidP="0007721F">
            <w:pPr>
              <w:jc w:val="center"/>
              <w:rPr>
                <w:sz w:val="14"/>
                <w:szCs w:val="14"/>
              </w:rPr>
            </w:pPr>
            <w:r w:rsidRPr="00EE662E">
              <w:rPr>
                <w:sz w:val="14"/>
                <w:szCs w:val="14"/>
              </w:rPr>
              <w:t>50</w:t>
            </w:r>
          </w:p>
        </w:tc>
      </w:tr>
      <w:tr w:rsidR="00837BB6" w:rsidRPr="00EE662E" w:rsidTr="00EE662E">
        <w:trPr>
          <w:trHeight w:val="95"/>
          <w:jc w:val="center"/>
        </w:trPr>
        <w:tc>
          <w:tcPr>
            <w:tcW w:w="709" w:type="dxa"/>
            <w:vAlign w:val="center"/>
          </w:tcPr>
          <w:p w:rsidR="00837BB6" w:rsidRPr="00EE662E" w:rsidRDefault="00837BB6" w:rsidP="0007721F">
            <w:pPr>
              <w:jc w:val="center"/>
              <w:rPr>
                <w:sz w:val="14"/>
                <w:szCs w:val="14"/>
              </w:rPr>
            </w:pPr>
            <w:proofErr w:type="gramStart"/>
            <w:r w:rsidRPr="00EE662E">
              <w:rPr>
                <w:sz w:val="14"/>
                <w:szCs w:val="14"/>
              </w:rPr>
              <w:t>Нерабочая</w:t>
            </w:r>
            <w:proofErr w:type="gramEnd"/>
            <w:r w:rsidRPr="00EE662E">
              <w:rPr>
                <w:sz w:val="14"/>
                <w:szCs w:val="14"/>
              </w:rPr>
              <w:t xml:space="preserve"> и боковые грани</w:t>
            </w:r>
          </w:p>
        </w:tc>
        <w:tc>
          <w:tcPr>
            <w:tcW w:w="567" w:type="dxa"/>
            <w:vAlign w:val="center"/>
          </w:tcPr>
          <w:p w:rsidR="00837BB6" w:rsidRPr="00EE662E" w:rsidRDefault="00837BB6" w:rsidP="0007721F">
            <w:pPr>
              <w:jc w:val="center"/>
              <w:rPr>
                <w:sz w:val="14"/>
                <w:szCs w:val="14"/>
              </w:rPr>
            </w:pPr>
            <w:r w:rsidRPr="00EE662E">
              <w:rPr>
                <w:sz w:val="14"/>
                <w:szCs w:val="14"/>
              </w:rPr>
              <w:t>5</w:t>
            </w:r>
          </w:p>
        </w:tc>
        <w:tc>
          <w:tcPr>
            <w:tcW w:w="425" w:type="dxa"/>
            <w:vAlign w:val="center"/>
          </w:tcPr>
          <w:p w:rsidR="00837BB6" w:rsidRPr="00EE662E" w:rsidRDefault="00837BB6" w:rsidP="0007721F">
            <w:pPr>
              <w:jc w:val="center"/>
              <w:rPr>
                <w:sz w:val="14"/>
                <w:szCs w:val="14"/>
              </w:rPr>
            </w:pPr>
            <w:r w:rsidRPr="00EE662E">
              <w:rPr>
                <w:sz w:val="14"/>
                <w:szCs w:val="14"/>
              </w:rPr>
              <w:t>10</w:t>
            </w:r>
          </w:p>
        </w:tc>
        <w:tc>
          <w:tcPr>
            <w:tcW w:w="977" w:type="dxa"/>
            <w:vAlign w:val="center"/>
          </w:tcPr>
          <w:p w:rsidR="00837BB6" w:rsidRPr="00EE662E" w:rsidRDefault="00837BB6" w:rsidP="0007721F">
            <w:pPr>
              <w:jc w:val="center"/>
              <w:rPr>
                <w:sz w:val="14"/>
                <w:szCs w:val="14"/>
              </w:rPr>
            </w:pPr>
            <w:r w:rsidRPr="00EE662E">
              <w:rPr>
                <w:sz w:val="14"/>
                <w:szCs w:val="14"/>
              </w:rPr>
              <w:t>3</w:t>
            </w:r>
          </w:p>
        </w:tc>
        <w:tc>
          <w:tcPr>
            <w:tcW w:w="567" w:type="dxa"/>
            <w:vAlign w:val="center"/>
          </w:tcPr>
          <w:p w:rsidR="00837BB6" w:rsidRPr="00EE662E" w:rsidRDefault="00837BB6" w:rsidP="0007721F">
            <w:pPr>
              <w:jc w:val="center"/>
              <w:rPr>
                <w:sz w:val="14"/>
                <w:szCs w:val="14"/>
              </w:rPr>
            </w:pPr>
            <w:r w:rsidRPr="00EE662E">
              <w:rPr>
                <w:sz w:val="14"/>
                <w:szCs w:val="14"/>
              </w:rPr>
              <w:t>8</w:t>
            </w:r>
          </w:p>
        </w:tc>
        <w:tc>
          <w:tcPr>
            <w:tcW w:w="850" w:type="dxa"/>
            <w:vAlign w:val="center"/>
          </w:tcPr>
          <w:p w:rsidR="00837BB6" w:rsidRPr="00EE662E" w:rsidRDefault="00837BB6" w:rsidP="0007721F">
            <w:pPr>
              <w:jc w:val="center"/>
              <w:rPr>
                <w:sz w:val="14"/>
                <w:szCs w:val="14"/>
              </w:rPr>
            </w:pPr>
            <w:r w:rsidRPr="00EE662E">
              <w:rPr>
                <w:sz w:val="14"/>
                <w:szCs w:val="14"/>
              </w:rPr>
              <w:t>80</w:t>
            </w:r>
          </w:p>
        </w:tc>
      </w:tr>
    </w:tbl>
    <w:p w:rsidR="00837BB6" w:rsidRPr="00EE662E" w:rsidRDefault="00837BB6" w:rsidP="00EE662E">
      <w:pPr>
        <w:jc w:val="both"/>
        <w:rPr>
          <w:sz w:val="14"/>
          <w:szCs w:val="14"/>
        </w:rPr>
      </w:pPr>
      <w:r w:rsidRPr="00EE662E">
        <w:rPr>
          <w:sz w:val="14"/>
          <w:szCs w:val="14"/>
        </w:rPr>
        <w:t xml:space="preserve">Исправление дефектов на рабочей поверхности и заделка </w:t>
      </w:r>
      <w:proofErr w:type="spellStart"/>
      <w:r w:rsidRPr="00EE662E">
        <w:rPr>
          <w:sz w:val="14"/>
          <w:szCs w:val="14"/>
        </w:rPr>
        <w:t>околов</w:t>
      </w:r>
      <w:proofErr w:type="spellEnd"/>
      <w:r w:rsidRPr="00EE662E">
        <w:rPr>
          <w:sz w:val="14"/>
          <w:szCs w:val="14"/>
        </w:rPr>
        <w:t xml:space="preserve"> ребер плит не допускается</w:t>
      </w:r>
    </w:p>
    <w:p w:rsidR="00837BB6" w:rsidRPr="00EE662E" w:rsidRDefault="00837BB6" w:rsidP="00EE662E">
      <w:pPr>
        <w:jc w:val="both"/>
        <w:rPr>
          <w:sz w:val="14"/>
          <w:szCs w:val="14"/>
        </w:rPr>
      </w:pPr>
      <w:proofErr w:type="gramStart"/>
      <w:r w:rsidRPr="00EE662E">
        <w:rPr>
          <w:sz w:val="14"/>
          <w:szCs w:val="14"/>
        </w:rPr>
        <w:t>Боковые грани у нижней и верхней поверхностей плит, а также открытые поверхности монтажно-стыковых изделий должны быть очищены от наплывов бетона</w:t>
      </w:r>
      <w:proofErr w:type="gramEnd"/>
    </w:p>
    <w:p w:rsidR="00837BB6" w:rsidRPr="0007721F" w:rsidRDefault="00837BB6" w:rsidP="00EE662E">
      <w:pPr>
        <w:jc w:val="both"/>
        <w:rPr>
          <w:b/>
          <w:sz w:val="14"/>
          <w:szCs w:val="14"/>
        </w:rPr>
      </w:pPr>
      <w:r w:rsidRPr="0007721F">
        <w:rPr>
          <w:b/>
          <w:sz w:val="14"/>
          <w:szCs w:val="14"/>
        </w:rPr>
        <w:t>4(1) Расчет прочности по наклонным сечениям</w:t>
      </w:r>
    </w:p>
    <w:p w:rsidR="00837BB6" w:rsidRPr="00EE662E" w:rsidRDefault="00837BB6" w:rsidP="00EE662E">
      <w:pPr>
        <w:jc w:val="both"/>
        <w:rPr>
          <w:sz w:val="14"/>
          <w:szCs w:val="14"/>
        </w:rPr>
      </w:pPr>
      <w:proofErr w:type="gramStart"/>
      <w:r w:rsidRPr="00EE662E">
        <w:rPr>
          <w:sz w:val="14"/>
          <w:szCs w:val="14"/>
        </w:rPr>
        <w:t xml:space="preserve">При совместном действии М и Q в железобетонном возникает система наклонных трещин, разделяющих элемент на отдельные блоки, которые связанны между собой продольной арматурой в растянутой зоне, поперечной арматурой и </w:t>
      </w:r>
      <w:proofErr w:type="spellStart"/>
      <w:r w:rsidRPr="00EE662E">
        <w:rPr>
          <w:sz w:val="14"/>
          <w:szCs w:val="14"/>
        </w:rPr>
        <w:t>нетреснувшей</w:t>
      </w:r>
      <w:proofErr w:type="spellEnd"/>
      <w:r w:rsidRPr="00EE662E">
        <w:rPr>
          <w:sz w:val="14"/>
          <w:szCs w:val="14"/>
        </w:rPr>
        <w:t xml:space="preserve"> частью бетона над вершиной наклонной трещины в сжатой зоне.</w:t>
      </w:r>
      <w:proofErr w:type="gramEnd"/>
    </w:p>
    <w:p w:rsidR="00837BB6" w:rsidRPr="00EE662E" w:rsidRDefault="00837BB6" w:rsidP="00EE662E">
      <w:pPr>
        <w:jc w:val="both"/>
        <w:rPr>
          <w:sz w:val="14"/>
          <w:szCs w:val="14"/>
        </w:rPr>
      </w:pPr>
      <w:r w:rsidRPr="00EE662E">
        <w:rPr>
          <w:sz w:val="14"/>
          <w:szCs w:val="14"/>
        </w:rPr>
        <w:t>Разрушение по наклонному сечению возможно по одной из трех схем:</w:t>
      </w:r>
    </w:p>
    <w:p w:rsidR="00837BB6" w:rsidRPr="00EE662E" w:rsidRDefault="00837BB6" w:rsidP="00EE662E">
      <w:pPr>
        <w:jc w:val="both"/>
        <w:rPr>
          <w:sz w:val="14"/>
          <w:szCs w:val="14"/>
        </w:rPr>
      </w:pPr>
      <w:r w:rsidRPr="00EE662E">
        <w:rPr>
          <w:sz w:val="14"/>
          <w:szCs w:val="14"/>
        </w:rPr>
        <w:t xml:space="preserve">При достижении предела текучести в растянутой арматуре либо выдергивании ее из бетона </w:t>
      </w:r>
      <w:proofErr w:type="spellStart"/>
      <w:r w:rsidRPr="00EE662E">
        <w:rPr>
          <w:sz w:val="14"/>
          <w:szCs w:val="14"/>
        </w:rPr>
        <w:t>приопорной</w:t>
      </w:r>
      <w:proofErr w:type="spellEnd"/>
      <w:r w:rsidRPr="00EE662E">
        <w:rPr>
          <w:sz w:val="14"/>
          <w:szCs w:val="14"/>
        </w:rPr>
        <w:t xml:space="preserve"> зоны произойдет поворот двух частей конструкции относительно центра сжатого бетона;</w:t>
      </w:r>
    </w:p>
    <w:p w:rsidR="00837BB6" w:rsidRPr="00EE662E" w:rsidRDefault="00837BB6" w:rsidP="00EE662E">
      <w:pPr>
        <w:jc w:val="both"/>
        <w:rPr>
          <w:sz w:val="14"/>
          <w:szCs w:val="14"/>
        </w:rPr>
      </w:pPr>
      <w:r w:rsidRPr="00EE662E">
        <w:rPr>
          <w:sz w:val="14"/>
          <w:szCs w:val="14"/>
        </w:rPr>
        <w:t xml:space="preserve">При достаточном количестве продольной арматуры и надежном ее </w:t>
      </w:r>
      <w:proofErr w:type="spellStart"/>
      <w:r w:rsidRPr="00EE662E">
        <w:rPr>
          <w:sz w:val="14"/>
          <w:szCs w:val="14"/>
        </w:rPr>
        <w:t>заанкеривании</w:t>
      </w:r>
      <w:proofErr w:type="spellEnd"/>
      <w:r w:rsidRPr="00EE662E">
        <w:rPr>
          <w:sz w:val="14"/>
          <w:szCs w:val="14"/>
        </w:rPr>
        <w:t xml:space="preserve"> в бетоне (то есть при невозможности реализации первой схемы разрушения) может произойти срез сжатого бетона над наклонной трещиной от действия поперечной силы.</w:t>
      </w:r>
    </w:p>
    <w:p w:rsidR="00837BB6" w:rsidRPr="00EE662E" w:rsidRDefault="00837BB6" w:rsidP="00EE662E">
      <w:pPr>
        <w:jc w:val="both"/>
        <w:rPr>
          <w:sz w:val="14"/>
          <w:szCs w:val="14"/>
        </w:rPr>
      </w:pPr>
      <w:r w:rsidRPr="00EE662E">
        <w:rPr>
          <w:sz w:val="14"/>
          <w:szCs w:val="14"/>
        </w:rPr>
        <w:t>От раздавливания сжатого бетона между смежными наклонными трещинами.</w:t>
      </w:r>
    </w:p>
    <w:p w:rsidR="00837BB6" w:rsidRPr="00EE662E" w:rsidRDefault="00837BB6" w:rsidP="00EE662E">
      <w:pPr>
        <w:jc w:val="both"/>
        <w:rPr>
          <w:sz w:val="14"/>
          <w:szCs w:val="14"/>
        </w:rPr>
      </w:pPr>
      <w:r w:rsidRPr="00EE662E">
        <w:rPr>
          <w:sz w:val="14"/>
          <w:szCs w:val="14"/>
        </w:rPr>
        <w:t>Для предотвращения разрушения по первой и второй схемам необходимо выполнить расчет прочности наклонного сечения на действие моментов, продольных и поперечных сил, то есть обеспечить выполнение условий прочности, полученных на основании законов равновесия моментов и поперечных сил, то есть:</w:t>
      </w:r>
    </w:p>
    <w:p w:rsidR="00837BB6" w:rsidRPr="00EE662E" w:rsidRDefault="00837BB6" w:rsidP="00EE662E">
      <w:pPr>
        <w:jc w:val="both"/>
        <w:rPr>
          <w:sz w:val="14"/>
          <w:szCs w:val="14"/>
        </w:rPr>
      </w:pPr>
      <w:r w:rsidRPr="00EE662E">
        <w:rPr>
          <w:sz w:val="14"/>
          <w:szCs w:val="14"/>
        </w:rPr>
        <w:t xml:space="preserve">Расчет по первому из приведенных </w:t>
      </w:r>
      <w:proofErr w:type="gramStart"/>
      <w:r w:rsidRPr="00EE662E">
        <w:rPr>
          <w:sz w:val="14"/>
          <w:szCs w:val="14"/>
        </w:rPr>
        <w:t>выражений</w:t>
      </w:r>
      <w:proofErr w:type="gramEnd"/>
      <w:r w:rsidRPr="00EE662E">
        <w:rPr>
          <w:sz w:val="14"/>
          <w:szCs w:val="14"/>
        </w:rPr>
        <w:t xml:space="preserve"> как правило не выполняется (см. СНиП), а для вывода расчетных формул прочности наклонного сечения на действие поперечных сил рассмотрим равновесие части элемента, расположенного слева от наклонной трещины.</w:t>
      </w:r>
    </w:p>
    <w:p w:rsidR="00837BB6" w:rsidRPr="00EE662E" w:rsidRDefault="00837BB6" w:rsidP="00EE662E">
      <w:pPr>
        <w:jc w:val="both"/>
        <w:rPr>
          <w:sz w:val="14"/>
          <w:szCs w:val="14"/>
        </w:rPr>
      </w:pPr>
      <w:r w:rsidRPr="00EE662E">
        <w:rPr>
          <w:sz w:val="14"/>
          <w:szCs w:val="14"/>
        </w:rPr>
        <w:t xml:space="preserve">Рис. 14. Расчетная схема усилий в наклонном сечении при расчете прочности </w:t>
      </w:r>
      <w:proofErr w:type="spellStart"/>
      <w:r w:rsidRPr="00EE662E">
        <w:rPr>
          <w:sz w:val="14"/>
          <w:szCs w:val="14"/>
        </w:rPr>
        <w:t>попоперечной</w:t>
      </w:r>
      <w:proofErr w:type="spellEnd"/>
      <w:r w:rsidRPr="00EE662E">
        <w:rPr>
          <w:sz w:val="14"/>
          <w:szCs w:val="14"/>
        </w:rPr>
        <w:t xml:space="preserve"> силе</w:t>
      </w:r>
    </w:p>
    <w:p w:rsidR="00837BB6" w:rsidRPr="00EE662E" w:rsidRDefault="00837BB6" w:rsidP="00EE662E">
      <w:pPr>
        <w:jc w:val="both"/>
        <w:rPr>
          <w:sz w:val="14"/>
          <w:szCs w:val="14"/>
        </w:rPr>
      </w:pPr>
      <w:r w:rsidRPr="00EE662E">
        <w:rPr>
          <w:sz w:val="14"/>
          <w:szCs w:val="14"/>
        </w:rPr>
        <w:t>Расчетная схема усилий в наклонном сечении имеет вид:</w:t>
      </w:r>
    </w:p>
    <w:p w:rsidR="00837BB6" w:rsidRPr="00EE662E" w:rsidRDefault="00837BB6" w:rsidP="00EE662E">
      <w:pPr>
        <w:jc w:val="both"/>
        <w:rPr>
          <w:sz w:val="14"/>
          <w:szCs w:val="14"/>
        </w:rPr>
      </w:pPr>
      <w:r w:rsidRPr="00EE662E">
        <w:rPr>
          <w:sz w:val="14"/>
          <w:szCs w:val="14"/>
        </w:rPr>
        <w:drawing>
          <wp:inline distT="0" distB="0" distL="0" distR="0" wp14:anchorId="66065E65" wp14:editId="1D6044ED">
            <wp:extent cx="880710" cy="773193"/>
            <wp:effectExtent l="0" t="0" r="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8488" cy="771243"/>
                    </a:xfrm>
                    <a:prstGeom prst="rect">
                      <a:avLst/>
                    </a:prstGeom>
                    <a:noFill/>
                    <a:ln>
                      <a:noFill/>
                    </a:ln>
                  </pic:spPr>
                </pic:pic>
              </a:graphicData>
            </a:graphic>
          </wp:inline>
        </w:drawing>
      </w:r>
    </w:p>
    <w:p w:rsidR="00837BB6" w:rsidRPr="00EE662E" w:rsidRDefault="00837BB6" w:rsidP="00EE662E">
      <w:pPr>
        <w:jc w:val="both"/>
        <w:rPr>
          <w:sz w:val="14"/>
          <w:szCs w:val="14"/>
        </w:rPr>
      </w:pPr>
      <w:r w:rsidRPr="00EE662E">
        <w:rPr>
          <w:sz w:val="14"/>
          <w:szCs w:val="14"/>
        </w:rPr>
        <w:t xml:space="preserve">В расчетной схеме усилий - </w:t>
      </w:r>
      <w:proofErr w:type="gramStart"/>
      <w:r w:rsidRPr="00EE662E">
        <w:rPr>
          <w:sz w:val="14"/>
          <w:szCs w:val="14"/>
        </w:rPr>
        <w:t>со</w:t>
      </w:r>
      <w:proofErr w:type="gramEnd"/>
      <w:r w:rsidRPr="00EE662E">
        <w:rPr>
          <w:sz w:val="14"/>
          <w:szCs w:val="14"/>
        </w:rPr>
        <w:t xml:space="preserve"> - проекция расчетного наклонного сечения (имеющего наименьшую несущую способность), с - расстояние от вершины расчетного наклонного сечения до опоры. </w:t>
      </w:r>
    </w:p>
    <w:p w:rsidR="00837BB6" w:rsidRPr="00EE662E" w:rsidRDefault="00837BB6" w:rsidP="00EE662E">
      <w:pPr>
        <w:jc w:val="both"/>
        <w:rPr>
          <w:sz w:val="14"/>
          <w:szCs w:val="14"/>
        </w:rPr>
      </w:pPr>
      <w:r w:rsidRPr="00EE662E">
        <w:rPr>
          <w:sz w:val="14"/>
          <w:szCs w:val="14"/>
        </w:rPr>
        <w:t xml:space="preserve">На рассматриваемом </w:t>
      </w:r>
      <w:proofErr w:type="spellStart"/>
      <w:r w:rsidRPr="00EE662E">
        <w:rPr>
          <w:sz w:val="14"/>
          <w:szCs w:val="14"/>
        </w:rPr>
        <w:t>приопорном</w:t>
      </w:r>
      <w:proofErr w:type="spellEnd"/>
      <w:r w:rsidRPr="00EE662E">
        <w:rPr>
          <w:sz w:val="14"/>
          <w:szCs w:val="14"/>
        </w:rPr>
        <w:t xml:space="preserve"> участке изгибаемого элемента внешние воздействия в виде поперечной силы и изгибающего момента уравновешиваются внутренними усилиями в бетоне над вершиной наклонного сечения, а также в продольной и поперечной арматуре. Полагается, что:</w:t>
      </w:r>
    </w:p>
    <w:p w:rsidR="00837BB6" w:rsidRPr="00EE662E" w:rsidRDefault="00837BB6" w:rsidP="00EE662E">
      <w:pPr>
        <w:jc w:val="both"/>
        <w:rPr>
          <w:sz w:val="14"/>
          <w:szCs w:val="14"/>
        </w:rPr>
      </w:pPr>
      <w:r w:rsidRPr="00EE662E">
        <w:rPr>
          <w:sz w:val="14"/>
          <w:szCs w:val="14"/>
        </w:rPr>
        <w:t>- в стадии разрушения элемента напряжение в бетоне сжатой зоны и в арматуре (продольной, поперечной, наклонной) достигают значений, равным соответствующим расчетным сопротивлениям.</w:t>
      </w:r>
    </w:p>
    <w:p w:rsidR="00837BB6" w:rsidRPr="00EE662E" w:rsidRDefault="00837BB6" w:rsidP="00EE662E">
      <w:pPr>
        <w:jc w:val="both"/>
        <w:rPr>
          <w:sz w:val="14"/>
          <w:szCs w:val="14"/>
        </w:rPr>
      </w:pPr>
      <w:r w:rsidRPr="00EE662E">
        <w:rPr>
          <w:sz w:val="14"/>
          <w:szCs w:val="14"/>
        </w:rPr>
        <w:t xml:space="preserve">Вводится расчетное сопротивление поперечной арматуры R </w:t>
      </w:r>
      <w:proofErr w:type="spellStart"/>
      <w:r w:rsidRPr="00EE662E">
        <w:rPr>
          <w:sz w:val="14"/>
          <w:szCs w:val="14"/>
        </w:rPr>
        <w:t>sw</w:t>
      </w:r>
      <w:proofErr w:type="spellEnd"/>
      <w:r w:rsidRPr="00EE662E">
        <w:rPr>
          <w:sz w:val="14"/>
          <w:szCs w:val="14"/>
        </w:rPr>
        <w:t>= (0,7 - 0,8)RV. В общем случае расчет должен обеспечивать конструкцию от всех перечисленных случаев разрушения. В принципе, для решения этой задачи можно использовать систему трех уравнений:</w:t>
      </w:r>
    </w:p>
    <w:p w:rsidR="00837BB6" w:rsidRPr="00EE662E" w:rsidRDefault="00837BB6" w:rsidP="00EE662E">
      <w:pPr>
        <w:jc w:val="both"/>
        <w:rPr>
          <w:sz w:val="14"/>
          <w:szCs w:val="14"/>
        </w:rPr>
      </w:pPr>
      <w:r w:rsidRPr="00EE662E">
        <w:rPr>
          <w:sz w:val="14"/>
          <w:szCs w:val="14"/>
        </w:rPr>
        <w:t>Однако, методика расчета, основанная на совместном решении всех уравнений равновесия, к настоящему времени еще не разработана и находится в стадии разработки.</w:t>
      </w:r>
    </w:p>
    <w:p w:rsidR="00837BB6" w:rsidRPr="00EE662E" w:rsidRDefault="00837BB6" w:rsidP="00EE662E">
      <w:pPr>
        <w:jc w:val="both"/>
        <w:rPr>
          <w:sz w:val="14"/>
          <w:szCs w:val="14"/>
        </w:rPr>
      </w:pPr>
      <w:r w:rsidRPr="00EE662E">
        <w:rPr>
          <w:sz w:val="14"/>
          <w:szCs w:val="14"/>
        </w:rPr>
        <w:t xml:space="preserve">Поэтому в СНиП 2.03.01-84 принят раздельный расчет на действие поперечной силы Q </w:t>
      </w:r>
      <w:proofErr w:type="spellStart"/>
      <w:r w:rsidRPr="00EE662E">
        <w:rPr>
          <w:sz w:val="14"/>
          <w:szCs w:val="14"/>
        </w:rPr>
        <w:t>ина</w:t>
      </w:r>
      <w:proofErr w:type="spellEnd"/>
      <w:r w:rsidRPr="00EE662E">
        <w:rPr>
          <w:sz w:val="14"/>
          <w:szCs w:val="14"/>
        </w:rPr>
        <w:t xml:space="preserve"> действие изгибающего момента М в наклонном сечении. Условия прочности </w:t>
      </w:r>
      <w:proofErr w:type="gramStart"/>
      <w:r w:rsidRPr="00EE662E">
        <w:rPr>
          <w:sz w:val="14"/>
          <w:szCs w:val="14"/>
        </w:rPr>
        <w:t>для</w:t>
      </w:r>
      <w:proofErr w:type="gramEnd"/>
      <w:r w:rsidRPr="00EE662E">
        <w:rPr>
          <w:sz w:val="14"/>
          <w:szCs w:val="14"/>
        </w:rPr>
        <w:t xml:space="preserve"> </w:t>
      </w:r>
    </w:p>
    <w:p w:rsidR="00837BB6" w:rsidRPr="00EE662E" w:rsidRDefault="00837BB6" w:rsidP="00EE662E">
      <w:pPr>
        <w:jc w:val="both"/>
        <w:rPr>
          <w:sz w:val="14"/>
          <w:szCs w:val="14"/>
        </w:rPr>
      </w:pPr>
      <w:r w:rsidRPr="00EE662E">
        <w:rPr>
          <w:sz w:val="14"/>
          <w:szCs w:val="14"/>
        </w:rPr>
        <w:t>Схема</w:t>
      </w:r>
      <w:proofErr w:type="gramStart"/>
      <w:r w:rsidRPr="00EE662E">
        <w:rPr>
          <w:sz w:val="14"/>
          <w:szCs w:val="14"/>
        </w:rPr>
        <w:t xml:space="preserve"> Б</w:t>
      </w:r>
      <w:proofErr w:type="gramEnd"/>
      <w:r w:rsidRPr="00EE662E">
        <w:rPr>
          <w:sz w:val="14"/>
          <w:szCs w:val="14"/>
        </w:rPr>
        <w:t xml:space="preserve"> - прочность элемента по наклонному сечению на действие поперечной силы.</w:t>
      </w:r>
    </w:p>
    <w:p w:rsidR="00837BB6" w:rsidRPr="00EE662E" w:rsidRDefault="00837BB6" w:rsidP="00EE662E">
      <w:pPr>
        <w:jc w:val="both"/>
        <w:rPr>
          <w:sz w:val="14"/>
          <w:szCs w:val="14"/>
        </w:rPr>
      </w:pPr>
      <w:r w:rsidRPr="00EE662E">
        <w:rPr>
          <w:sz w:val="14"/>
          <w:szCs w:val="14"/>
        </w:rPr>
        <w:t xml:space="preserve">Поперечное усилие, воспринимаемое бетоном сжатой зоны над вершиной наклонного сечения </w:t>
      </w:r>
      <w:proofErr w:type="spellStart"/>
      <w:r w:rsidRPr="00EE662E">
        <w:rPr>
          <w:sz w:val="14"/>
          <w:szCs w:val="14"/>
        </w:rPr>
        <w:t>Qb</w:t>
      </w:r>
      <w:proofErr w:type="spellEnd"/>
      <w:r w:rsidRPr="00EE662E">
        <w:rPr>
          <w:sz w:val="14"/>
          <w:szCs w:val="14"/>
        </w:rPr>
        <w:t xml:space="preserve">= </w:t>
      </w:r>
      <w:proofErr w:type="spellStart"/>
      <w:r w:rsidRPr="00EE662E">
        <w:rPr>
          <w:sz w:val="14"/>
          <w:szCs w:val="14"/>
        </w:rPr>
        <w:t>Мь</w:t>
      </w:r>
      <w:proofErr w:type="spellEnd"/>
      <w:r w:rsidRPr="00EE662E">
        <w:rPr>
          <w:sz w:val="14"/>
          <w:szCs w:val="14"/>
        </w:rPr>
        <w:t>/</w:t>
      </w:r>
      <w:proofErr w:type="gramStart"/>
      <w:r w:rsidRPr="00EE662E">
        <w:rPr>
          <w:sz w:val="14"/>
          <w:szCs w:val="14"/>
        </w:rPr>
        <w:t>с</w:t>
      </w:r>
      <w:proofErr w:type="gramEnd"/>
      <w:r w:rsidRPr="00EE662E">
        <w:rPr>
          <w:sz w:val="14"/>
          <w:szCs w:val="14"/>
        </w:rPr>
        <w:t>,</w:t>
      </w:r>
    </w:p>
    <w:p w:rsidR="00837BB6" w:rsidRPr="00EE662E" w:rsidRDefault="00837BB6" w:rsidP="00EE662E">
      <w:pPr>
        <w:jc w:val="both"/>
        <w:rPr>
          <w:sz w:val="14"/>
          <w:szCs w:val="14"/>
        </w:rPr>
      </w:pPr>
      <w:r w:rsidRPr="00EE662E">
        <w:rPr>
          <w:sz w:val="14"/>
          <w:szCs w:val="14"/>
        </w:rPr>
        <w:t xml:space="preserve">При учете свесов таврового сечения поперечная арматура ребра балки должна быть надежно </w:t>
      </w:r>
      <w:proofErr w:type="spellStart"/>
      <w:r w:rsidRPr="00EE662E">
        <w:rPr>
          <w:sz w:val="14"/>
          <w:szCs w:val="14"/>
        </w:rPr>
        <w:t>заанкерена</w:t>
      </w:r>
      <w:proofErr w:type="spellEnd"/>
      <w:r w:rsidRPr="00EE662E">
        <w:rPr>
          <w:sz w:val="14"/>
          <w:szCs w:val="14"/>
        </w:rPr>
        <w:t xml:space="preserve"> в полке и ее количество должно быть не менее </w:t>
      </w:r>
      <w:proofErr w:type="spellStart"/>
      <w:r w:rsidRPr="00EE662E">
        <w:rPr>
          <w:sz w:val="14"/>
          <w:szCs w:val="14"/>
        </w:rPr>
        <w:t>pW</w:t>
      </w:r>
      <w:proofErr w:type="spellEnd"/>
      <w:r w:rsidRPr="00EE662E">
        <w:rPr>
          <w:sz w:val="14"/>
          <w:szCs w:val="14"/>
        </w:rPr>
        <w:t>=0.0015</w:t>
      </w:r>
    </w:p>
    <w:p w:rsidR="00837BB6" w:rsidRPr="00EE662E" w:rsidRDefault="00837BB6" w:rsidP="00EE662E">
      <w:pPr>
        <w:jc w:val="both"/>
        <w:rPr>
          <w:sz w:val="14"/>
          <w:szCs w:val="14"/>
        </w:rPr>
      </w:pPr>
      <w:r w:rsidRPr="00EE662E">
        <w:rPr>
          <w:sz w:val="14"/>
          <w:szCs w:val="14"/>
        </w:rPr>
        <w:t xml:space="preserve">Коэффициент </w:t>
      </w:r>
      <w:proofErr w:type="spellStart"/>
      <w:r w:rsidRPr="00EE662E">
        <w:rPr>
          <w:sz w:val="14"/>
          <w:szCs w:val="14"/>
        </w:rPr>
        <w:t>фп</w:t>
      </w:r>
      <w:proofErr w:type="spellEnd"/>
      <w:r w:rsidRPr="00EE662E">
        <w:rPr>
          <w:sz w:val="14"/>
          <w:szCs w:val="14"/>
        </w:rPr>
        <w:t>, учитывающий влияние продольных сил, определяют по следующим формулам:</w:t>
      </w:r>
    </w:p>
    <w:p w:rsidR="00837BB6" w:rsidRPr="00EE662E" w:rsidRDefault="00837BB6" w:rsidP="00EE662E">
      <w:pPr>
        <w:jc w:val="both"/>
        <w:rPr>
          <w:sz w:val="14"/>
          <w:szCs w:val="14"/>
        </w:rPr>
      </w:pPr>
      <w:r w:rsidRPr="00EE662E">
        <w:rPr>
          <w:sz w:val="14"/>
          <w:szCs w:val="14"/>
        </w:rPr>
        <w:t>при наличии продольных сжимающих сил N от внешней нагрузки или предварительного натяжения продольной арматуры, расположенной в растянутой зоне сечения элемента</w:t>
      </w:r>
    </w:p>
    <w:p w:rsidR="00837BB6" w:rsidRPr="00EE662E" w:rsidRDefault="00837BB6" w:rsidP="00EE662E">
      <w:pPr>
        <w:jc w:val="both"/>
        <w:rPr>
          <w:sz w:val="14"/>
          <w:szCs w:val="14"/>
        </w:rPr>
      </w:pPr>
      <w:proofErr w:type="spellStart"/>
      <w:r w:rsidRPr="00EE662E">
        <w:rPr>
          <w:sz w:val="14"/>
          <w:szCs w:val="14"/>
        </w:rPr>
        <w:t>Mn</w:t>
      </w:r>
      <w:proofErr w:type="spellEnd"/>
      <w:r w:rsidRPr="00EE662E">
        <w:rPr>
          <w:sz w:val="14"/>
          <w:szCs w:val="14"/>
        </w:rPr>
        <w:t xml:space="preserve">=0.1N/ </w:t>
      </w:r>
      <w:proofErr w:type="spellStart"/>
      <w:r w:rsidRPr="00EE662E">
        <w:rPr>
          <w:sz w:val="14"/>
          <w:szCs w:val="14"/>
        </w:rPr>
        <w:t>Rbtbho</w:t>
      </w:r>
      <w:proofErr w:type="spellEnd"/>
      <w:r w:rsidRPr="00EE662E">
        <w:rPr>
          <w:sz w:val="14"/>
          <w:szCs w:val="14"/>
        </w:rPr>
        <w:t>&lt;0.5</w:t>
      </w:r>
    </w:p>
    <w:p w:rsidR="00837BB6" w:rsidRPr="00EE662E" w:rsidRDefault="00837BB6" w:rsidP="00EE662E">
      <w:pPr>
        <w:jc w:val="both"/>
        <w:rPr>
          <w:sz w:val="14"/>
          <w:szCs w:val="14"/>
        </w:rPr>
      </w:pPr>
      <w:r w:rsidRPr="00EE662E">
        <w:rPr>
          <w:sz w:val="14"/>
          <w:szCs w:val="14"/>
        </w:rPr>
        <w:t>при наличии продольных растягивающих сил</w:t>
      </w:r>
    </w:p>
    <w:p w:rsidR="00837BB6" w:rsidRPr="00EE662E" w:rsidRDefault="00837BB6" w:rsidP="00EE662E">
      <w:pPr>
        <w:jc w:val="both"/>
        <w:rPr>
          <w:sz w:val="14"/>
          <w:szCs w:val="14"/>
        </w:rPr>
      </w:pPr>
      <w:proofErr w:type="spellStart"/>
      <w:r w:rsidRPr="00EE662E">
        <w:rPr>
          <w:sz w:val="14"/>
          <w:szCs w:val="14"/>
        </w:rPr>
        <w:t>Mn</w:t>
      </w:r>
      <w:proofErr w:type="spellEnd"/>
      <w:r w:rsidRPr="00EE662E">
        <w:rPr>
          <w:sz w:val="14"/>
          <w:szCs w:val="14"/>
        </w:rPr>
        <w:t xml:space="preserve">=-0.2N/ </w:t>
      </w:r>
      <w:proofErr w:type="spellStart"/>
      <w:r w:rsidRPr="00EE662E">
        <w:rPr>
          <w:sz w:val="14"/>
          <w:szCs w:val="14"/>
        </w:rPr>
        <w:t>Rbtbho</w:t>
      </w:r>
      <w:proofErr w:type="spellEnd"/>
      <w:r w:rsidRPr="00EE662E">
        <w:rPr>
          <w:sz w:val="14"/>
          <w:szCs w:val="14"/>
        </w:rPr>
        <w:t>&lt;0.8 Значение QSW определяем по формулам:</w:t>
      </w:r>
    </w:p>
    <w:p w:rsidR="00837BB6" w:rsidRPr="00EE662E" w:rsidRDefault="00837BB6" w:rsidP="00EE662E">
      <w:pPr>
        <w:jc w:val="both"/>
        <w:rPr>
          <w:sz w:val="14"/>
          <w:szCs w:val="14"/>
        </w:rPr>
      </w:pPr>
      <w:r w:rsidRPr="00EE662E">
        <w:rPr>
          <w:sz w:val="14"/>
          <w:szCs w:val="14"/>
        </w:rPr>
        <w:t xml:space="preserve">Для выполнения расчетов используется вспомогательная величина </w:t>
      </w:r>
      <w:proofErr w:type="spellStart"/>
      <w:r w:rsidRPr="00EE662E">
        <w:rPr>
          <w:sz w:val="14"/>
          <w:szCs w:val="14"/>
        </w:rPr>
        <w:t>qSW</w:t>
      </w:r>
      <w:proofErr w:type="spellEnd"/>
      <w:r w:rsidRPr="00EE662E">
        <w:rPr>
          <w:sz w:val="14"/>
          <w:szCs w:val="14"/>
        </w:rPr>
        <w:t>=RSWASW/S, которая представляет собой погонную поперечную силу, воспринимаемую хомутами на единице длины конструкции.</w:t>
      </w:r>
    </w:p>
    <w:p w:rsidR="00837BB6" w:rsidRPr="00EE662E" w:rsidRDefault="00837BB6" w:rsidP="00EE662E">
      <w:pPr>
        <w:jc w:val="both"/>
        <w:rPr>
          <w:sz w:val="14"/>
          <w:szCs w:val="14"/>
        </w:rPr>
      </w:pPr>
      <w:r w:rsidRPr="00EE662E">
        <w:rPr>
          <w:sz w:val="14"/>
          <w:szCs w:val="14"/>
        </w:rPr>
        <w:t>Расчет наклонных сечений на действие М производится:</w:t>
      </w:r>
    </w:p>
    <w:p w:rsidR="00837BB6" w:rsidRPr="00EE662E" w:rsidRDefault="00837BB6" w:rsidP="00EE662E">
      <w:pPr>
        <w:jc w:val="both"/>
        <w:rPr>
          <w:sz w:val="14"/>
          <w:szCs w:val="14"/>
        </w:rPr>
      </w:pPr>
      <w:r w:rsidRPr="00EE662E">
        <w:rPr>
          <w:sz w:val="14"/>
          <w:szCs w:val="14"/>
        </w:rPr>
        <w:t>в местах обрыва или отгиба продольной арматуры;</w:t>
      </w:r>
    </w:p>
    <w:p w:rsidR="00837BB6" w:rsidRPr="00EE662E" w:rsidRDefault="00837BB6" w:rsidP="00EE662E">
      <w:pPr>
        <w:jc w:val="both"/>
        <w:rPr>
          <w:sz w:val="14"/>
          <w:szCs w:val="14"/>
        </w:rPr>
      </w:pPr>
      <w:r w:rsidRPr="00EE662E">
        <w:rPr>
          <w:sz w:val="14"/>
          <w:szCs w:val="14"/>
        </w:rPr>
        <w:t xml:space="preserve">в </w:t>
      </w:r>
      <w:proofErr w:type="spellStart"/>
      <w:r w:rsidRPr="00EE662E">
        <w:rPr>
          <w:sz w:val="14"/>
          <w:szCs w:val="14"/>
        </w:rPr>
        <w:t>приопорной</w:t>
      </w:r>
      <w:proofErr w:type="spellEnd"/>
      <w:r w:rsidRPr="00EE662E">
        <w:rPr>
          <w:sz w:val="14"/>
          <w:szCs w:val="14"/>
        </w:rPr>
        <w:t xml:space="preserve"> зоне балок;</w:t>
      </w:r>
    </w:p>
    <w:p w:rsidR="00837BB6" w:rsidRPr="00EE662E" w:rsidRDefault="00837BB6" w:rsidP="00EE662E">
      <w:pPr>
        <w:jc w:val="both"/>
        <w:rPr>
          <w:sz w:val="14"/>
          <w:szCs w:val="14"/>
        </w:rPr>
      </w:pPr>
      <w:r w:rsidRPr="00EE662E">
        <w:rPr>
          <w:sz w:val="14"/>
          <w:szCs w:val="14"/>
        </w:rPr>
        <w:t>у свободного края консолей;</w:t>
      </w:r>
    </w:p>
    <w:p w:rsidR="00837BB6" w:rsidRPr="00EE662E" w:rsidRDefault="00837BB6" w:rsidP="00EE662E">
      <w:pPr>
        <w:jc w:val="both"/>
        <w:rPr>
          <w:sz w:val="14"/>
          <w:szCs w:val="14"/>
        </w:rPr>
      </w:pPr>
      <w:r w:rsidRPr="00EE662E">
        <w:rPr>
          <w:sz w:val="14"/>
          <w:szCs w:val="14"/>
        </w:rPr>
        <w:t>в местах резкого изменения конфигурации элемента (подрезки и т.п.)</w:t>
      </w:r>
    </w:p>
    <w:p w:rsidR="00837BB6" w:rsidRPr="00EE662E" w:rsidRDefault="00837BB6" w:rsidP="00EE662E">
      <w:pPr>
        <w:jc w:val="both"/>
        <w:rPr>
          <w:sz w:val="14"/>
          <w:szCs w:val="14"/>
        </w:rPr>
      </w:pPr>
      <w:r w:rsidRPr="00EE662E">
        <w:rPr>
          <w:sz w:val="14"/>
          <w:szCs w:val="14"/>
        </w:rPr>
        <w:t>Указанный расчет можно не выполнять, если выполнены определенные правила</w:t>
      </w:r>
    </w:p>
    <w:p w:rsidR="00837BB6" w:rsidRPr="00EE662E" w:rsidRDefault="00837BB6" w:rsidP="00EE662E">
      <w:pPr>
        <w:jc w:val="both"/>
        <w:rPr>
          <w:sz w:val="14"/>
          <w:szCs w:val="14"/>
        </w:rPr>
      </w:pPr>
      <w:r w:rsidRPr="00EE662E">
        <w:rPr>
          <w:sz w:val="14"/>
          <w:szCs w:val="14"/>
        </w:rPr>
        <w:t>конструирования элемента (здесь они не рассматриваются; обычно их применяют при построении эпюры материалов для изгибаемых элементов).</w:t>
      </w:r>
    </w:p>
    <w:p w:rsidR="00837BB6" w:rsidRPr="00EE662E" w:rsidRDefault="00837BB6" w:rsidP="00EE662E">
      <w:pPr>
        <w:jc w:val="both"/>
        <w:rPr>
          <w:sz w:val="14"/>
          <w:szCs w:val="14"/>
        </w:rPr>
      </w:pPr>
      <w:r w:rsidRPr="00EE662E">
        <w:rPr>
          <w:sz w:val="14"/>
          <w:szCs w:val="14"/>
        </w:rPr>
        <w:t>Прочность по наклонной сжатой полосе для элементов таврового и прямоугольного профиля обеспечивается предельным значением поперечной силы, которая действует в нормальном сечении, расположенном не менее чем на</w:t>
      </w:r>
      <w:proofErr w:type="gramStart"/>
      <w:r w:rsidRPr="00EE662E">
        <w:rPr>
          <w:sz w:val="14"/>
          <w:szCs w:val="14"/>
        </w:rPr>
        <w:t xml:space="preserve"> К</w:t>
      </w:r>
      <w:proofErr w:type="gramEnd"/>
      <w:r w:rsidRPr="00EE662E">
        <w:rPr>
          <w:sz w:val="14"/>
          <w:szCs w:val="14"/>
        </w:rPr>
        <w:t xml:space="preserve"> от опоры</w:t>
      </w:r>
    </w:p>
    <w:p w:rsidR="00837BB6" w:rsidRPr="00EE662E" w:rsidRDefault="00837BB6" w:rsidP="00EE662E">
      <w:pPr>
        <w:jc w:val="both"/>
        <w:rPr>
          <w:sz w:val="14"/>
          <w:szCs w:val="14"/>
        </w:rPr>
      </w:pPr>
      <w:r w:rsidRPr="00EE662E">
        <w:rPr>
          <w:sz w:val="14"/>
          <w:szCs w:val="14"/>
        </w:rPr>
        <w:t xml:space="preserve">При выполнении указанного условия обеспечивается прочность бетона на сжатие в стенке балки между наклонными трещинами от действия здесь наклонных сжимающих усилий. Коэффициент </w:t>
      </w:r>
      <w:proofErr w:type="spellStart"/>
      <w:r w:rsidRPr="00EE662E">
        <w:rPr>
          <w:sz w:val="14"/>
          <w:szCs w:val="14"/>
        </w:rPr>
        <w:t>Mwl</w:t>
      </w:r>
      <w:proofErr w:type="spellEnd"/>
      <w:r w:rsidRPr="00EE662E">
        <w:rPr>
          <w:sz w:val="14"/>
          <w:szCs w:val="14"/>
        </w:rPr>
        <w:t xml:space="preserve">, учитывающий влияние поперечных стержней, где </w:t>
      </w:r>
      <w:proofErr w:type="gramStart"/>
      <w:r w:rsidRPr="00EE662E">
        <w:rPr>
          <w:sz w:val="14"/>
          <w:szCs w:val="14"/>
        </w:rPr>
        <w:t>р</w:t>
      </w:r>
      <w:proofErr w:type="gramEnd"/>
      <w:r w:rsidRPr="00EE662E">
        <w:rPr>
          <w:sz w:val="14"/>
          <w:szCs w:val="14"/>
        </w:rPr>
        <w:t xml:space="preserve"> - коэффициент = 0.01 для тяжелого и мелкозернистого бетона, =0.02 для легкого бетона.</w:t>
      </w:r>
    </w:p>
    <w:p w:rsidR="00837BB6" w:rsidRPr="00EE662E" w:rsidRDefault="00837BB6" w:rsidP="00EE662E">
      <w:pPr>
        <w:jc w:val="both"/>
        <w:rPr>
          <w:sz w:val="14"/>
          <w:szCs w:val="14"/>
        </w:rPr>
      </w:pPr>
      <w:r w:rsidRPr="00EE662E">
        <w:rPr>
          <w:sz w:val="14"/>
          <w:szCs w:val="14"/>
        </w:rPr>
        <w:t>В элементах без поперечной арматуры вся поперечная сила воспринимается бетоном, и расчет прочности по наклонному сечению производят по двум условиям.</w:t>
      </w:r>
    </w:p>
    <w:p w:rsidR="00837BB6" w:rsidRPr="00EE662E" w:rsidRDefault="00837BB6" w:rsidP="00EE662E">
      <w:pPr>
        <w:jc w:val="both"/>
        <w:rPr>
          <w:sz w:val="14"/>
          <w:szCs w:val="14"/>
        </w:rPr>
      </w:pPr>
      <w:r w:rsidRPr="00EE662E">
        <w:rPr>
          <w:sz w:val="14"/>
          <w:szCs w:val="14"/>
        </w:rPr>
        <w:t>Если одно из условий не выполняется, то необходимо изменить характеристики сечения или установить расчетную поперечную арматуру.</w:t>
      </w:r>
    </w:p>
    <w:p w:rsidR="00837BB6" w:rsidRPr="0007721F" w:rsidRDefault="00837BB6" w:rsidP="00EE662E">
      <w:pPr>
        <w:jc w:val="both"/>
        <w:rPr>
          <w:b/>
          <w:sz w:val="14"/>
          <w:szCs w:val="14"/>
        </w:rPr>
      </w:pPr>
      <w:r w:rsidRPr="0007721F">
        <w:rPr>
          <w:b/>
          <w:sz w:val="14"/>
          <w:szCs w:val="14"/>
        </w:rPr>
        <w:t xml:space="preserve">4. (2). Армирование плит производят: </w:t>
      </w:r>
    </w:p>
    <w:p w:rsidR="00837BB6" w:rsidRPr="00EE662E" w:rsidRDefault="00837BB6" w:rsidP="00EE662E">
      <w:pPr>
        <w:jc w:val="both"/>
        <w:rPr>
          <w:sz w:val="14"/>
          <w:szCs w:val="14"/>
        </w:rPr>
      </w:pPr>
      <w:r w:rsidRPr="00EE662E">
        <w:rPr>
          <w:sz w:val="14"/>
          <w:szCs w:val="14"/>
        </w:rPr>
        <w:t xml:space="preserve">в продольном направлении — напрягаемой арматурой; </w:t>
      </w:r>
    </w:p>
    <w:p w:rsidR="00837BB6" w:rsidRPr="00EE662E" w:rsidRDefault="00837BB6" w:rsidP="00EE662E">
      <w:pPr>
        <w:jc w:val="both"/>
        <w:rPr>
          <w:sz w:val="14"/>
          <w:szCs w:val="14"/>
        </w:rPr>
      </w:pPr>
      <w:r w:rsidRPr="00EE662E">
        <w:rPr>
          <w:sz w:val="14"/>
          <w:szCs w:val="14"/>
        </w:rPr>
        <w:t xml:space="preserve">в поперечном направлении — ненапрягаемой арматурой. </w:t>
      </w:r>
    </w:p>
    <w:p w:rsidR="00837BB6" w:rsidRPr="00EE662E" w:rsidRDefault="00837BB6" w:rsidP="00EE662E">
      <w:pPr>
        <w:jc w:val="both"/>
        <w:rPr>
          <w:sz w:val="14"/>
          <w:szCs w:val="14"/>
        </w:rPr>
      </w:pPr>
      <w:r w:rsidRPr="00EE662E">
        <w:rPr>
          <w:sz w:val="14"/>
          <w:szCs w:val="14"/>
        </w:rPr>
        <w:t xml:space="preserve">1.3.6. В качестве напрягаемой арматуры плит применяют стержневую арматурную сталь классов. </w:t>
      </w:r>
      <w:proofErr w:type="spellStart"/>
      <w:r w:rsidRPr="00EE662E">
        <w:rPr>
          <w:sz w:val="14"/>
          <w:szCs w:val="14"/>
        </w:rPr>
        <w:t>Ат</w:t>
      </w:r>
      <w:proofErr w:type="spellEnd"/>
      <w:r w:rsidRPr="00EE662E">
        <w:rPr>
          <w:sz w:val="14"/>
          <w:szCs w:val="14"/>
        </w:rPr>
        <w:t xml:space="preserve">-V, А-V, </w:t>
      </w:r>
      <w:proofErr w:type="spellStart"/>
      <w:r w:rsidRPr="00EE662E">
        <w:rPr>
          <w:sz w:val="14"/>
          <w:szCs w:val="14"/>
        </w:rPr>
        <w:t>Ат</w:t>
      </w:r>
      <w:proofErr w:type="spellEnd"/>
      <w:r w:rsidRPr="00EE662E">
        <w:rPr>
          <w:sz w:val="14"/>
          <w:szCs w:val="14"/>
        </w:rPr>
        <w:t xml:space="preserve">-IV, </w:t>
      </w:r>
      <w:proofErr w:type="spellStart"/>
      <w:r w:rsidRPr="00EE662E">
        <w:rPr>
          <w:sz w:val="14"/>
          <w:szCs w:val="14"/>
        </w:rPr>
        <w:t>Ат</w:t>
      </w:r>
      <w:proofErr w:type="spellEnd"/>
      <w:r w:rsidRPr="00EE662E">
        <w:rPr>
          <w:sz w:val="14"/>
          <w:szCs w:val="14"/>
        </w:rPr>
        <w:t xml:space="preserve">-IVС и </w:t>
      </w:r>
      <w:proofErr w:type="gramStart"/>
      <w:r w:rsidRPr="00EE662E">
        <w:rPr>
          <w:sz w:val="14"/>
          <w:szCs w:val="14"/>
        </w:rPr>
        <w:t>А</w:t>
      </w:r>
      <w:proofErr w:type="gramEnd"/>
      <w:r w:rsidRPr="00EE662E">
        <w:rPr>
          <w:sz w:val="14"/>
          <w:szCs w:val="14"/>
        </w:rPr>
        <w:t>-IV. Напрягаемую арматуру следует применять в виде целых стержней без стыков.</w:t>
      </w:r>
    </w:p>
    <w:p w:rsidR="00837BB6" w:rsidRPr="00EE662E" w:rsidRDefault="00837BB6" w:rsidP="00EE662E">
      <w:pPr>
        <w:jc w:val="both"/>
        <w:rPr>
          <w:sz w:val="14"/>
          <w:szCs w:val="14"/>
        </w:rPr>
      </w:pPr>
      <w:r w:rsidRPr="00EE662E">
        <w:rPr>
          <w:sz w:val="14"/>
          <w:szCs w:val="14"/>
        </w:rPr>
        <w:t xml:space="preserve">Ненапрягаемая арматура — из стержневой арматурной стали классов </w:t>
      </w:r>
      <w:proofErr w:type="gramStart"/>
      <w:r w:rsidRPr="00EE662E">
        <w:rPr>
          <w:sz w:val="14"/>
          <w:szCs w:val="14"/>
        </w:rPr>
        <w:t>А</w:t>
      </w:r>
      <w:proofErr w:type="gramEnd"/>
      <w:r w:rsidRPr="00EE662E">
        <w:rPr>
          <w:sz w:val="14"/>
          <w:szCs w:val="14"/>
        </w:rPr>
        <w:t xml:space="preserve">-III, </w:t>
      </w:r>
      <w:proofErr w:type="spellStart"/>
      <w:r w:rsidRPr="00EE662E">
        <w:rPr>
          <w:sz w:val="14"/>
          <w:szCs w:val="14"/>
        </w:rPr>
        <w:t>Ат</w:t>
      </w:r>
      <w:proofErr w:type="spellEnd"/>
      <w:r w:rsidRPr="00EE662E">
        <w:rPr>
          <w:sz w:val="14"/>
          <w:szCs w:val="14"/>
        </w:rPr>
        <w:t>-IIIС, А-II и арматурной проволоки класса Вр-1.</w:t>
      </w:r>
    </w:p>
    <w:p w:rsidR="00837BB6" w:rsidRPr="00EE662E" w:rsidRDefault="00837BB6" w:rsidP="00EE662E">
      <w:pPr>
        <w:jc w:val="both"/>
        <w:rPr>
          <w:sz w:val="14"/>
          <w:szCs w:val="14"/>
        </w:rPr>
      </w:pPr>
      <w:r w:rsidRPr="00EE662E">
        <w:rPr>
          <w:sz w:val="14"/>
          <w:szCs w:val="14"/>
        </w:rPr>
        <w:t>1.3.7. Конструкция плит приведена:</w:t>
      </w:r>
    </w:p>
    <w:p w:rsidR="00837BB6" w:rsidRPr="00EE662E" w:rsidRDefault="00837BB6" w:rsidP="00EE662E">
      <w:pPr>
        <w:jc w:val="both"/>
        <w:rPr>
          <w:sz w:val="14"/>
          <w:szCs w:val="14"/>
        </w:rPr>
      </w:pPr>
      <w:r w:rsidRPr="00EE662E">
        <w:rPr>
          <w:sz w:val="14"/>
          <w:szCs w:val="14"/>
        </w:rPr>
        <w:t xml:space="preserve">ПАГ-14 — в ГОСТ 25912.1; </w:t>
      </w:r>
    </w:p>
    <w:p w:rsidR="00837BB6" w:rsidRPr="00EE662E" w:rsidRDefault="00837BB6" w:rsidP="00EE662E">
      <w:pPr>
        <w:jc w:val="both"/>
        <w:rPr>
          <w:sz w:val="14"/>
          <w:szCs w:val="14"/>
        </w:rPr>
      </w:pPr>
      <w:r w:rsidRPr="00EE662E">
        <w:rPr>
          <w:sz w:val="14"/>
          <w:szCs w:val="14"/>
        </w:rPr>
        <w:t>ПАГ-13 — в ГОСТ 25912.2;</w:t>
      </w:r>
    </w:p>
    <w:p w:rsidR="00837BB6" w:rsidRPr="00EE662E" w:rsidRDefault="00837BB6" w:rsidP="00EE662E">
      <w:pPr>
        <w:jc w:val="both"/>
        <w:rPr>
          <w:sz w:val="14"/>
          <w:szCs w:val="14"/>
        </w:rPr>
      </w:pPr>
      <w:r w:rsidRPr="00EE662E">
        <w:rPr>
          <w:sz w:val="14"/>
          <w:szCs w:val="14"/>
        </w:rPr>
        <w:t>ПАГ-20 — в ГОСТ 25912.3.</w:t>
      </w:r>
    </w:p>
    <w:p w:rsidR="00837BB6" w:rsidRPr="00EE662E" w:rsidRDefault="00837BB6" w:rsidP="00EE662E">
      <w:pPr>
        <w:jc w:val="both"/>
        <w:rPr>
          <w:sz w:val="14"/>
          <w:szCs w:val="14"/>
        </w:rPr>
      </w:pPr>
      <w:r w:rsidRPr="00EE662E">
        <w:rPr>
          <w:sz w:val="14"/>
          <w:szCs w:val="14"/>
        </w:rPr>
        <w:t>1.3.8. Плиты обозначают марками, состоящими из буквенно-цифровых групп, разделенных дефисом.</w:t>
      </w:r>
    </w:p>
    <w:p w:rsidR="00837BB6" w:rsidRPr="00EE662E" w:rsidRDefault="00837BB6" w:rsidP="00EE662E">
      <w:pPr>
        <w:jc w:val="both"/>
        <w:rPr>
          <w:sz w:val="14"/>
          <w:szCs w:val="14"/>
        </w:rPr>
      </w:pPr>
      <w:r w:rsidRPr="00EE662E">
        <w:rPr>
          <w:sz w:val="14"/>
          <w:szCs w:val="14"/>
        </w:rPr>
        <w:t>Первая группа содержит сокращенное буквенное наименование плиты — ПАГ (плита аэродромная гладкая).</w:t>
      </w:r>
    </w:p>
    <w:p w:rsidR="00837BB6" w:rsidRPr="00EE662E" w:rsidRDefault="00837BB6" w:rsidP="00EE662E">
      <w:pPr>
        <w:jc w:val="both"/>
        <w:rPr>
          <w:sz w:val="14"/>
          <w:szCs w:val="14"/>
        </w:rPr>
      </w:pPr>
      <w:r w:rsidRPr="00EE662E">
        <w:rPr>
          <w:sz w:val="14"/>
          <w:szCs w:val="14"/>
        </w:rPr>
        <w:t xml:space="preserve">Во второй группе приводят толщину плиты в сантиметрах и характеристику напрягаемой продольной арматуры: </w:t>
      </w:r>
    </w:p>
    <w:p w:rsidR="00837BB6" w:rsidRPr="00EE662E" w:rsidRDefault="00837BB6" w:rsidP="00EE662E">
      <w:pPr>
        <w:jc w:val="both"/>
        <w:rPr>
          <w:sz w:val="14"/>
          <w:szCs w:val="14"/>
        </w:rPr>
      </w:pPr>
      <w:r w:rsidRPr="00EE662E">
        <w:rPr>
          <w:sz w:val="14"/>
          <w:szCs w:val="14"/>
        </w:rPr>
        <w:t xml:space="preserve">IV — для арматурной стали классов </w:t>
      </w:r>
      <w:proofErr w:type="spellStart"/>
      <w:r w:rsidRPr="00EE662E">
        <w:rPr>
          <w:sz w:val="14"/>
          <w:szCs w:val="14"/>
        </w:rPr>
        <w:t>Ат</w:t>
      </w:r>
      <w:proofErr w:type="spellEnd"/>
      <w:r w:rsidRPr="00EE662E">
        <w:rPr>
          <w:sz w:val="14"/>
          <w:szCs w:val="14"/>
        </w:rPr>
        <w:t xml:space="preserve">-IV, </w:t>
      </w:r>
      <w:proofErr w:type="spellStart"/>
      <w:r w:rsidRPr="00EE662E">
        <w:rPr>
          <w:sz w:val="14"/>
          <w:szCs w:val="14"/>
        </w:rPr>
        <w:t>Ат</w:t>
      </w:r>
      <w:proofErr w:type="spellEnd"/>
      <w:r w:rsidRPr="00EE662E">
        <w:rPr>
          <w:sz w:val="14"/>
          <w:szCs w:val="14"/>
        </w:rPr>
        <w:t xml:space="preserve">-IVС и </w:t>
      </w:r>
      <w:proofErr w:type="gramStart"/>
      <w:r w:rsidRPr="00EE662E">
        <w:rPr>
          <w:sz w:val="14"/>
          <w:szCs w:val="14"/>
        </w:rPr>
        <w:t>А</w:t>
      </w:r>
      <w:proofErr w:type="gramEnd"/>
      <w:r w:rsidRPr="00EE662E">
        <w:rPr>
          <w:sz w:val="14"/>
          <w:szCs w:val="14"/>
        </w:rPr>
        <w:t xml:space="preserve">-IV; </w:t>
      </w:r>
    </w:p>
    <w:p w:rsidR="00837BB6" w:rsidRPr="00EE662E" w:rsidRDefault="00837BB6" w:rsidP="00EE662E">
      <w:pPr>
        <w:jc w:val="both"/>
        <w:rPr>
          <w:sz w:val="14"/>
          <w:szCs w:val="14"/>
        </w:rPr>
      </w:pPr>
      <w:r w:rsidRPr="00EE662E">
        <w:rPr>
          <w:sz w:val="14"/>
          <w:szCs w:val="14"/>
        </w:rPr>
        <w:t xml:space="preserve">V — для арматурной стали классов </w:t>
      </w:r>
      <w:proofErr w:type="spellStart"/>
      <w:r w:rsidRPr="00EE662E">
        <w:rPr>
          <w:sz w:val="14"/>
          <w:szCs w:val="14"/>
        </w:rPr>
        <w:t>Ат</w:t>
      </w:r>
      <w:proofErr w:type="spellEnd"/>
      <w:r w:rsidRPr="00EE662E">
        <w:rPr>
          <w:sz w:val="14"/>
          <w:szCs w:val="14"/>
        </w:rPr>
        <w:t>-</w:t>
      </w:r>
      <w:proofErr w:type="gramStart"/>
      <w:r w:rsidRPr="00EE662E">
        <w:rPr>
          <w:sz w:val="14"/>
          <w:szCs w:val="14"/>
        </w:rPr>
        <w:t>V</w:t>
      </w:r>
      <w:proofErr w:type="gramEnd"/>
      <w:r w:rsidRPr="00EE662E">
        <w:rPr>
          <w:sz w:val="14"/>
          <w:szCs w:val="14"/>
        </w:rPr>
        <w:t xml:space="preserve"> и А-V. </w:t>
      </w:r>
    </w:p>
    <w:p w:rsidR="00837BB6" w:rsidRPr="00EE662E" w:rsidRDefault="00837BB6" w:rsidP="00EE662E">
      <w:pPr>
        <w:jc w:val="both"/>
        <w:rPr>
          <w:sz w:val="14"/>
          <w:szCs w:val="14"/>
        </w:rPr>
      </w:pPr>
      <w:r w:rsidRPr="00EE662E">
        <w:rPr>
          <w:sz w:val="14"/>
          <w:szCs w:val="14"/>
        </w:rPr>
        <w:t xml:space="preserve">В обозначении марки плит ПАГ-14 с напрягаемой продольной арматурой диаметром </w:t>
      </w:r>
      <w:smartTag w:uri="urn:schemas-microsoft-com:office:smarttags" w:element="metricconverter">
        <w:smartTagPr>
          <w:attr w:name="ProductID" w:val="12 мм"/>
        </w:smartTagPr>
        <w:r w:rsidRPr="00EE662E">
          <w:rPr>
            <w:sz w:val="14"/>
            <w:szCs w:val="14"/>
          </w:rPr>
          <w:t>12 мм</w:t>
        </w:r>
      </w:smartTag>
      <w:r w:rsidRPr="00EE662E">
        <w:rPr>
          <w:sz w:val="14"/>
          <w:szCs w:val="14"/>
        </w:rPr>
        <w:t xml:space="preserve"> (ГОСТ 25912.1) дополнительно приводят цифру 1 (через дефис).</w:t>
      </w:r>
    </w:p>
    <w:p w:rsidR="00837BB6" w:rsidRPr="00EE662E" w:rsidRDefault="00837BB6" w:rsidP="00EE662E">
      <w:pPr>
        <w:jc w:val="both"/>
        <w:rPr>
          <w:sz w:val="14"/>
          <w:szCs w:val="14"/>
        </w:rPr>
      </w:pPr>
      <w:r w:rsidRPr="00EE662E">
        <w:rPr>
          <w:sz w:val="14"/>
          <w:szCs w:val="14"/>
        </w:rPr>
        <w:t xml:space="preserve">Примеры условного обозначения плиты: </w:t>
      </w:r>
    </w:p>
    <w:p w:rsidR="00837BB6" w:rsidRPr="00EE662E" w:rsidRDefault="00837BB6" w:rsidP="00EE662E">
      <w:pPr>
        <w:jc w:val="both"/>
        <w:rPr>
          <w:sz w:val="14"/>
          <w:szCs w:val="14"/>
        </w:rPr>
      </w:pPr>
      <w:r w:rsidRPr="00EE662E">
        <w:rPr>
          <w:sz w:val="14"/>
          <w:szCs w:val="14"/>
        </w:rPr>
        <w:t xml:space="preserve">толщиной </w:t>
      </w:r>
      <w:smartTag w:uri="urn:schemas-microsoft-com:office:smarttags" w:element="metricconverter">
        <w:smartTagPr>
          <w:attr w:name="ProductID" w:val="18 см"/>
        </w:smartTagPr>
        <w:r w:rsidRPr="00EE662E">
          <w:rPr>
            <w:sz w:val="14"/>
            <w:szCs w:val="14"/>
          </w:rPr>
          <w:t>18 см</w:t>
        </w:r>
      </w:smartTag>
      <w:r w:rsidRPr="00EE662E">
        <w:rPr>
          <w:sz w:val="14"/>
          <w:szCs w:val="14"/>
        </w:rPr>
        <w:t xml:space="preserve"> с напрягаемой продольной арматурой класса </w:t>
      </w:r>
      <w:proofErr w:type="spellStart"/>
      <w:r w:rsidRPr="00EE662E">
        <w:rPr>
          <w:sz w:val="14"/>
          <w:szCs w:val="14"/>
        </w:rPr>
        <w:t>Ат</w:t>
      </w:r>
      <w:proofErr w:type="spellEnd"/>
      <w:r w:rsidRPr="00EE662E">
        <w:rPr>
          <w:sz w:val="14"/>
          <w:szCs w:val="14"/>
        </w:rPr>
        <w:t>-</w:t>
      </w:r>
      <w:proofErr w:type="gramStart"/>
      <w:r w:rsidRPr="00EE662E">
        <w:rPr>
          <w:sz w:val="14"/>
          <w:szCs w:val="14"/>
        </w:rPr>
        <w:t>V</w:t>
      </w:r>
      <w:proofErr w:type="gramEnd"/>
      <w:r w:rsidRPr="00EE662E">
        <w:rPr>
          <w:sz w:val="14"/>
          <w:szCs w:val="14"/>
        </w:rPr>
        <w:t>:</w:t>
      </w:r>
    </w:p>
    <w:p w:rsidR="00837BB6" w:rsidRPr="00EE662E" w:rsidRDefault="00837BB6" w:rsidP="00EE662E">
      <w:pPr>
        <w:jc w:val="both"/>
        <w:rPr>
          <w:sz w:val="14"/>
          <w:szCs w:val="14"/>
        </w:rPr>
      </w:pPr>
      <w:r w:rsidRPr="00EE662E">
        <w:rPr>
          <w:sz w:val="14"/>
          <w:szCs w:val="14"/>
        </w:rPr>
        <w:t>ПАГ-18У,</w:t>
      </w:r>
    </w:p>
    <w:p w:rsidR="00837BB6" w:rsidRPr="00EE662E" w:rsidRDefault="00837BB6" w:rsidP="00EE662E">
      <w:pPr>
        <w:jc w:val="both"/>
        <w:rPr>
          <w:sz w:val="14"/>
          <w:szCs w:val="14"/>
        </w:rPr>
      </w:pPr>
      <w:r w:rsidRPr="00EE662E">
        <w:rPr>
          <w:sz w:val="14"/>
          <w:szCs w:val="14"/>
        </w:rPr>
        <w:t xml:space="preserve">толщиной </w:t>
      </w:r>
      <w:smartTag w:uri="urn:schemas-microsoft-com:office:smarttags" w:element="metricconverter">
        <w:smartTagPr>
          <w:attr w:name="ProductID" w:val="14 см"/>
        </w:smartTagPr>
        <w:r w:rsidRPr="00EE662E">
          <w:rPr>
            <w:sz w:val="14"/>
            <w:szCs w:val="14"/>
          </w:rPr>
          <w:t>14 см</w:t>
        </w:r>
      </w:smartTag>
      <w:r w:rsidRPr="00EE662E">
        <w:rPr>
          <w:sz w:val="14"/>
          <w:szCs w:val="14"/>
        </w:rPr>
        <w:t xml:space="preserve"> с напрягаемой арматурой класса </w:t>
      </w:r>
      <w:proofErr w:type="spellStart"/>
      <w:r w:rsidRPr="00EE662E">
        <w:rPr>
          <w:sz w:val="14"/>
          <w:szCs w:val="14"/>
        </w:rPr>
        <w:t>Ат</w:t>
      </w:r>
      <w:proofErr w:type="spellEnd"/>
      <w:r w:rsidRPr="00EE662E">
        <w:rPr>
          <w:sz w:val="14"/>
          <w:szCs w:val="14"/>
        </w:rPr>
        <w:t>-</w:t>
      </w:r>
      <w:proofErr w:type="gramStart"/>
      <w:r w:rsidRPr="00EE662E">
        <w:rPr>
          <w:sz w:val="14"/>
          <w:szCs w:val="14"/>
        </w:rPr>
        <w:t>IV</w:t>
      </w:r>
      <w:proofErr w:type="gramEnd"/>
      <w:r w:rsidRPr="00EE662E">
        <w:rPr>
          <w:sz w:val="14"/>
          <w:szCs w:val="14"/>
        </w:rPr>
        <w:t>С диаметром 12 мм:</w:t>
      </w:r>
    </w:p>
    <w:p w:rsidR="00837BB6" w:rsidRPr="00EE662E" w:rsidRDefault="00837BB6" w:rsidP="00EE662E">
      <w:pPr>
        <w:jc w:val="both"/>
        <w:rPr>
          <w:sz w:val="14"/>
          <w:szCs w:val="14"/>
        </w:rPr>
      </w:pPr>
      <w:r w:rsidRPr="00EE662E">
        <w:rPr>
          <w:sz w:val="14"/>
          <w:szCs w:val="14"/>
        </w:rPr>
        <w:t>ПАГ-14IV-1.</w:t>
      </w:r>
    </w:p>
    <w:p w:rsidR="00837BB6" w:rsidRPr="0007721F" w:rsidRDefault="00837BB6" w:rsidP="00EE662E">
      <w:pPr>
        <w:jc w:val="both"/>
        <w:rPr>
          <w:b/>
          <w:sz w:val="14"/>
          <w:szCs w:val="14"/>
        </w:rPr>
      </w:pPr>
      <w:r w:rsidRPr="0007721F">
        <w:rPr>
          <w:b/>
          <w:sz w:val="14"/>
          <w:szCs w:val="14"/>
        </w:rPr>
        <w:t>5(1) Элементы анкерного закрепления в базах колонн, сочетание нагрузок для расчета анкерных болтов, передача усилий в элементах анкерного закрепления.</w:t>
      </w:r>
    </w:p>
    <w:p w:rsidR="00837BB6" w:rsidRPr="00EE662E" w:rsidRDefault="00837BB6" w:rsidP="00EE662E">
      <w:pPr>
        <w:jc w:val="both"/>
        <w:rPr>
          <w:sz w:val="14"/>
          <w:szCs w:val="14"/>
        </w:rPr>
      </w:pPr>
      <w:r w:rsidRPr="00EE662E">
        <w:rPr>
          <w:sz w:val="14"/>
          <w:szCs w:val="14"/>
        </w:rPr>
        <w:t>База является опорной частью колонны и предназначена для передачи усилий с колонны на фундамент. В состав базы входят плита, траверсы, ребра, анкерные болты и устройства для их крепления (столики, анкерные плиты и т. д.). Конструктивное решение базы зависит от типа колонны и способа сопряжения ее с фундаментом (жесткое или шарнирное).</w:t>
      </w:r>
    </w:p>
    <w:p w:rsidR="00837BB6" w:rsidRPr="00EE662E" w:rsidRDefault="00837BB6" w:rsidP="00EE662E">
      <w:pPr>
        <w:jc w:val="both"/>
        <w:rPr>
          <w:sz w:val="14"/>
          <w:szCs w:val="14"/>
        </w:rPr>
      </w:pPr>
      <w:r w:rsidRPr="00EE662E">
        <w:rPr>
          <w:sz w:val="14"/>
          <w:szCs w:val="14"/>
        </w:rPr>
        <w:t>При больших усилиях базы шарнирных рамных систем проектируются с использованием опорных шарниров (плиточных, балансирных). В производственных зданиях колонна в плоскости рамы имеет обычно жесткое сопряжение с фундаментом, а из плоскости - шарнирное.</w:t>
      </w:r>
    </w:p>
    <w:p w:rsidR="00837BB6" w:rsidRPr="00EE662E" w:rsidRDefault="00837BB6" w:rsidP="00EE662E">
      <w:pPr>
        <w:jc w:val="both"/>
        <w:rPr>
          <w:sz w:val="14"/>
          <w:szCs w:val="14"/>
        </w:rPr>
      </w:pPr>
      <w:r w:rsidRPr="00EE662E">
        <w:rPr>
          <w:sz w:val="14"/>
          <w:szCs w:val="14"/>
        </w:rPr>
        <w:t xml:space="preserve">Существует два типа баз - </w:t>
      </w:r>
      <w:proofErr w:type="gramStart"/>
      <w:r w:rsidRPr="00EE662E">
        <w:rPr>
          <w:sz w:val="14"/>
          <w:szCs w:val="14"/>
        </w:rPr>
        <w:t>общая</w:t>
      </w:r>
      <w:proofErr w:type="gramEnd"/>
      <w:r w:rsidRPr="00EE662E">
        <w:rPr>
          <w:sz w:val="14"/>
          <w:szCs w:val="14"/>
        </w:rPr>
        <w:t xml:space="preserve"> и раздельная.</w:t>
      </w:r>
    </w:p>
    <w:p w:rsidR="00837BB6" w:rsidRPr="00EE662E" w:rsidRDefault="00837BB6" w:rsidP="00EE662E">
      <w:pPr>
        <w:jc w:val="both"/>
        <w:rPr>
          <w:sz w:val="14"/>
          <w:szCs w:val="14"/>
        </w:rPr>
      </w:pPr>
      <w:r w:rsidRPr="00EE662E">
        <w:rPr>
          <w:sz w:val="14"/>
          <w:szCs w:val="14"/>
        </w:rPr>
        <w:t>Если момент одного знака по абсолютному значению значительно больше момента другого знака, возможна конструкция базы с плитой, смещенной в сторону действия большего момента.</w:t>
      </w:r>
    </w:p>
    <w:p w:rsidR="00837BB6" w:rsidRPr="00EE662E" w:rsidRDefault="00837BB6" w:rsidP="00EE662E">
      <w:pPr>
        <w:jc w:val="both"/>
        <w:rPr>
          <w:sz w:val="14"/>
          <w:szCs w:val="14"/>
        </w:rPr>
      </w:pPr>
      <w:r w:rsidRPr="00EE662E">
        <w:rPr>
          <w:sz w:val="14"/>
          <w:szCs w:val="14"/>
        </w:rPr>
        <w:t>Под плитой в бетоне фундамента возникают нормальные напряжения, определяемые по формулам внецентренного сжатия:</w:t>
      </w:r>
    </w:p>
    <w:p w:rsidR="00837BB6" w:rsidRPr="00EE662E" w:rsidRDefault="00837BB6" w:rsidP="00EE662E">
      <w:pPr>
        <w:jc w:val="both"/>
        <w:rPr>
          <w:sz w:val="14"/>
          <w:szCs w:val="14"/>
        </w:rPr>
      </w:pPr>
      <w:r w:rsidRPr="00EE662E">
        <w:rPr>
          <w:sz w:val="14"/>
          <w:szCs w:val="14"/>
        </w:rPr>
        <w:drawing>
          <wp:inline distT="0" distB="0" distL="0" distR="0" wp14:anchorId="1140F1B8" wp14:editId="0385ED79">
            <wp:extent cx="884603" cy="189899"/>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479" cy="192448"/>
                    </a:xfrm>
                    <a:prstGeom prst="rect">
                      <a:avLst/>
                    </a:prstGeom>
                    <a:noFill/>
                    <a:ln>
                      <a:noFill/>
                    </a:ln>
                  </pic:spPr>
                </pic:pic>
              </a:graphicData>
            </a:graphic>
          </wp:inline>
        </w:drawing>
      </w:r>
    </w:p>
    <w:p w:rsidR="00837BB6" w:rsidRPr="00EE662E" w:rsidRDefault="00837BB6" w:rsidP="00EE662E">
      <w:pPr>
        <w:jc w:val="both"/>
        <w:rPr>
          <w:sz w:val="14"/>
          <w:szCs w:val="14"/>
        </w:rPr>
      </w:pPr>
      <w:r w:rsidRPr="00EE662E">
        <w:rPr>
          <w:sz w:val="14"/>
          <w:szCs w:val="14"/>
        </w:rPr>
        <w:t>При большом значении изгибающего момента второй член формулы (14.18) может оказаться больше первого и под плитой возникают растягивающие напряжения. Так как плита лежит на фундаменте свободно, для восприятия возможного растяжения устанавливают анкерные болты, которые в отличие от базы центрально - сжатой колонны являются расчетными элементами.</w:t>
      </w:r>
    </w:p>
    <w:p w:rsidR="00837BB6" w:rsidRPr="00EE662E" w:rsidRDefault="00837BB6" w:rsidP="00EE662E">
      <w:pPr>
        <w:jc w:val="both"/>
        <w:rPr>
          <w:sz w:val="14"/>
          <w:szCs w:val="14"/>
        </w:rPr>
      </w:pPr>
      <w:r w:rsidRPr="00EE662E">
        <w:rPr>
          <w:sz w:val="14"/>
          <w:szCs w:val="14"/>
        </w:rPr>
        <w:t>Ширина плиты принимается на 100-200 мм шире сечения колонны. Тогда из условия прочности бетона фундамента на сжатие из формулы (14.18) можно определить длину плиты</w:t>
      </w:r>
    </w:p>
    <w:p w:rsidR="00837BB6" w:rsidRPr="00EE662E" w:rsidRDefault="00837BB6" w:rsidP="00EE662E">
      <w:pPr>
        <w:jc w:val="both"/>
        <w:rPr>
          <w:sz w:val="14"/>
          <w:szCs w:val="14"/>
        </w:rPr>
      </w:pPr>
      <w:r w:rsidRPr="00EE662E">
        <w:rPr>
          <w:sz w:val="14"/>
          <w:szCs w:val="14"/>
        </w:rPr>
        <w:drawing>
          <wp:inline distT="0" distB="0" distL="0" distR="0" wp14:anchorId="43F3F554" wp14:editId="01175E1A">
            <wp:extent cx="870395" cy="244284"/>
            <wp:effectExtent l="0" t="0" r="635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3850" cy="245254"/>
                    </a:xfrm>
                    <a:prstGeom prst="rect">
                      <a:avLst/>
                    </a:prstGeom>
                    <a:noFill/>
                    <a:ln>
                      <a:noFill/>
                    </a:ln>
                  </pic:spPr>
                </pic:pic>
              </a:graphicData>
            </a:graphic>
          </wp:inline>
        </w:drawing>
      </w:r>
    </w:p>
    <w:p w:rsidR="00837BB6" w:rsidRPr="00EE662E" w:rsidRDefault="00837BB6" w:rsidP="00EE662E">
      <w:pPr>
        <w:jc w:val="both"/>
        <w:rPr>
          <w:sz w:val="14"/>
          <w:szCs w:val="14"/>
        </w:rPr>
      </w:pPr>
      <w:r w:rsidRPr="00EE662E">
        <w:rPr>
          <w:sz w:val="14"/>
          <w:szCs w:val="14"/>
        </w:rPr>
        <w:t>Для обеспечения жесткости плиты и уменьшения ее толщины в базе устанавливают траверсы и ребра.</w:t>
      </w:r>
    </w:p>
    <w:p w:rsidR="00837BB6" w:rsidRPr="00EE662E" w:rsidRDefault="00837BB6" w:rsidP="00EE662E">
      <w:pPr>
        <w:jc w:val="both"/>
        <w:rPr>
          <w:sz w:val="14"/>
          <w:szCs w:val="14"/>
        </w:rPr>
      </w:pPr>
      <w:r w:rsidRPr="00EE662E">
        <w:rPr>
          <w:sz w:val="14"/>
          <w:szCs w:val="14"/>
        </w:rPr>
        <w:t xml:space="preserve">В легких колоннах применяют базы как с </w:t>
      </w:r>
      <w:proofErr w:type="spellStart"/>
      <w:r w:rsidRPr="00EE662E">
        <w:rPr>
          <w:sz w:val="14"/>
          <w:szCs w:val="14"/>
        </w:rPr>
        <w:t>одностенчатой</w:t>
      </w:r>
      <w:proofErr w:type="spellEnd"/>
      <w:r w:rsidRPr="00EE662E">
        <w:rPr>
          <w:sz w:val="14"/>
          <w:szCs w:val="14"/>
        </w:rPr>
        <w:t xml:space="preserve">, так и </w:t>
      </w:r>
      <w:proofErr w:type="spellStart"/>
      <w:r w:rsidRPr="00EE662E">
        <w:rPr>
          <w:sz w:val="14"/>
          <w:szCs w:val="14"/>
        </w:rPr>
        <w:t>двустенчатой</w:t>
      </w:r>
      <w:proofErr w:type="spellEnd"/>
      <w:r w:rsidRPr="00EE662E">
        <w:rPr>
          <w:sz w:val="14"/>
          <w:szCs w:val="14"/>
        </w:rPr>
        <w:t xml:space="preserve"> траверсой из листов или двух швеллеров. Для более мощных колонн устраивают </w:t>
      </w:r>
      <w:proofErr w:type="spellStart"/>
      <w:r w:rsidRPr="00EE662E">
        <w:rPr>
          <w:sz w:val="14"/>
          <w:szCs w:val="14"/>
        </w:rPr>
        <w:t>двустенчатые</w:t>
      </w:r>
      <w:proofErr w:type="spellEnd"/>
      <w:r w:rsidRPr="00EE662E">
        <w:rPr>
          <w:sz w:val="14"/>
          <w:szCs w:val="14"/>
        </w:rPr>
        <w:t xml:space="preserve"> траверсы из листов. Траверсы могут быть o6щими для полок колонны и раздельными.</w:t>
      </w:r>
    </w:p>
    <w:p w:rsidR="00837BB6" w:rsidRPr="00EE662E" w:rsidRDefault="00837BB6" w:rsidP="00EE662E">
      <w:pPr>
        <w:jc w:val="both"/>
        <w:rPr>
          <w:sz w:val="14"/>
          <w:szCs w:val="14"/>
        </w:rPr>
      </w:pPr>
      <w:r w:rsidRPr="00EE662E">
        <w:rPr>
          <w:sz w:val="14"/>
          <w:szCs w:val="14"/>
        </w:rPr>
        <w:t xml:space="preserve">Общие траверсы приваривают к полкам колонны наружными швами (сварка во внутренней полости затруднена). Они работают как </w:t>
      </w:r>
      <w:proofErr w:type="spellStart"/>
      <w:r w:rsidRPr="00EE662E">
        <w:rPr>
          <w:sz w:val="14"/>
          <w:szCs w:val="14"/>
        </w:rPr>
        <w:t>двухконсольные</w:t>
      </w:r>
      <w:proofErr w:type="spellEnd"/>
      <w:r w:rsidRPr="00EE662E">
        <w:rPr>
          <w:sz w:val="14"/>
          <w:szCs w:val="14"/>
        </w:rPr>
        <w:t xml:space="preserve"> балки под действием отпора бетона фундамента и усилия в анкерных болтах. Швы крепления траверсы воспринимают только сдвигающее усилие. Такие траверсы целесообразны при небольшой ширине колонны (до 500-700 мм). При большей ширине колонны более экономичны и удобны для сварки раздельные траверс.</w:t>
      </w:r>
    </w:p>
    <w:p w:rsidR="00837BB6" w:rsidRPr="00EE662E" w:rsidRDefault="00837BB6" w:rsidP="00EE662E">
      <w:pPr>
        <w:jc w:val="both"/>
        <w:rPr>
          <w:sz w:val="14"/>
          <w:szCs w:val="14"/>
        </w:rPr>
      </w:pPr>
      <w:r w:rsidRPr="00EE662E">
        <w:rPr>
          <w:sz w:val="14"/>
          <w:szCs w:val="14"/>
        </w:rPr>
        <w:t xml:space="preserve">Каждая траверса приваривается к полке колонны, двумя швами и работает как консоль от отпора бетона или усилия в анкерном болте. Швы крепления траверсы воспринимают момент и </w:t>
      </w:r>
      <w:proofErr w:type="spellStart"/>
      <w:r w:rsidRPr="00EE662E">
        <w:rPr>
          <w:sz w:val="14"/>
          <w:szCs w:val="14"/>
        </w:rPr>
        <w:t>сдвигающ</w:t>
      </w:r>
      <w:proofErr w:type="gramStart"/>
      <w:r w:rsidRPr="00EE662E">
        <w:rPr>
          <w:sz w:val="14"/>
          <w:szCs w:val="14"/>
        </w:rPr>
        <w:t>ee</w:t>
      </w:r>
      <w:proofErr w:type="spellEnd"/>
      <w:proofErr w:type="gramEnd"/>
      <w:r w:rsidRPr="00EE662E">
        <w:rPr>
          <w:sz w:val="14"/>
          <w:szCs w:val="14"/>
        </w:rPr>
        <w:t xml:space="preserve"> усилие</w:t>
      </w:r>
    </w:p>
    <w:p w:rsidR="00837BB6" w:rsidRPr="00EE662E" w:rsidRDefault="00837BB6" w:rsidP="00EE662E">
      <w:pPr>
        <w:jc w:val="both"/>
        <w:rPr>
          <w:sz w:val="14"/>
          <w:szCs w:val="14"/>
        </w:rPr>
      </w:pPr>
      <w:r w:rsidRPr="00EE662E">
        <w:rPr>
          <w:sz w:val="14"/>
          <w:szCs w:val="14"/>
        </w:rPr>
        <w:t>Сечения и швы крепления траверс и ребер рассчитывают на отпор бетона с соответствующих грузовых площадей.</w:t>
      </w:r>
    </w:p>
    <w:p w:rsidR="00837BB6" w:rsidRPr="00EE662E" w:rsidRDefault="00837BB6" w:rsidP="00EE662E">
      <w:pPr>
        <w:jc w:val="both"/>
        <w:rPr>
          <w:sz w:val="14"/>
          <w:szCs w:val="14"/>
        </w:rPr>
      </w:pPr>
      <w:r w:rsidRPr="00EE662E">
        <w:rPr>
          <w:sz w:val="14"/>
          <w:szCs w:val="14"/>
        </w:rPr>
        <w:t>Ребра и траверсы расчленяют плиту на отдельные участки. Работа и расчет плиты аналогичны базе центрально-сжатой колонны. Так как напряжения в бетоне фундамента под плитой распределяются неравномерно, при определении моментов на различных участках величину (несколько в запас) принимают наибольшей в пределах каждого участка (по эпюре напряжений в бетоне).</w:t>
      </w:r>
    </w:p>
    <w:p w:rsidR="00837BB6" w:rsidRPr="00EE662E" w:rsidRDefault="00837BB6" w:rsidP="00EE662E">
      <w:pPr>
        <w:jc w:val="both"/>
        <w:rPr>
          <w:sz w:val="14"/>
          <w:szCs w:val="14"/>
        </w:rPr>
      </w:pPr>
      <w:r w:rsidRPr="00EE662E">
        <w:rPr>
          <w:sz w:val="14"/>
          <w:szCs w:val="14"/>
        </w:rPr>
        <w:t xml:space="preserve">Анкерные болты работают на растяжение и воспринимают усилие, отрывающее базу от фундамента и возникающие при действии момента. Усилие в анкерных болтах, определяют в предположении, что бетон не работает на растяжение и растягивающая сила </w:t>
      </w:r>
      <w:proofErr w:type="spellStart"/>
      <w:r w:rsidRPr="00EE662E">
        <w:rPr>
          <w:sz w:val="14"/>
          <w:szCs w:val="14"/>
        </w:rPr>
        <w:t>Fa</w:t>
      </w:r>
      <w:proofErr w:type="spellEnd"/>
      <w:r w:rsidRPr="00EE662E">
        <w:rPr>
          <w:sz w:val="14"/>
          <w:szCs w:val="14"/>
        </w:rPr>
        <w:t>, соответствующая растянутой зоне эпюры напряжений, полностью воспринимается анкерными болтами.</w:t>
      </w:r>
    </w:p>
    <w:p w:rsidR="00837BB6" w:rsidRPr="00EE662E" w:rsidRDefault="00837BB6" w:rsidP="00EE662E">
      <w:pPr>
        <w:jc w:val="both"/>
        <w:rPr>
          <w:sz w:val="14"/>
          <w:szCs w:val="14"/>
        </w:rPr>
      </w:pPr>
      <w:r w:rsidRPr="00EE662E">
        <w:rPr>
          <w:sz w:val="14"/>
          <w:szCs w:val="14"/>
        </w:rPr>
        <w:t xml:space="preserve">При расчете анкерных болтов необходимо принимать комбинацию нагрузок, дающую наибольшее растягивающее усилие в болтах. Находя из условия появления </w:t>
      </w:r>
      <w:proofErr w:type="gramStart"/>
      <w:r w:rsidRPr="00EE662E">
        <w:rPr>
          <w:sz w:val="14"/>
          <w:szCs w:val="14"/>
        </w:rPr>
        <w:t>растягивающих</w:t>
      </w:r>
      <w:proofErr w:type="gramEnd"/>
      <w:r w:rsidRPr="00EE662E">
        <w:rPr>
          <w:sz w:val="14"/>
          <w:szCs w:val="14"/>
        </w:rPr>
        <w:t xml:space="preserve"> напряжения в бетоне фундамента.</w:t>
      </w:r>
    </w:p>
    <w:p w:rsidR="00837BB6" w:rsidRPr="00EE662E" w:rsidRDefault="00837BB6" w:rsidP="00EE662E">
      <w:pPr>
        <w:jc w:val="both"/>
        <w:rPr>
          <w:sz w:val="14"/>
          <w:szCs w:val="14"/>
        </w:rPr>
      </w:pPr>
      <w:r w:rsidRPr="00EE662E">
        <w:rPr>
          <w:sz w:val="14"/>
          <w:szCs w:val="14"/>
        </w:rPr>
        <w:t xml:space="preserve">Анкерные болты закрепляют на специальных столиках и анкерных плитках. Анкерные столики работают по консольной схеме на изгиб от усилия в анкерном болте. Анкерные плитки опираются на траверсы и работают как балка на двух опорах. При большом расстоянии между траверсами под анкерные болты устанавливают </w:t>
      </w:r>
      <w:proofErr w:type="spellStart"/>
      <w:r w:rsidRPr="00EE662E">
        <w:rPr>
          <w:sz w:val="14"/>
          <w:szCs w:val="14"/>
        </w:rPr>
        <w:t>балочку</w:t>
      </w:r>
      <w:proofErr w:type="spellEnd"/>
      <w:r w:rsidRPr="00EE662E">
        <w:rPr>
          <w:sz w:val="14"/>
          <w:szCs w:val="14"/>
        </w:rPr>
        <w:t xml:space="preserve"> из двух швеллеров.</w:t>
      </w:r>
    </w:p>
    <w:p w:rsidR="00837BB6" w:rsidRPr="00EE662E" w:rsidRDefault="00837BB6" w:rsidP="00EE662E">
      <w:pPr>
        <w:jc w:val="both"/>
        <w:rPr>
          <w:sz w:val="14"/>
          <w:szCs w:val="14"/>
        </w:rPr>
      </w:pPr>
      <w:r w:rsidRPr="00EE662E">
        <w:rPr>
          <w:sz w:val="14"/>
          <w:szCs w:val="14"/>
        </w:rPr>
        <w:t xml:space="preserve">Под сквозные колонны при ширине их 1 м и более устраивают, как правило, раздельные базы (под каждую ветвь - своя база). Ветви сквозной колонны работают на продольные осевые силы, поэтому их базы рассчитывают и конструируют как базы </w:t>
      </w:r>
      <w:proofErr w:type="spellStart"/>
      <w:r w:rsidRPr="00EE662E">
        <w:rPr>
          <w:sz w:val="14"/>
          <w:szCs w:val="14"/>
        </w:rPr>
        <w:t>центарльно</w:t>
      </w:r>
      <w:proofErr w:type="spellEnd"/>
      <w:r w:rsidRPr="00EE662E">
        <w:rPr>
          <w:sz w:val="14"/>
          <w:szCs w:val="14"/>
        </w:rPr>
        <w:t xml:space="preserve"> - сжатых колонн. Центр плиты совмещают с центром тяжести ветвей, в противном случае в ветви колонны появляется дополнительный момент.</w:t>
      </w:r>
    </w:p>
    <w:p w:rsidR="00837BB6" w:rsidRPr="00EE662E" w:rsidRDefault="00837BB6" w:rsidP="00EE662E">
      <w:pPr>
        <w:jc w:val="both"/>
        <w:rPr>
          <w:sz w:val="14"/>
          <w:szCs w:val="14"/>
        </w:rPr>
      </w:pPr>
      <w:r w:rsidRPr="00EE662E">
        <w:rPr>
          <w:sz w:val="14"/>
          <w:szCs w:val="14"/>
        </w:rPr>
        <w:t xml:space="preserve">Базу каждой ветви рассчитывают на свою комбинацию и </w:t>
      </w:r>
      <w:proofErr w:type="spellStart"/>
      <w:r w:rsidRPr="00EE662E">
        <w:rPr>
          <w:sz w:val="14"/>
          <w:szCs w:val="14"/>
        </w:rPr>
        <w:t>изгиабющего</w:t>
      </w:r>
      <w:proofErr w:type="spellEnd"/>
      <w:r w:rsidRPr="00EE662E">
        <w:rPr>
          <w:sz w:val="14"/>
          <w:szCs w:val="14"/>
        </w:rPr>
        <w:t xml:space="preserve"> момента и продольной силы, дающую наибольшее усилие сжатия в ветви в нижнем сечении колонны. </w:t>
      </w:r>
    </w:p>
    <w:p w:rsidR="00837BB6" w:rsidRPr="00EE662E" w:rsidRDefault="00837BB6" w:rsidP="00EE662E">
      <w:pPr>
        <w:jc w:val="both"/>
        <w:rPr>
          <w:sz w:val="14"/>
          <w:szCs w:val="14"/>
        </w:rPr>
      </w:pPr>
      <w:r w:rsidRPr="00EE662E">
        <w:rPr>
          <w:sz w:val="14"/>
          <w:szCs w:val="14"/>
        </w:rPr>
        <w:t xml:space="preserve">При значительном изгибающем моменте небольшой продольной силе в одной из ветвей может возникнуть растягивающее усилие. Это усилие воспринимается анкерными </w:t>
      </w:r>
      <w:proofErr w:type="gramStart"/>
      <w:r w:rsidRPr="00EE662E">
        <w:rPr>
          <w:sz w:val="14"/>
          <w:szCs w:val="14"/>
        </w:rPr>
        <w:t>болтами</w:t>
      </w:r>
      <w:proofErr w:type="gramEnd"/>
      <w:r w:rsidRPr="00EE662E">
        <w:rPr>
          <w:sz w:val="14"/>
          <w:szCs w:val="14"/>
        </w:rPr>
        <w:t xml:space="preserve"> и определятся по </w:t>
      </w:r>
      <w:proofErr w:type="spellStart"/>
      <w:r w:rsidRPr="00EE662E">
        <w:rPr>
          <w:sz w:val="14"/>
          <w:szCs w:val="14"/>
        </w:rPr>
        <w:t>фомрмуле</w:t>
      </w:r>
      <w:proofErr w:type="spellEnd"/>
      <w:r w:rsidRPr="00EE662E">
        <w:rPr>
          <w:sz w:val="14"/>
          <w:szCs w:val="14"/>
        </w:rPr>
        <w:t>:</w:t>
      </w:r>
    </w:p>
    <w:p w:rsidR="00837BB6" w:rsidRPr="00EE662E" w:rsidRDefault="00837BB6" w:rsidP="00EE662E">
      <w:pPr>
        <w:jc w:val="both"/>
        <w:rPr>
          <w:sz w:val="14"/>
          <w:szCs w:val="14"/>
        </w:rPr>
      </w:pPr>
      <w:r w:rsidRPr="00EE662E">
        <w:rPr>
          <w:sz w:val="14"/>
          <w:szCs w:val="14"/>
        </w:rPr>
        <w:drawing>
          <wp:inline distT="0" distB="0" distL="0" distR="0" wp14:anchorId="7881C2F7" wp14:editId="25216E6D">
            <wp:extent cx="817418" cy="150741"/>
            <wp:effectExtent l="0" t="0" r="1905"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1108" cy="151421"/>
                    </a:xfrm>
                    <a:prstGeom prst="rect">
                      <a:avLst/>
                    </a:prstGeom>
                    <a:noFill/>
                    <a:ln>
                      <a:noFill/>
                    </a:ln>
                  </pic:spPr>
                </pic:pic>
              </a:graphicData>
            </a:graphic>
          </wp:inline>
        </w:drawing>
      </w:r>
    </w:p>
    <w:p w:rsidR="00837BB6" w:rsidRPr="00EE662E" w:rsidRDefault="00837BB6" w:rsidP="00EE662E">
      <w:pPr>
        <w:jc w:val="both"/>
        <w:rPr>
          <w:sz w:val="14"/>
          <w:szCs w:val="14"/>
        </w:rPr>
      </w:pPr>
      <w:r w:rsidRPr="00EE662E">
        <w:rPr>
          <w:sz w:val="14"/>
          <w:szCs w:val="14"/>
        </w:rPr>
        <w:t>Из условия появления растягивающих усилий в анкерных болтах в сочетании учитываются нагрузки, для которых:</w:t>
      </w:r>
    </w:p>
    <w:p w:rsidR="00837BB6" w:rsidRPr="00EE662E" w:rsidRDefault="00837BB6" w:rsidP="00EE662E">
      <w:pPr>
        <w:jc w:val="both"/>
        <w:rPr>
          <w:sz w:val="14"/>
          <w:szCs w:val="14"/>
        </w:rPr>
      </w:pPr>
      <w:r w:rsidRPr="00EE662E">
        <w:rPr>
          <w:sz w:val="14"/>
          <w:szCs w:val="14"/>
        </w:rPr>
        <w:drawing>
          <wp:inline distT="0" distB="0" distL="0" distR="0" wp14:anchorId="0E9611CF" wp14:editId="2E35ED3E">
            <wp:extent cx="720436" cy="164947"/>
            <wp:effectExtent l="0" t="0" r="3810"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594" cy="165670"/>
                    </a:xfrm>
                    <a:prstGeom prst="rect">
                      <a:avLst/>
                    </a:prstGeom>
                    <a:noFill/>
                    <a:ln>
                      <a:noFill/>
                    </a:ln>
                  </pic:spPr>
                </pic:pic>
              </a:graphicData>
            </a:graphic>
          </wp:inline>
        </w:drawing>
      </w:r>
    </w:p>
    <w:p w:rsidR="00837BB6" w:rsidRPr="00EE662E" w:rsidRDefault="00837BB6" w:rsidP="00EE662E">
      <w:pPr>
        <w:jc w:val="both"/>
        <w:rPr>
          <w:sz w:val="14"/>
          <w:szCs w:val="14"/>
        </w:rPr>
      </w:pPr>
      <w:r w:rsidRPr="00EE662E">
        <w:rPr>
          <w:sz w:val="14"/>
          <w:szCs w:val="14"/>
        </w:rPr>
        <w:t>анкерные болты располагают по оси ветвей и закрепляют на столиках или с помощью анкерной плитки.</w:t>
      </w:r>
    </w:p>
    <w:p w:rsidR="00837BB6" w:rsidRPr="0007721F" w:rsidRDefault="00837BB6" w:rsidP="00EE662E">
      <w:pPr>
        <w:jc w:val="both"/>
        <w:rPr>
          <w:b/>
          <w:sz w:val="14"/>
          <w:szCs w:val="14"/>
        </w:rPr>
      </w:pPr>
      <w:r w:rsidRPr="0007721F">
        <w:rPr>
          <w:b/>
          <w:sz w:val="14"/>
          <w:szCs w:val="14"/>
        </w:rPr>
        <w:t>5(2) Требования к бетону</w:t>
      </w:r>
    </w:p>
    <w:p w:rsidR="00837BB6" w:rsidRPr="00EE662E" w:rsidRDefault="0007721F" w:rsidP="00EE662E">
      <w:pPr>
        <w:jc w:val="both"/>
        <w:rPr>
          <w:sz w:val="14"/>
          <w:szCs w:val="14"/>
        </w:rPr>
      </w:pPr>
      <w:r>
        <w:rPr>
          <w:sz w:val="14"/>
          <w:szCs w:val="14"/>
        </w:rPr>
        <w:t>-</w:t>
      </w:r>
      <w:r w:rsidR="00837BB6" w:rsidRPr="00EE662E">
        <w:rPr>
          <w:sz w:val="14"/>
          <w:szCs w:val="14"/>
        </w:rPr>
        <w:t xml:space="preserve"> Плиты следует изготовлять из тяжелого бетона средней плотности более 2200 до 2500 кг/м3 включительно, удовлетворяющего требованиям ГОСТ 26633.</w:t>
      </w:r>
    </w:p>
    <w:p w:rsidR="00837BB6" w:rsidRPr="00EE662E" w:rsidRDefault="0007721F" w:rsidP="00EE662E">
      <w:pPr>
        <w:jc w:val="both"/>
        <w:rPr>
          <w:sz w:val="14"/>
          <w:szCs w:val="14"/>
        </w:rPr>
      </w:pPr>
      <w:r>
        <w:rPr>
          <w:sz w:val="14"/>
          <w:szCs w:val="14"/>
        </w:rPr>
        <w:t>-</w:t>
      </w:r>
      <w:r w:rsidR="00837BB6" w:rsidRPr="00EE662E">
        <w:rPr>
          <w:sz w:val="14"/>
          <w:szCs w:val="14"/>
        </w:rPr>
        <w:t xml:space="preserve"> Фактическая прочность бетона должна соответствовать требуемой, назначаемой по ГОСТ 18105 в зависимости от нормируемой прочности бетона (класс по прочности на растяжение при изгибе и класс по прочности на сжатие, передаточная и отпускная прочность) и от характеристики фактической однородности прочности бетона.</w:t>
      </w:r>
    </w:p>
    <w:p w:rsidR="00837BB6" w:rsidRPr="00EE662E" w:rsidRDefault="0007721F" w:rsidP="00EE662E">
      <w:pPr>
        <w:jc w:val="both"/>
        <w:rPr>
          <w:sz w:val="14"/>
          <w:szCs w:val="14"/>
        </w:rPr>
      </w:pPr>
      <w:r>
        <w:rPr>
          <w:sz w:val="14"/>
          <w:szCs w:val="14"/>
        </w:rPr>
        <w:t>-</w:t>
      </w:r>
      <w:r w:rsidR="00837BB6" w:rsidRPr="00EE662E">
        <w:rPr>
          <w:sz w:val="14"/>
          <w:szCs w:val="14"/>
        </w:rPr>
        <w:t xml:space="preserve"> Плиты должны изготовляться из бетона класса по прочности на растяжение при изгибе </w:t>
      </w:r>
      <w:proofErr w:type="spellStart"/>
      <w:proofErr w:type="gramStart"/>
      <w:r w:rsidR="00837BB6" w:rsidRPr="00EE662E">
        <w:rPr>
          <w:sz w:val="14"/>
          <w:szCs w:val="14"/>
        </w:rPr>
        <w:t>В</w:t>
      </w:r>
      <w:proofErr w:type="gramEnd"/>
      <w:r w:rsidR="00837BB6" w:rsidRPr="00EE662E">
        <w:rPr>
          <w:sz w:val="14"/>
          <w:szCs w:val="14"/>
        </w:rPr>
        <w:t>btb</w:t>
      </w:r>
      <w:proofErr w:type="spellEnd"/>
      <w:r w:rsidR="00837BB6" w:rsidRPr="00EE662E">
        <w:rPr>
          <w:sz w:val="14"/>
          <w:szCs w:val="14"/>
        </w:rPr>
        <w:t xml:space="preserve"> 3,6 и класса по прочности на сжатие В25. При этом фактическая прочность бетона на сжатие не должна быть ниже 29,4 МПа (300 кгс/см</w:t>
      </w:r>
      <w:proofErr w:type="gramStart"/>
      <w:r w:rsidR="00837BB6" w:rsidRPr="00EE662E">
        <w:rPr>
          <w:sz w:val="14"/>
          <w:szCs w:val="14"/>
        </w:rPr>
        <w:t>2</w:t>
      </w:r>
      <w:proofErr w:type="gramEnd"/>
      <w:r w:rsidR="00837BB6" w:rsidRPr="00EE662E">
        <w:rPr>
          <w:sz w:val="14"/>
          <w:szCs w:val="14"/>
        </w:rPr>
        <w:t>).</w:t>
      </w:r>
    </w:p>
    <w:p w:rsidR="00837BB6" w:rsidRPr="00EE662E" w:rsidRDefault="0007721F" w:rsidP="00EE662E">
      <w:pPr>
        <w:jc w:val="both"/>
        <w:rPr>
          <w:sz w:val="14"/>
          <w:szCs w:val="14"/>
        </w:rPr>
      </w:pPr>
      <w:r>
        <w:rPr>
          <w:sz w:val="14"/>
          <w:szCs w:val="14"/>
        </w:rPr>
        <w:t>-</w:t>
      </w:r>
      <w:r w:rsidR="00837BB6" w:rsidRPr="00EE662E">
        <w:rPr>
          <w:sz w:val="14"/>
          <w:szCs w:val="14"/>
        </w:rPr>
        <w:t xml:space="preserve"> Нормируемая передаточная прочность бетона — 70 % класса бетона по прочности на сжатие.</w:t>
      </w:r>
    </w:p>
    <w:p w:rsidR="00837BB6" w:rsidRPr="00EE662E" w:rsidRDefault="0007721F" w:rsidP="00EE662E">
      <w:pPr>
        <w:jc w:val="both"/>
        <w:rPr>
          <w:sz w:val="14"/>
          <w:szCs w:val="14"/>
        </w:rPr>
      </w:pPr>
      <w:r>
        <w:rPr>
          <w:sz w:val="14"/>
          <w:szCs w:val="14"/>
        </w:rPr>
        <w:t>-</w:t>
      </w:r>
      <w:r w:rsidR="00837BB6" w:rsidRPr="00EE662E">
        <w:rPr>
          <w:sz w:val="14"/>
          <w:szCs w:val="14"/>
        </w:rPr>
        <w:t xml:space="preserve"> Значение нормируемой отпускной прочности бетона принимают </w:t>
      </w:r>
      <w:proofErr w:type="gramStart"/>
      <w:r w:rsidR="00837BB6" w:rsidRPr="00EE662E">
        <w:rPr>
          <w:sz w:val="14"/>
          <w:szCs w:val="14"/>
        </w:rPr>
        <w:t>равным</w:t>
      </w:r>
      <w:proofErr w:type="gramEnd"/>
      <w:r w:rsidR="00837BB6" w:rsidRPr="00EE662E">
        <w:rPr>
          <w:sz w:val="14"/>
          <w:szCs w:val="14"/>
        </w:rPr>
        <w:t xml:space="preserve"> значению нормируемой передаточной прочности и не ниже 70 % класса бетона по прочности на растяжение при изгибе.</w:t>
      </w:r>
    </w:p>
    <w:p w:rsidR="00837BB6" w:rsidRPr="00EE662E" w:rsidRDefault="00837BB6" w:rsidP="00EE662E">
      <w:pPr>
        <w:jc w:val="both"/>
        <w:rPr>
          <w:sz w:val="14"/>
          <w:szCs w:val="14"/>
        </w:rPr>
      </w:pPr>
      <w:proofErr w:type="gramStart"/>
      <w:r w:rsidRPr="00EE662E">
        <w:rPr>
          <w:sz w:val="14"/>
          <w:szCs w:val="14"/>
        </w:rPr>
        <w:t xml:space="preserve">Поставка плит с отпускной прочностью бетона ниже прочности, соответствующей его классу по прочности на растяжение при изгибе и классу по прочности на сжатие, производится при условии, если изготовитель гарантирует достижение бетоном конструкции требуемой прочности, определяемой по результатам испытания контрольных образцов, изготовленных из бетонной смеси рабочего состава, хранившихся в условиях согласно ГОСТ 18105 и испытанных в возрасте 28 </w:t>
      </w:r>
      <w:proofErr w:type="spellStart"/>
      <w:r w:rsidRPr="00EE662E">
        <w:rPr>
          <w:sz w:val="14"/>
          <w:szCs w:val="14"/>
        </w:rPr>
        <w:t>сут</w:t>
      </w:r>
      <w:proofErr w:type="spellEnd"/>
      <w:r w:rsidRPr="00EE662E">
        <w:rPr>
          <w:sz w:val="14"/>
          <w:szCs w:val="14"/>
        </w:rPr>
        <w:t xml:space="preserve"> (ГОСТ 13015.0).</w:t>
      </w:r>
      <w:proofErr w:type="gramEnd"/>
    </w:p>
    <w:p w:rsidR="00837BB6" w:rsidRPr="00EE662E" w:rsidRDefault="0007721F" w:rsidP="00EE662E">
      <w:pPr>
        <w:jc w:val="both"/>
        <w:rPr>
          <w:sz w:val="14"/>
          <w:szCs w:val="14"/>
        </w:rPr>
      </w:pPr>
      <w:r>
        <w:rPr>
          <w:sz w:val="14"/>
          <w:szCs w:val="14"/>
        </w:rPr>
        <w:t>-</w:t>
      </w:r>
      <w:r w:rsidR="00837BB6" w:rsidRPr="00EE662E">
        <w:rPr>
          <w:sz w:val="14"/>
          <w:szCs w:val="14"/>
        </w:rPr>
        <w:t xml:space="preserve"> Морозостойкость бетона плит должна соответствовать установленной проектной документацией конкретного сооружения или указанной в заказе плит марке бетона по морозостойкости.</w:t>
      </w:r>
    </w:p>
    <w:p w:rsidR="00837BB6" w:rsidRPr="00EE662E" w:rsidRDefault="00837BB6" w:rsidP="00EE662E">
      <w:pPr>
        <w:jc w:val="both"/>
        <w:rPr>
          <w:sz w:val="14"/>
          <w:szCs w:val="14"/>
        </w:rPr>
      </w:pPr>
      <w:r w:rsidRPr="00EE662E">
        <w:rPr>
          <w:sz w:val="14"/>
          <w:szCs w:val="14"/>
        </w:rPr>
        <w:t>Марку бетона по морозостойкости принимают для плит, предназначенных для применения в районах с расчетной среднемесячной температурой воздуха наиболее холодного месяца (согласно СНиП 2.01.01) не ниже:</w:t>
      </w:r>
    </w:p>
    <w:p w:rsidR="00837BB6" w:rsidRPr="00EE662E" w:rsidRDefault="00837BB6" w:rsidP="00EE662E">
      <w:pPr>
        <w:jc w:val="both"/>
        <w:rPr>
          <w:sz w:val="14"/>
          <w:szCs w:val="14"/>
        </w:rPr>
      </w:pPr>
      <w:r w:rsidRPr="00EE662E">
        <w:rPr>
          <w:sz w:val="14"/>
          <w:szCs w:val="14"/>
        </w:rPr>
        <w:t>до минус 5</w:t>
      </w:r>
      <w:proofErr w:type="gramStart"/>
      <w:r w:rsidRPr="00EE662E">
        <w:rPr>
          <w:sz w:val="14"/>
          <w:szCs w:val="14"/>
        </w:rPr>
        <w:t>°С</w:t>
      </w:r>
      <w:proofErr w:type="gramEnd"/>
      <w:r w:rsidRPr="00EE662E">
        <w:rPr>
          <w:sz w:val="14"/>
          <w:szCs w:val="14"/>
        </w:rPr>
        <w:t xml:space="preserve"> </w:t>
      </w:r>
      <w:proofErr w:type="spellStart"/>
      <w:r w:rsidRPr="00EE662E">
        <w:rPr>
          <w:sz w:val="14"/>
          <w:szCs w:val="14"/>
        </w:rPr>
        <w:t>включ</w:t>
      </w:r>
      <w:proofErr w:type="spellEnd"/>
      <w:r w:rsidRPr="00EE662E">
        <w:rPr>
          <w:sz w:val="14"/>
          <w:szCs w:val="14"/>
        </w:rPr>
        <w:t xml:space="preserve">. — F100; </w:t>
      </w:r>
    </w:p>
    <w:p w:rsidR="00837BB6" w:rsidRPr="00EE662E" w:rsidRDefault="00837BB6" w:rsidP="00EE662E">
      <w:pPr>
        <w:jc w:val="both"/>
        <w:rPr>
          <w:sz w:val="14"/>
          <w:szCs w:val="14"/>
        </w:rPr>
      </w:pPr>
      <w:r w:rsidRPr="00EE662E">
        <w:rPr>
          <w:sz w:val="14"/>
          <w:szCs w:val="14"/>
        </w:rPr>
        <w:t>ниже минус 5</w:t>
      </w:r>
      <w:proofErr w:type="gramStart"/>
      <w:r w:rsidRPr="00EE662E">
        <w:rPr>
          <w:sz w:val="14"/>
          <w:szCs w:val="14"/>
        </w:rPr>
        <w:t>°С</w:t>
      </w:r>
      <w:proofErr w:type="gramEnd"/>
      <w:r w:rsidRPr="00EE662E">
        <w:rPr>
          <w:sz w:val="14"/>
          <w:szCs w:val="14"/>
        </w:rPr>
        <w:t xml:space="preserve"> до минус 15°С </w:t>
      </w:r>
      <w:proofErr w:type="spellStart"/>
      <w:r w:rsidRPr="00EE662E">
        <w:rPr>
          <w:sz w:val="14"/>
          <w:szCs w:val="14"/>
        </w:rPr>
        <w:t>включ</w:t>
      </w:r>
      <w:proofErr w:type="spellEnd"/>
      <w:r w:rsidRPr="00EE662E">
        <w:rPr>
          <w:sz w:val="14"/>
          <w:szCs w:val="14"/>
        </w:rPr>
        <w:t xml:space="preserve">. — F150; </w:t>
      </w:r>
    </w:p>
    <w:p w:rsidR="00837BB6" w:rsidRPr="00EE662E" w:rsidRDefault="00837BB6" w:rsidP="00EE662E">
      <w:pPr>
        <w:jc w:val="both"/>
        <w:rPr>
          <w:sz w:val="14"/>
          <w:szCs w:val="14"/>
        </w:rPr>
      </w:pPr>
      <w:r w:rsidRPr="00EE662E">
        <w:rPr>
          <w:sz w:val="14"/>
          <w:szCs w:val="14"/>
        </w:rPr>
        <w:t>ниже минус 15</w:t>
      </w:r>
      <w:proofErr w:type="gramStart"/>
      <w:r w:rsidRPr="00EE662E">
        <w:rPr>
          <w:sz w:val="14"/>
          <w:szCs w:val="14"/>
        </w:rPr>
        <w:t>°С</w:t>
      </w:r>
      <w:proofErr w:type="gramEnd"/>
      <w:r w:rsidRPr="00EE662E">
        <w:rPr>
          <w:sz w:val="14"/>
          <w:szCs w:val="14"/>
        </w:rPr>
        <w:t xml:space="preserve"> — F200. </w:t>
      </w:r>
    </w:p>
    <w:p w:rsidR="00837BB6" w:rsidRPr="00EE662E" w:rsidRDefault="0007721F" w:rsidP="00EE662E">
      <w:pPr>
        <w:jc w:val="both"/>
        <w:rPr>
          <w:sz w:val="14"/>
          <w:szCs w:val="14"/>
        </w:rPr>
      </w:pPr>
      <w:r>
        <w:rPr>
          <w:sz w:val="14"/>
          <w:szCs w:val="14"/>
        </w:rPr>
        <w:t>-</w:t>
      </w:r>
      <w:r w:rsidR="00837BB6" w:rsidRPr="00EE662E">
        <w:rPr>
          <w:sz w:val="14"/>
          <w:szCs w:val="14"/>
        </w:rPr>
        <w:t xml:space="preserve"> Бетонная смесь, применяемая для изготовления плит, должна иметь водоцементное отношение не более 0,5.</w:t>
      </w:r>
    </w:p>
    <w:p w:rsidR="00837BB6" w:rsidRPr="00EE662E" w:rsidRDefault="00837BB6" w:rsidP="00EE662E">
      <w:pPr>
        <w:jc w:val="both"/>
        <w:rPr>
          <w:sz w:val="14"/>
          <w:szCs w:val="14"/>
        </w:rPr>
      </w:pPr>
      <w:r w:rsidRPr="00EE662E">
        <w:rPr>
          <w:sz w:val="14"/>
          <w:szCs w:val="14"/>
        </w:rPr>
        <w:t>В уплотненной бетонной смеси объем вовлеченного воздуха (при применении воздухововлекающих добавок) должен быть в пределах 5—6 %.</w:t>
      </w:r>
    </w:p>
    <w:p w:rsidR="00837BB6" w:rsidRPr="00EE662E" w:rsidRDefault="0007721F" w:rsidP="00EE662E">
      <w:pPr>
        <w:jc w:val="both"/>
        <w:rPr>
          <w:sz w:val="14"/>
          <w:szCs w:val="14"/>
        </w:rPr>
      </w:pPr>
      <w:r>
        <w:rPr>
          <w:sz w:val="14"/>
          <w:szCs w:val="14"/>
        </w:rPr>
        <w:t>-</w:t>
      </w:r>
      <w:r w:rsidR="00837BB6" w:rsidRPr="00EE662E">
        <w:rPr>
          <w:sz w:val="14"/>
          <w:szCs w:val="14"/>
        </w:rPr>
        <w:t xml:space="preserve"> Для регулирования и улучшения свойств бетонной смеси и бетона при изготовлении плит следует применять пластифицирующие и воздухововлекающие (газообразующие) химические добавки по ГОСТ 24211.</w:t>
      </w:r>
    </w:p>
    <w:p w:rsidR="00837BB6" w:rsidRPr="00EE662E" w:rsidRDefault="0007721F" w:rsidP="00EE662E">
      <w:pPr>
        <w:jc w:val="both"/>
        <w:rPr>
          <w:sz w:val="14"/>
          <w:szCs w:val="14"/>
        </w:rPr>
      </w:pPr>
      <w:r>
        <w:rPr>
          <w:sz w:val="14"/>
          <w:szCs w:val="14"/>
        </w:rPr>
        <w:t>-</w:t>
      </w:r>
      <w:r w:rsidR="00837BB6" w:rsidRPr="00EE662E">
        <w:rPr>
          <w:sz w:val="14"/>
          <w:szCs w:val="14"/>
        </w:rPr>
        <w:t xml:space="preserve"> Качество материалов, применяемых для приготовления бетона, должно обеспечивать выполнение технических требований, установленных настоящим стандартом к бетону плит.</w:t>
      </w:r>
    </w:p>
    <w:p w:rsidR="00837BB6" w:rsidRPr="00EE662E" w:rsidRDefault="0007721F" w:rsidP="00EE662E">
      <w:pPr>
        <w:jc w:val="both"/>
        <w:rPr>
          <w:sz w:val="14"/>
          <w:szCs w:val="14"/>
        </w:rPr>
      </w:pPr>
      <w:proofErr w:type="gramStart"/>
      <w:r>
        <w:rPr>
          <w:sz w:val="14"/>
          <w:szCs w:val="14"/>
        </w:rPr>
        <w:t>-</w:t>
      </w:r>
      <w:r w:rsidR="00837BB6" w:rsidRPr="00EE662E">
        <w:rPr>
          <w:sz w:val="14"/>
          <w:szCs w:val="14"/>
        </w:rPr>
        <w:t xml:space="preserve"> В качестве вяжущего следует применять портландцемент по ГОСТ 10178, предназначенный для бетона аэродромных покрытий.</w:t>
      </w:r>
      <w:proofErr w:type="gramEnd"/>
    </w:p>
    <w:p w:rsidR="00837BB6" w:rsidRPr="00EE662E" w:rsidRDefault="0007721F" w:rsidP="00EE662E">
      <w:pPr>
        <w:jc w:val="both"/>
        <w:rPr>
          <w:sz w:val="14"/>
          <w:szCs w:val="14"/>
        </w:rPr>
      </w:pPr>
      <w:r>
        <w:rPr>
          <w:sz w:val="14"/>
          <w:szCs w:val="14"/>
        </w:rPr>
        <w:t>-</w:t>
      </w:r>
      <w:r w:rsidR="00837BB6" w:rsidRPr="00EE662E">
        <w:rPr>
          <w:sz w:val="14"/>
          <w:szCs w:val="14"/>
        </w:rPr>
        <w:t xml:space="preserve"> Крупный и мелкий заполнители — по ГОСТ 10268 (крупность зерен крупного заполнителя — не более </w:t>
      </w:r>
      <w:smartTag w:uri="urn:schemas-microsoft-com:office:smarttags" w:element="metricconverter">
        <w:smartTagPr>
          <w:attr w:name="ProductID" w:val="20 мм"/>
        </w:smartTagPr>
        <w:r w:rsidR="00837BB6" w:rsidRPr="00EE662E">
          <w:rPr>
            <w:sz w:val="14"/>
            <w:szCs w:val="14"/>
          </w:rPr>
          <w:t>20 мм</w:t>
        </w:r>
      </w:smartTag>
      <w:r w:rsidR="00837BB6" w:rsidRPr="00EE662E">
        <w:rPr>
          <w:sz w:val="14"/>
          <w:szCs w:val="14"/>
        </w:rPr>
        <w:t>).</w:t>
      </w:r>
    </w:p>
    <w:p w:rsidR="00837BB6" w:rsidRPr="00EE662E" w:rsidRDefault="00837BB6" w:rsidP="00EE662E">
      <w:pPr>
        <w:jc w:val="both"/>
        <w:rPr>
          <w:sz w:val="14"/>
          <w:szCs w:val="14"/>
        </w:rPr>
      </w:pPr>
      <w:r w:rsidRPr="00EE662E">
        <w:rPr>
          <w:sz w:val="14"/>
          <w:szCs w:val="14"/>
        </w:rPr>
        <w:t>Применение гравия в качестве крупного заполнителя допускается по согласованию с потребителем при соответствующем технико-экономическом обосновании.</w:t>
      </w:r>
    </w:p>
    <w:p w:rsidR="00837BB6" w:rsidRPr="00EE662E" w:rsidRDefault="0007721F" w:rsidP="00EE662E">
      <w:pPr>
        <w:jc w:val="both"/>
        <w:rPr>
          <w:sz w:val="14"/>
          <w:szCs w:val="14"/>
        </w:rPr>
      </w:pPr>
      <w:r>
        <w:rPr>
          <w:sz w:val="14"/>
          <w:szCs w:val="14"/>
        </w:rPr>
        <w:t>-</w:t>
      </w:r>
      <w:r w:rsidR="00837BB6" w:rsidRPr="00EE662E">
        <w:rPr>
          <w:sz w:val="14"/>
          <w:szCs w:val="14"/>
        </w:rPr>
        <w:t xml:space="preserve"> Пластифицирующие и воздухововлекающие (газообразующие) химические добавки, применяемые при приготовлении бетона, должны удовлетворять требованиям нормативно-технической документации, утвержденной в установленном порядке. </w:t>
      </w:r>
    </w:p>
    <w:p w:rsidR="00837BB6" w:rsidRPr="00EE662E" w:rsidRDefault="00837BB6" w:rsidP="00EE662E">
      <w:pPr>
        <w:jc w:val="both"/>
        <w:rPr>
          <w:sz w:val="14"/>
          <w:szCs w:val="14"/>
        </w:rPr>
      </w:pPr>
      <w:r w:rsidRPr="00EE662E">
        <w:rPr>
          <w:sz w:val="14"/>
          <w:szCs w:val="14"/>
        </w:rPr>
        <w:t>Вода — по ГОСТ 23732.</w:t>
      </w:r>
    </w:p>
    <w:p w:rsidR="00837BB6" w:rsidRPr="00EE662E" w:rsidRDefault="00837BB6" w:rsidP="00EE662E">
      <w:pPr>
        <w:jc w:val="both"/>
        <w:rPr>
          <w:sz w:val="14"/>
          <w:szCs w:val="14"/>
        </w:rPr>
      </w:pPr>
      <w:r w:rsidRPr="00EE662E">
        <w:rPr>
          <w:sz w:val="14"/>
          <w:szCs w:val="14"/>
        </w:rPr>
        <w:t>Вопрос 6 1.5. Требования к арматурным и монтажно-стыковым изделиям</w:t>
      </w:r>
    </w:p>
    <w:p w:rsidR="00837BB6" w:rsidRPr="00EE662E" w:rsidRDefault="0007721F" w:rsidP="00EE662E">
      <w:pPr>
        <w:jc w:val="both"/>
        <w:rPr>
          <w:sz w:val="14"/>
          <w:szCs w:val="14"/>
        </w:rPr>
      </w:pPr>
      <w:r>
        <w:rPr>
          <w:sz w:val="14"/>
          <w:szCs w:val="14"/>
        </w:rPr>
        <w:t>-</w:t>
      </w:r>
      <w:r w:rsidR="00837BB6" w:rsidRPr="00EE662E">
        <w:rPr>
          <w:sz w:val="14"/>
          <w:szCs w:val="14"/>
        </w:rPr>
        <w:t xml:space="preserve"> Форма и размеры арматурных и монтажно стыковых изделий должны соответствовать </w:t>
      </w:r>
      <w:proofErr w:type="gramStart"/>
      <w:r w:rsidR="00837BB6" w:rsidRPr="00EE662E">
        <w:rPr>
          <w:sz w:val="14"/>
          <w:szCs w:val="14"/>
        </w:rPr>
        <w:t>приведенным</w:t>
      </w:r>
      <w:proofErr w:type="gramEnd"/>
      <w:r w:rsidR="00837BB6" w:rsidRPr="00EE662E">
        <w:rPr>
          <w:sz w:val="14"/>
          <w:szCs w:val="14"/>
        </w:rPr>
        <w:t xml:space="preserve"> в ГОСТ 25912.4.</w:t>
      </w:r>
    </w:p>
    <w:p w:rsidR="00837BB6" w:rsidRPr="00EE662E" w:rsidRDefault="0007721F" w:rsidP="00EE662E">
      <w:pPr>
        <w:jc w:val="both"/>
        <w:rPr>
          <w:sz w:val="14"/>
          <w:szCs w:val="14"/>
        </w:rPr>
      </w:pPr>
      <w:r>
        <w:rPr>
          <w:sz w:val="14"/>
          <w:szCs w:val="14"/>
        </w:rPr>
        <w:t>-</w:t>
      </w:r>
      <w:r w:rsidR="00837BB6" w:rsidRPr="00EE662E">
        <w:rPr>
          <w:sz w:val="14"/>
          <w:szCs w:val="14"/>
        </w:rPr>
        <w:t xml:space="preserve"> Сварные арматурные и монтажно-стыковые изделия должны удовлетворять требованиям ГОСТ 10922.</w:t>
      </w:r>
    </w:p>
    <w:p w:rsidR="00837BB6" w:rsidRPr="00EE662E" w:rsidRDefault="0007721F" w:rsidP="00EE662E">
      <w:pPr>
        <w:jc w:val="both"/>
        <w:rPr>
          <w:sz w:val="14"/>
          <w:szCs w:val="14"/>
        </w:rPr>
      </w:pPr>
      <w:r>
        <w:rPr>
          <w:sz w:val="14"/>
          <w:szCs w:val="14"/>
        </w:rPr>
        <w:t>-</w:t>
      </w:r>
      <w:r w:rsidR="00837BB6" w:rsidRPr="00EE662E">
        <w:rPr>
          <w:sz w:val="14"/>
          <w:szCs w:val="14"/>
        </w:rPr>
        <w:t xml:space="preserve"> Марки арматурной стали классов </w:t>
      </w:r>
      <w:proofErr w:type="gramStart"/>
      <w:r w:rsidR="00837BB6" w:rsidRPr="00EE662E">
        <w:rPr>
          <w:sz w:val="14"/>
          <w:szCs w:val="14"/>
        </w:rPr>
        <w:t>А</w:t>
      </w:r>
      <w:proofErr w:type="gramEnd"/>
      <w:r w:rsidR="00837BB6" w:rsidRPr="00EE662E">
        <w:rPr>
          <w:sz w:val="14"/>
          <w:szCs w:val="14"/>
        </w:rPr>
        <w:t xml:space="preserve">-III, А-II и А-I, а также марки углеродистой стали обыкновенного качества применяемые для изготовления монтажно-стыковых изделий, должны соответствовать маркам, установленным проектной документацией конкретного сооружения или указанным при заказе плит. </w:t>
      </w:r>
    </w:p>
    <w:p w:rsidR="00837BB6" w:rsidRPr="00EE662E" w:rsidRDefault="0007721F" w:rsidP="00EE662E">
      <w:pPr>
        <w:jc w:val="both"/>
        <w:rPr>
          <w:sz w:val="14"/>
          <w:szCs w:val="14"/>
        </w:rPr>
      </w:pPr>
      <w:r>
        <w:rPr>
          <w:sz w:val="14"/>
          <w:szCs w:val="14"/>
        </w:rPr>
        <w:t>-</w:t>
      </w:r>
      <w:r w:rsidR="00837BB6" w:rsidRPr="00EE662E">
        <w:rPr>
          <w:sz w:val="14"/>
          <w:szCs w:val="14"/>
        </w:rPr>
        <w:t xml:space="preserve"> Арматурная сталь должна удовлетворять требованиям:</w:t>
      </w:r>
    </w:p>
    <w:p w:rsidR="00837BB6" w:rsidRPr="00EE662E" w:rsidRDefault="00837BB6" w:rsidP="00EE662E">
      <w:pPr>
        <w:jc w:val="both"/>
        <w:rPr>
          <w:sz w:val="14"/>
          <w:szCs w:val="14"/>
        </w:rPr>
      </w:pPr>
      <w:r w:rsidRPr="00EE662E">
        <w:rPr>
          <w:sz w:val="14"/>
          <w:szCs w:val="14"/>
        </w:rPr>
        <w:t>стержневая арматурная сталь классов:</w:t>
      </w:r>
    </w:p>
    <w:p w:rsidR="00837BB6" w:rsidRPr="00EE662E" w:rsidRDefault="00837BB6" w:rsidP="00EE662E">
      <w:pPr>
        <w:jc w:val="both"/>
        <w:rPr>
          <w:sz w:val="14"/>
          <w:szCs w:val="14"/>
        </w:rPr>
      </w:pPr>
      <w:proofErr w:type="spellStart"/>
      <w:r w:rsidRPr="00EE662E">
        <w:rPr>
          <w:sz w:val="14"/>
          <w:szCs w:val="14"/>
        </w:rPr>
        <w:t>Ат</w:t>
      </w:r>
      <w:proofErr w:type="spellEnd"/>
      <w:r w:rsidRPr="00EE662E">
        <w:rPr>
          <w:sz w:val="14"/>
          <w:szCs w:val="14"/>
        </w:rPr>
        <w:t xml:space="preserve">-V, </w:t>
      </w:r>
      <w:proofErr w:type="spellStart"/>
      <w:r w:rsidRPr="00EE662E">
        <w:rPr>
          <w:sz w:val="14"/>
          <w:szCs w:val="14"/>
        </w:rPr>
        <w:t>Ат</w:t>
      </w:r>
      <w:proofErr w:type="spellEnd"/>
      <w:r w:rsidRPr="00EE662E">
        <w:rPr>
          <w:sz w:val="14"/>
          <w:szCs w:val="14"/>
        </w:rPr>
        <w:t xml:space="preserve">-IVС, </w:t>
      </w:r>
      <w:proofErr w:type="spellStart"/>
      <w:r w:rsidRPr="00EE662E">
        <w:rPr>
          <w:sz w:val="14"/>
          <w:szCs w:val="14"/>
        </w:rPr>
        <w:t>Ат</w:t>
      </w:r>
      <w:proofErr w:type="spellEnd"/>
      <w:r w:rsidRPr="00EE662E">
        <w:rPr>
          <w:sz w:val="14"/>
          <w:szCs w:val="14"/>
        </w:rPr>
        <w:t xml:space="preserve">-IV и </w:t>
      </w:r>
      <w:proofErr w:type="spellStart"/>
      <w:r w:rsidRPr="00EE662E">
        <w:rPr>
          <w:sz w:val="14"/>
          <w:szCs w:val="14"/>
        </w:rPr>
        <w:t>Ат</w:t>
      </w:r>
      <w:proofErr w:type="spellEnd"/>
      <w:r w:rsidRPr="00EE662E">
        <w:rPr>
          <w:sz w:val="14"/>
          <w:szCs w:val="14"/>
        </w:rPr>
        <w:t xml:space="preserve">-IIIС — ГОСТ 10884; </w:t>
      </w:r>
    </w:p>
    <w:p w:rsidR="00837BB6" w:rsidRPr="00EE662E" w:rsidRDefault="00837BB6" w:rsidP="00EE662E">
      <w:pPr>
        <w:jc w:val="both"/>
        <w:rPr>
          <w:sz w:val="14"/>
          <w:szCs w:val="14"/>
        </w:rPr>
      </w:pPr>
      <w:r w:rsidRPr="00EE662E">
        <w:rPr>
          <w:sz w:val="14"/>
          <w:szCs w:val="14"/>
        </w:rPr>
        <w:t xml:space="preserve">А-V, </w:t>
      </w:r>
      <w:proofErr w:type="gramStart"/>
      <w:r w:rsidRPr="00EE662E">
        <w:rPr>
          <w:sz w:val="14"/>
          <w:szCs w:val="14"/>
        </w:rPr>
        <w:t>А</w:t>
      </w:r>
      <w:proofErr w:type="gramEnd"/>
      <w:r w:rsidRPr="00EE662E">
        <w:rPr>
          <w:sz w:val="14"/>
          <w:szCs w:val="14"/>
        </w:rPr>
        <w:t xml:space="preserve">-IV, А-III, А-II и А-I — ГОСТ 5781; </w:t>
      </w:r>
    </w:p>
    <w:p w:rsidR="00837BB6" w:rsidRPr="00EE662E" w:rsidRDefault="00837BB6" w:rsidP="00EE662E">
      <w:pPr>
        <w:jc w:val="both"/>
        <w:rPr>
          <w:sz w:val="14"/>
          <w:szCs w:val="14"/>
        </w:rPr>
      </w:pPr>
      <w:r w:rsidRPr="00EE662E">
        <w:rPr>
          <w:sz w:val="14"/>
          <w:szCs w:val="14"/>
        </w:rPr>
        <w:t xml:space="preserve">арматурная проволока класса Вр-1 — ГОСТ 6727. </w:t>
      </w:r>
    </w:p>
    <w:p w:rsidR="00837BB6" w:rsidRPr="00EE662E" w:rsidRDefault="0007721F" w:rsidP="00EE662E">
      <w:pPr>
        <w:jc w:val="both"/>
        <w:rPr>
          <w:sz w:val="14"/>
          <w:szCs w:val="14"/>
        </w:rPr>
      </w:pPr>
      <w:r>
        <w:rPr>
          <w:sz w:val="14"/>
          <w:szCs w:val="14"/>
        </w:rPr>
        <w:t>-</w:t>
      </w:r>
      <w:r w:rsidR="00837BB6" w:rsidRPr="00EE662E">
        <w:rPr>
          <w:sz w:val="14"/>
          <w:szCs w:val="14"/>
        </w:rPr>
        <w:t xml:space="preserve"> Натяжение напрягаемой арматуры </w:t>
      </w:r>
    </w:p>
    <w:p w:rsidR="00837BB6" w:rsidRPr="00EE662E" w:rsidRDefault="0007721F" w:rsidP="00EE662E">
      <w:pPr>
        <w:jc w:val="both"/>
        <w:rPr>
          <w:sz w:val="14"/>
          <w:szCs w:val="14"/>
        </w:rPr>
      </w:pPr>
      <w:r>
        <w:rPr>
          <w:sz w:val="14"/>
          <w:szCs w:val="14"/>
        </w:rPr>
        <w:t>-</w:t>
      </w:r>
      <w:r w:rsidR="00837BB6" w:rsidRPr="00EE662E">
        <w:rPr>
          <w:sz w:val="14"/>
          <w:szCs w:val="14"/>
        </w:rPr>
        <w:t xml:space="preserve"> Натяжение напрягаемой продольной арматуры плиты следует осуществлять механическим или электротермическим способом.</w:t>
      </w:r>
    </w:p>
    <w:p w:rsidR="00837BB6" w:rsidRPr="00EE662E" w:rsidRDefault="0007721F" w:rsidP="00EE662E">
      <w:pPr>
        <w:jc w:val="both"/>
        <w:rPr>
          <w:sz w:val="14"/>
          <w:szCs w:val="14"/>
        </w:rPr>
      </w:pPr>
      <w:r>
        <w:rPr>
          <w:sz w:val="14"/>
          <w:szCs w:val="14"/>
        </w:rPr>
        <w:t>-</w:t>
      </w:r>
      <w:r w:rsidR="00837BB6" w:rsidRPr="00EE662E">
        <w:rPr>
          <w:sz w:val="14"/>
          <w:szCs w:val="14"/>
        </w:rPr>
        <w:t xml:space="preserve"> Температура нагрева напрягаемой арматуры при электротермическом способе ее натяжения не должна превышать 450 °С.</w:t>
      </w:r>
    </w:p>
    <w:p w:rsidR="00837BB6" w:rsidRPr="00EE662E" w:rsidRDefault="0007721F" w:rsidP="00EE662E">
      <w:pPr>
        <w:jc w:val="both"/>
        <w:rPr>
          <w:sz w:val="14"/>
          <w:szCs w:val="14"/>
        </w:rPr>
      </w:pPr>
      <w:r>
        <w:rPr>
          <w:sz w:val="14"/>
          <w:szCs w:val="14"/>
        </w:rPr>
        <w:t>-</w:t>
      </w:r>
      <w:r w:rsidR="00837BB6" w:rsidRPr="00EE662E">
        <w:rPr>
          <w:sz w:val="14"/>
          <w:szCs w:val="14"/>
        </w:rPr>
        <w:t xml:space="preserve"> Значения напряжений в напрягаемой арматуре, контролируемые по окончании ее натяжения на упоры, для арматурной стали классов:</w:t>
      </w:r>
    </w:p>
    <w:p w:rsidR="00837BB6" w:rsidRPr="00EE662E" w:rsidRDefault="00837BB6" w:rsidP="00EE662E">
      <w:pPr>
        <w:jc w:val="both"/>
        <w:rPr>
          <w:sz w:val="14"/>
          <w:szCs w:val="14"/>
        </w:rPr>
      </w:pPr>
      <w:proofErr w:type="spellStart"/>
      <w:r w:rsidRPr="00EE662E">
        <w:rPr>
          <w:sz w:val="14"/>
          <w:szCs w:val="14"/>
        </w:rPr>
        <w:t>Ат</w:t>
      </w:r>
      <w:proofErr w:type="spellEnd"/>
      <w:r w:rsidRPr="00EE662E">
        <w:rPr>
          <w:sz w:val="14"/>
          <w:szCs w:val="14"/>
        </w:rPr>
        <w:t>-V и А-V — 590 МПа (6000 кгс/см</w:t>
      </w:r>
      <w:proofErr w:type="gramStart"/>
      <w:r w:rsidRPr="00EE662E">
        <w:rPr>
          <w:sz w:val="14"/>
          <w:szCs w:val="14"/>
        </w:rPr>
        <w:t>2</w:t>
      </w:r>
      <w:proofErr w:type="gramEnd"/>
      <w:r w:rsidRPr="00EE662E">
        <w:rPr>
          <w:sz w:val="14"/>
          <w:szCs w:val="14"/>
        </w:rPr>
        <w:t>);</w:t>
      </w:r>
    </w:p>
    <w:p w:rsidR="00837BB6" w:rsidRPr="00EE662E" w:rsidRDefault="00837BB6" w:rsidP="00EE662E">
      <w:pPr>
        <w:jc w:val="both"/>
        <w:rPr>
          <w:sz w:val="14"/>
          <w:szCs w:val="14"/>
        </w:rPr>
      </w:pPr>
      <w:proofErr w:type="spellStart"/>
      <w:r w:rsidRPr="00EE662E">
        <w:rPr>
          <w:sz w:val="14"/>
          <w:szCs w:val="14"/>
        </w:rPr>
        <w:t>Ат</w:t>
      </w:r>
      <w:proofErr w:type="spellEnd"/>
      <w:r w:rsidRPr="00EE662E">
        <w:rPr>
          <w:sz w:val="14"/>
          <w:szCs w:val="14"/>
        </w:rPr>
        <w:t xml:space="preserve">-IV, </w:t>
      </w:r>
      <w:proofErr w:type="spellStart"/>
      <w:r w:rsidRPr="00EE662E">
        <w:rPr>
          <w:sz w:val="14"/>
          <w:szCs w:val="14"/>
        </w:rPr>
        <w:t>Ат</w:t>
      </w:r>
      <w:proofErr w:type="spellEnd"/>
      <w:r w:rsidRPr="00EE662E">
        <w:rPr>
          <w:sz w:val="14"/>
          <w:szCs w:val="14"/>
        </w:rPr>
        <w:t>-IVС и А-IV — 530 МПа (5400 кгс/см</w:t>
      </w:r>
      <w:proofErr w:type="gramStart"/>
      <w:r w:rsidRPr="00EE662E">
        <w:rPr>
          <w:sz w:val="14"/>
          <w:szCs w:val="14"/>
        </w:rPr>
        <w:t>2</w:t>
      </w:r>
      <w:proofErr w:type="gramEnd"/>
      <w:r w:rsidRPr="00EE662E">
        <w:rPr>
          <w:sz w:val="14"/>
          <w:szCs w:val="14"/>
        </w:rPr>
        <w:t xml:space="preserve">). </w:t>
      </w:r>
    </w:p>
    <w:p w:rsidR="00837BB6" w:rsidRPr="00EE662E" w:rsidRDefault="00837BB6" w:rsidP="00EE662E">
      <w:pPr>
        <w:jc w:val="both"/>
        <w:rPr>
          <w:sz w:val="14"/>
          <w:szCs w:val="14"/>
        </w:rPr>
      </w:pPr>
      <w:r w:rsidRPr="00EE662E">
        <w:rPr>
          <w:sz w:val="14"/>
          <w:szCs w:val="14"/>
        </w:rPr>
        <w:t>Отклонения значений напряжений в напрягаемой арматуре не должны превышать ±10 %.</w:t>
      </w:r>
    </w:p>
    <w:p w:rsidR="00837BB6" w:rsidRPr="00EE662E" w:rsidRDefault="0007721F" w:rsidP="00EE662E">
      <w:pPr>
        <w:jc w:val="both"/>
        <w:rPr>
          <w:sz w:val="14"/>
          <w:szCs w:val="14"/>
        </w:rPr>
      </w:pPr>
      <w:r>
        <w:rPr>
          <w:sz w:val="14"/>
          <w:szCs w:val="14"/>
        </w:rPr>
        <w:t>-</w:t>
      </w:r>
      <w:r w:rsidR="00837BB6" w:rsidRPr="00EE662E">
        <w:rPr>
          <w:sz w:val="14"/>
          <w:szCs w:val="14"/>
        </w:rPr>
        <w:t xml:space="preserve"> Применяемые для смазки форм материалы не должны оказывать вредного воздействия на бетон.</w:t>
      </w:r>
    </w:p>
    <w:p w:rsidR="00837BB6" w:rsidRPr="00EE662E" w:rsidRDefault="00837BB6" w:rsidP="00EE662E">
      <w:pPr>
        <w:jc w:val="both"/>
        <w:rPr>
          <w:sz w:val="14"/>
          <w:szCs w:val="14"/>
        </w:rPr>
      </w:pPr>
      <w:r w:rsidRPr="00EE662E">
        <w:rPr>
          <w:sz w:val="14"/>
          <w:szCs w:val="14"/>
        </w:rPr>
        <w:t>Смазку форм следует наносить тонким слоем равномерно по всей поверхности поддона формы, с удалением образовавшихся в отдельных местах излишков смазки.</w:t>
      </w:r>
    </w:p>
    <w:p w:rsidR="00837BB6" w:rsidRPr="00EE662E" w:rsidRDefault="0007721F" w:rsidP="00EE662E">
      <w:pPr>
        <w:jc w:val="both"/>
        <w:rPr>
          <w:sz w:val="14"/>
          <w:szCs w:val="14"/>
        </w:rPr>
      </w:pPr>
      <w:r>
        <w:rPr>
          <w:sz w:val="14"/>
          <w:szCs w:val="14"/>
        </w:rPr>
        <w:t>-</w:t>
      </w:r>
      <w:r w:rsidR="00837BB6" w:rsidRPr="00EE662E">
        <w:rPr>
          <w:sz w:val="14"/>
          <w:szCs w:val="14"/>
        </w:rPr>
        <w:t xml:space="preserve"> Укладку бетонной смеси в форму при изготовлении плит рабочей поверхностью «вниз» (п. 1.3.4) производят при перепаде температур поддона формы и бетонной смеси не более 20 °С.</w:t>
      </w:r>
    </w:p>
    <w:p w:rsidR="00837BB6" w:rsidRPr="00EE662E" w:rsidRDefault="00837BB6" w:rsidP="00EE662E">
      <w:pPr>
        <w:jc w:val="both"/>
        <w:rPr>
          <w:sz w:val="14"/>
          <w:szCs w:val="14"/>
        </w:rPr>
      </w:pPr>
      <w:r w:rsidRPr="00EE662E">
        <w:rPr>
          <w:sz w:val="14"/>
          <w:szCs w:val="14"/>
        </w:rPr>
        <w:t xml:space="preserve">Выровненную после уплотнения бетонной смеси рабочую поверхность плит, изготовляемых этой поверхностью «вверх», обрабатывают капроновыми щетками или брезентовой лентой, очищенными от затвердевшего цементного раствора. Перед </w:t>
      </w:r>
      <w:proofErr w:type="spellStart"/>
      <w:r w:rsidRPr="00EE662E">
        <w:rPr>
          <w:sz w:val="14"/>
          <w:szCs w:val="14"/>
        </w:rPr>
        <w:t>тепловлажностной</w:t>
      </w:r>
      <w:proofErr w:type="spellEnd"/>
      <w:r w:rsidRPr="00EE662E">
        <w:rPr>
          <w:sz w:val="14"/>
          <w:szCs w:val="14"/>
        </w:rPr>
        <w:t xml:space="preserve"> обработкой плит указанная поверхность их должна быть накрыта мешковиной, полиэтиленовой пленкой, </w:t>
      </w:r>
      <w:proofErr w:type="spellStart"/>
      <w:r w:rsidRPr="00EE662E">
        <w:rPr>
          <w:sz w:val="14"/>
          <w:szCs w:val="14"/>
        </w:rPr>
        <w:t>битуминизированной</w:t>
      </w:r>
      <w:proofErr w:type="spellEnd"/>
      <w:r w:rsidRPr="00EE662E">
        <w:rPr>
          <w:sz w:val="14"/>
          <w:szCs w:val="14"/>
        </w:rPr>
        <w:t xml:space="preserve"> бумагой или другими подобными материалами.</w:t>
      </w:r>
    </w:p>
    <w:p w:rsidR="00837BB6" w:rsidRPr="00EE662E" w:rsidRDefault="0007721F" w:rsidP="00EE662E">
      <w:pPr>
        <w:jc w:val="both"/>
        <w:rPr>
          <w:sz w:val="14"/>
          <w:szCs w:val="14"/>
        </w:rPr>
      </w:pPr>
      <w:r>
        <w:rPr>
          <w:sz w:val="14"/>
          <w:szCs w:val="14"/>
        </w:rPr>
        <w:t>-</w:t>
      </w:r>
      <w:r w:rsidR="00837BB6" w:rsidRPr="00EE662E">
        <w:rPr>
          <w:sz w:val="14"/>
          <w:szCs w:val="14"/>
        </w:rPr>
        <w:t xml:space="preserve"> Режим тепловой обработки плит должен соответствовать </w:t>
      </w:r>
      <w:proofErr w:type="gramStart"/>
      <w:r w:rsidR="00837BB6" w:rsidRPr="00EE662E">
        <w:rPr>
          <w:sz w:val="14"/>
          <w:szCs w:val="14"/>
        </w:rPr>
        <w:t>установленному</w:t>
      </w:r>
      <w:proofErr w:type="gramEnd"/>
      <w:r w:rsidR="00837BB6" w:rsidRPr="00EE662E">
        <w:rPr>
          <w:sz w:val="14"/>
          <w:szCs w:val="14"/>
        </w:rPr>
        <w:t xml:space="preserve"> технологической документацией согласно указаниям СНиП 3.09.01.</w:t>
      </w:r>
    </w:p>
    <w:p w:rsidR="00837BB6" w:rsidRPr="00EE662E" w:rsidRDefault="00837BB6" w:rsidP="00EE662E">
      <w:pPr>
        <w:jc w:val="both"/>
        <w:rPr>
          <w:sz w:val="14"/>
          <w:szCs w:val="14"/>
        </w:rPr>
      </w:pPr>
      <w:r w:rsidRPr="00EE662E">
        <w:rPr>
          <w:sz w:val="14"/>
          <w:szCs w:val="14"/>
        </w:rPr>
        <w:t xml:space="preserve">Температура </w:t>
      </w:r>
      <w:proofErr w:type="spellStart"/>
      <w:r w:rsidRPr="00EE662E">
        <w:rPr>
          <w:sz w:val="14"/>
          <w:szCs w:val="14"/>
        </w:rPr>
        <w:t>изотеомического</w:t>
      </w:r>
      <w:proofErr w:type="spellEnd"/>
      <w:r w:rsidRPr="00EE662E">
        <w:rPr>
          <w:sz w:val="14"/>
          <w:szCs w:val="14"/>
        </w:rPr>
        <w:t xml:space="preserve"> прогрева не должна превышать 70°С. </w:t>
      </w:r>
    </w:p>
    <w:p w:rsidR="00837BB6" w:rsidRPr="00EE662E" w:rsidRDefault="00837BB6" w:rsidP="00EE662E">
      <w:pPr>
        <w:jc w:val="both"/>
        <w:rPr>
          <w:sz w:val="14"/>
          <w:szCs w:val="14"/>
        </w:rPr>
      </w:pPr>
      <w:r w:rsidRPr="00EE662E">
        <w:rPr>
          <w:sz w:val="14"/>
          <w:szCs w:val="14"/>
        </w:rPr>
        <w:t>Относительная влажность среды в период изотермического прогрева плит в камерах ямного типа должна быть не ниже 98%; в камерах тоннельного типа — не ниже 96 %.</w:t>
      </w:r>
    </w:p>
    <w:p w:rsidR="00837BB6" w:rsidRPr="00EE662E" w:rsidRDefault="0007721F" w:rsidP="00EE662E">
      <w:pPr>
        <w:jc w:val="both"/>
        <w:rPr>
          <w:sz w:val="14"/>
          <w:szCs w:val="14"/>
        </w:rPr>
      </w:pPr>
      <w:r>
        <w:rPr>
          <w:sz w:val="14"/>
          <w:szCs w:val="14"/>
        </w:rPr>
        <w:t>-</w:t>
      </w:r>
      <w:r w:rsidR="00837BB6" w:rsidRPr="00EE662E">
        <w:rPr>
          <w:sz w:val="14"/>
          <w:szCs w:val="14"/>
        </w:rPr>
        <w:t xml:space="preserve"> Передача усилия обжатия на бетон (отпуск натяжения напрягаемой арматуры) должна производиться после достижения бетоном плиты требуемой передаточной прочности </w:t>
      </w:r>
    </w:p>
    <w:p w:rsidR="00837BB6" w:rsidRPr="0007721F" w:rsidRDefault="00837BB6" w:rsidP="00EE662E">
      <w:pPr>
        <w:jc w:val="both"/>
        <w:rPr>
          <w:b/>
          <w:sz w:val="14"/>
          <w:szCs w:val="14"/>
        </w:rPr>
      </w:pPr>
      <w:r w:rsidRPr="0007721F">
        <w:rPr>
          <w:b/>
          <w:sz w:val="14"/>
          <w:szCs w:val="14"/>
        </w:rPr>
        <w:t>Требования к качеству поверхностей и внешнему виду плит</w:t>
      </w:r>
    </w:p>
    <w:p w:rsidR="00837BB6" w:rsidRPr="00EE662E" w:rsidRDefault="0007721F" w:rsidP="00EE662E">
      <w:pPr>
        <w:jc w:val="both"/>
        <w:rPr>
          <w:sz w:val="14"/>
          <w:szCs w:val="14"/>
        </w:rPr>
      </w:pPr>
      <w:r>
        <w:rPr>
          <w:sz w:val="14"/>
          <w:szCs w:val="14"/>
        </w:rPr>
        <w:t>-</w:t>
      </w:r>
      <w:r w:rsidR="00837BB6" w:rsidRPr="00EE662E">
        <w:rPr>
          <w:sz w:val="14"/>
          <w:szCs w:val="14"/>
        </w:rPr>
        <w:t xml:space="preserve"> Рабочая поверхность плит (п. 1.3.4) не должна иметь трещин.</w:t>
      </w:r>
    </w:p>
    <w:p w:rsidR="00837BB6" w:rsidRPr="00EE662E" w:rsidRDefault="00837BB6" w:rsidP="00EE662E">
      <w:pPr>
        <w:jc w:val="both"/>
        <w:rPr>
          <w:sz w:val="14"/>
          <w:szCs w:val="14"/>
        </w:rPr>
      </w:pPr>
      <w:r w:rsidRPr="00EE662E">
        <w:rPr>
          <w:sz w:val="14"/>
          <w:szCs w:val="14"/>
        </w:rPr>
        <w:t xml:space="preserve">На нерабочей поверхности и боковых гранях плит не допускаются усадочные и технологические трещины шириной более </w:t>
      </w:r>
      <w:smartTag w:uri="urn:schemas-microsoft-com:office:smarttags" w:element="metricconverter">
        <w:smartTagPr>
          <w:attr w:name="ProductID" w:val="0,05 мм"/>
        </w:smartTagPr>
        <w:r w:rsidRPr="00EE662E">
          <w:rPr>
            <w:sz w:val="14"/>
            <w:szCs w:val="14"/>
          </w:rPr>
          <w:t>0,05 мм</w:t>
        </w:r>
      </w:smartTag>
      <w:r w:rsidRPr="00EE662E">
        <w:rPr>
          <w:sz w:val="14"/>
          <w:szCs w:val="14"/>
        </w:rPr>
        <w:t xml:space="preserve"> и длиной более </w:t>
      </w:r>
      <w:smartTag w:uri="urn:schemas-microsoft-com:office:smarttags" w:element="metricconverter">
        <w:smartTagPr>
          <w:attr w:name="ProductID" w:val="50 мм"/>
        </w:smartTagPr>
        <w:r w:rsidRPr="00EE662E">
          <w:rPr>
            <w:sz w:val="14"/>
            <w:szCs w:val="14"/>
          </w:rPr>
          <w:t>50 мм</w:t>
        </w:r>
      </w:smartTag>
      <w:r w:rsidRPr="00EE662E">
        <w:rPr>
          <w:sz w:val="14"/>
          <w:szCs w:val="14"/>
        </w:rPr>
        <w:t>.</w:t>
      </w:r>
    </w:p>
    <w:p w:rsidR="00837BB6" w:rsidRPr="00EE662E" w:rsidRDefault="00837BB6" w:rsidP="00EE662E">
      <w:pPr>
        <w:jc w:val="both"/>
        <w:rPr>
          <w:sz w:val="14"/>
          <w:szCs w:val="14"/>
        </w:rPr>
      </w:pPr>
      <w:r w:rsidRPr="00EE662E">
        <w:rPr>
          <w:sz w:val="14"/>
          <w:szCs w:val="14"/>
        </w:rPr>
        <w:t xml:space="preserve">Рифленая поверхность плиты должна иметь четкий рисунок рифления без </w:t>
      </w:r>
      <w:proofErr w:type="spellStart"/>
      <w:r w:rsidRPr="00EE662E">
        <w:rPr>
          <w:sz w:val="14"/>
          <w:szCs w:val="14"/>
        </w:rPr>
        <w:t>околов</w:t>
      </w:r>
      <w:proofErr w:type="spellEnd"/>
      <w:r w:rsidRPr="00EE662E">
        <w:rPr>
          <w:sz w:val="14"/>
          <w:szCs w:val="14"/>
        </w:rPr>
        <w:t xml:space="preserve"> граней канавок.</w:t>
      </w:r>
    </w:p>
    <w:p w:rsidR="00837BB6" w:rsidRPr="00EE662E" w:rsidRDefault="0007721F" w:rsidP="00EE662E">
      <w:pPr>
        <w:jc w:val="both"/>
        <w:rPr>
          <w:sz w:val="14"/>
          <w:szCs w:val="14"/>
        </w:rPr>
      </w:pPr>
      <w:r>
        <w:rPr>
          <w:sz w:val="14"/>
          <w:szCs w:val="14"/>
        </w:rPr>
        <w:t>-</w:t>
      </w:r>
      <w:r w:rsidR="00837BB6" w:rsidRPr="00EE662E">
        <w:rPr>
          <w:sz w:val="14"/>
          <w:szCs w:val="14"/>
        </w:rPr>
        <w:t xml:space="preserve"> На рабочей поверхности плит не допускается шелушений бетона.</w:t>
      </w:r>
    </w:p>
    <w:p w:rsidR="00837BB6" w:rsidRPr="00EE662E" w:rsidRDefault="0007721F" w:rsidP="00EE662E">
      <w:pPr>
        <w:jc w:val="both"/>
        <w:rPr>
          <w:sz w:val="14"/>
          <w:szCs w:val="14"/>
        </w:rPr>
      </w:pPr>
      <w:r>
        <w:rPr>
          <w:sz w:val="14"/>
          <w:szCs w:val="14"/>
        </w:rPr>
        <w:t>-</w:t>
      </w:r>
      <w:r w:rsidR="00837BB6" w:rsidRPr="00EE662E">
        <w:rPr>
          <w:sz w:val="14"/>
          <w:szCs w:val="14"/>
        </w:rPr>
        <w:t xml:space="preserve"> Размеры раковин, местных наплывов и впадин на бетонной поверхности и </w:t>
      </w:r>
      <w:proofErr w:type="spellStart"/>
      <w:r w:rsidR="00837BB6" w:rsidRPr="00EE662E">
        <w:rPr>
          <w:sz w:val="14"/>
          <w:szCs w:val="14"/>
        </w:rPr>
        <w:t>околов</w:t>
      </w:r>
      <w:proofErr w:type="spellEnd"/>
      <w:r w:rsidR="00837BB6" w:rsidRPr="00EE662E">
        <w:rPr>
          <w:sz w:val="14"/>
          <w:szCs w:val="14"/>
        </w:rPr>
        <w:t xml:space="preserve"> бетона ребер плит не должны превышать значений, указанных в табл. 2.</w:t>
      </w:r>
    </w:p>
    <w:tbl>
      <w:tblPr>
        <w:tblW w:w="39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51"/>
        <w:gridCol w:w="425"/>
        <w:gridCol w:w="567"/>
        <w:gridCol w:w="994"/>
        <w:gridCol w:w="424"/>
        <w:gridCol w:w="708"/>
      </w:tblGrid>
      <w:tr w:rsidR="00837BB6" w:rsidRPr="00EE662E" w:rsidTr="00741B87">
        <w:tc>
          <w:tcPr>
            <w:tcW w:w="851" w:type="dxa"/>
            <w:tcBorders>
              <w:top w:val="single" w:sz="6" w:space="0" w:color="auto"/>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Поверхность плиты</w:t>
            </w:r>
          </w:p>
        </w:tc>
        <w:tc>
          <w:tcPr>
            <w:tcW w:w="3118" w:type="dxa"/>
            <w:gridSpan w:val="5"/>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 xml:space="preserve">Предельные размеры, </w:t>
            </w:r>
            <w:proofErr w:type="gramStart"/>
            <w:r w:rsidRPr="00EE662E">
              <w:rPr>
                <w:sz w:val="14"/>
                <w:szCs w:val="14"/>
              </w:rPr>
              <w:t>мм</w:t>
            </w:r>
            <w:proofErr w:type="gramEnd"/>
          </w:p>
        </w:tc>
      </w:tr>
      <w:tr w:rsidR="00837BB6" w:rsidRPr="00EE662E" w:rsidTr="00741B87">
        <w:tc>
          <w:tcPr>
            <w:tcW w:w="851" w:type="dxa"/>
            <w:tcBorders>
              <w:top w:val="nil"/>
              <w:left w:val="single" w:sz="6" w:space="0" w:color="auto"/>
              <w:bottom w:val="single" w:sz="6" w:space="0" w:color="auto"/>
              <w:right w:val="single" w:sz="6" w:space="0" w:color="auto"/>
            </w:tcBorders>
          </w:tcPr>
          <w:p w:rsidR="00837BB6" w:rsidRPr="00EE662E" w:rsidRDefault="00837BB6" w:rsidP="00EE662E">
            <w:pPr>
              <w:jc w:val="both"/>
              <w:rPr>
                <w:sz w:val="14"/>
                <w:szCs w:val="14"/>
              </w:rPr>
            </w:pPr>
          </w:p>
        </w:tc>
        <w:tc>
          <w:tcPr>
            <w:tcW w:w="992" w:type="dxa"/>
            <w:gridSpan w:val="2"/>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Раковины</w:t>
            </w:r>
          </w:p>
        </w:tc>
        <w:tc>
          <w:tcPr>
            <w:tcW w:w="994" w:type="dxa"/>
            <w:tcBorders>
              <w:top w:val="single" w:sz="6" w:space="0" w:color="auto"/>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Местные</w:t>
            </w:r>
          </w:p>
        </w:tc>
        <w:tc>
          <w:tcPr>
            <w:tcW w:w="1132" w:type="dxa"/>
            <w:gridSpan w:val="2"/>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proofErr w:type="spellStart"/>
            <w:r w:rsidRPr="00EE662E">
              <w:rPr>
                <w:sz w:val="14"/>
                <w:szCs w:val="14"/>
              </w:rPr>
              <w:t>Околы</w:t>
            </w:r>
            <w:proofErr w:type="spellEnd"/>
            <w:r w:rsidRPr="00EE662E">
              <w:rPr>
                <w:sz w:val="14"/>
                <w:szCs w:val="14"/>
              </w:rPr>
              <w:t xml:space="preserve"> бетона</w:t>
            </w:r>
          </w:p>
        </w:tc>
      </w:tr>
      <w:tr w:rsidR="00837BB6" w:rsidRPr="00EE662E" w:rsidTr="00741B87">
        <w:tc>
          <w:tcPr>
            <w:tcW w:w="851" w:type="dxa"/>
            <w:tcBorders>
              <w:top w:val="nil"/>
              <w:left w:val="single" w:sz="6" w:space="0" w:color="auto"/>
              <w:bottom w:val="single" w:sz="6" w:space="0" w:color="auto"/>
              <w:right w:val="single" w:sz="6" w:space="0" w:color="auto"/>
            </w:tcBorders>
          </w:tcPr>
          <w:p w:rsidR="00837BB6" w:rsidRPr="00EE662E" w:rsidRDefault="00837BB6" w:rsidP="00EE662E">
            <w:pPr>
              <w:jc w:val="both"/>
              <w:rPr>
                <w:sz w:val="14"/>
                <w:szCs w:val="14"/>
              </w:rPr>
            </w:pPr>
          </w:p>
        </w:tc>
        <w:tc>
          <w:tcPr>
            <w:tcW w:w="425" w:type="dxa"/>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глубина</w:t>
            </w:r>
          </w:p>
        </w:tc>
        <w:tc>
          <w:tcPr>
            <w:tcW w:w="567" w:type="dxa"/>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диаметр</w:t>
            </w:r>
          </w:p>
        </w:tc>
        <w:tc>
          <w:tcPr>
            <w:tcW w:w="994" w:type="dxa"/>
            <w:tcBorders>
              <w:top w:val="nil"/>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наплывы (высота) и впадины (глубина)</w:t>
            </w:r>
          </w:p>
        </w:tc>
        <w:tc>
          <w:tcPr>
            <w:tcW w:w="424" w:type="dxa"/>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глубина</w:t>
            </w:r>
          </w:p>
        </w:tc>
        <w:tc>
          <w:tcPr>
            <w:tcW w:w="708" w:type="dxa"/>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 xml:space="preserve">суммарная длина </w:t>
            </w:r>
            <w:proofErr w:type="gramStart"/>
            <w:r w:rsidRPr="00EE662E">
              <w:rPr>
                <w:sz w:val="14"/>
                <w:szCs w:val="14"/>
              </w:rPr>
              <w:t>на</w:t>
            </w:r>
            <w:proofErr w:type="gramEnd"/>
            <w:r w:rsidRPr="00EE662E">
              <w:rPr>
                <w:sz w:val="14"/>
                <w:szCs w:val="14"/>
              </w:rPr>
              <w:t xml:space="preserve"> </w:t>
            </w:r>
          </w:p>
          <w:p w:rsidR="00837BB6" w:rsidRPr="00EE662E" w:rsidRDefault="00837BB6" w:rsidP="00EE662E">
            <w:pPr>
              <w:jc w:val="both"/>
              <w:rPr>
                <w:sz w:val="14"/>
                <w:szCs w:val="14"/>
              </w:rPr>
            </w:pPr>
            <w:smartTag w:uri="urn:schemas-microsoft-com:office:smarttags" w:element="metricconverter">
              <w:smartTagPr>
                <w:attr w:name="ProductID" w:val="1 м"/>
              </w:smartTagPr>
              <w:r w:rsidRPr="00EE662E">
                <w:rPr>
                  <w:sz w:val="14"/>
                  <w:szCs w:val="14"/>
                </w:rPr>
                <w:t>1 м</w:t>
              </w:r>
            </w:smartTag>
            <w:r w:rsidRPr="00EE662E">
              <w:rPr>
                <w:sz w:val="14"/>
                <w:szCs w:val="14"/>
              </w:rPr>
              <w:t xml:space="preserve"> ребра</w:t>
            </w:r>
          </w:p>
        </w:tc>
      </w:tr>
      <w:tr w:rsidR="00837BB6" w:rsidRPr="00EE662E" w:rsidTr="00741B87">
        <w:tc>
          <w:tcPr>
            <w:tcW w:w="851" w:type="dxa"/>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Рабочая</w:t>
            </w:r>
          </w:p>
        </w:tc>
        <w:tc>
          <w:tcPr>
            <w:tcW w:w="425" w:type="dxa"/>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3</w:t>
            </w:r>
          </w:p>
        </w:tc>
        <w:tc>
          <w:tcPr>
            <w:tcW w:w="567" w:type="dxa"/>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4</w:t>
            </w:r>
          </w:p>
        </w:tc>
        <w:tc>
          <w:tcPr>
            <w:tcW w:w="994" w:type="dxa"/>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2</w:t>
            </w:r>
          </w:p>
        </w:tc>
        <w:tc>
          <w:tcPr>
            <w:tcW w:w="424" w:type="dxa"/>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5</w:t>
            </w:r>
          </w:p>
        </w:tc>
        <w:tc>
          <w:tcPr>
            <w:tcW w:w="708" w:type="dxa"/>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50</w:t>
            </w:r>
          </w:p>
        </w:tc>
      </w:tr>
      <w:tr w:rsidR="00837BB6" w:rsidRPr="00EE662E" w:rsidTr="00741B87">
        <w:tc>
          <w:tcPr>
            <w:tcW w:w="851" w:type="dxa"/>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proofErr w:type="gramStart"/>
            <w:r w:rsidRPr="00EE662E">
              <w:rPr>
                <w:sz w:val="14"/>
                <w:szCs w:val="14"/>
              </w:rPr>
              <w:t>Нерабочая</w:t>
            </w:r>
            <w:proofErr w:type="gramEnd"/>
            <w:r w:rsidRPr="00EE662E">
              <w:rPr>
                <w:sz w:val="14"/>
                <w:szCs w:val="14"/>
              </w:rPr>
              <w:t xml:space="preserve"> и боковые грани</w:t>
            </w:r>
          </w:p>
        </w:tc>
        <w:tc>
          <w:tcPr>
            <w:tcW w:w="425" w:type="dxa"/>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5</w:t>
            </w:r>
          </w:p>
        </w:tc>
        <w:tc>
          <w:tcPr>
            <w:tcW w:w="567" w:type="dxa"/>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10</w:t>
            </w:r>
          </w:p>
        </w:tc>
        <w:tc>
          <w:tcPr>
            <w:tcW w:w="994" w:type="dxa"/>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3</w:t>
            </w:r>
          </w:p>
        </w:tc>
        <w:tc>
          <w:tcPr>
            <w:tcW w:w="424" w:type="dxa"/>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8</w:t>
            </w:r>
          </w:p>
        </w:tc>
        <w:tc>
          <w:tcPr>
            <w:tcW w:w="708" w:type="dxa"/>
            <w:tcBorders>
              <w:top w:val="single" w:sz="6" w:space="0" w:color="auto"/>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80</w:t>
            </w:r>
          </w:p>
        </w:tc>
      </w:tr>
    </w:tbl>
    <w:p w:rsidR="00837BB6" w:rsidRPr="00EE662E" w:rsidRDefault="0007721F" w:rsidP="00EE662E">
      <w:pPr>
        <w:jc w:val="both"/>
        <w:rPr>
          <w:sz w:val="14"/>
          <w:szCs w:val="14"/>
        </w:rPr>
      </w:pPr>
      <w:r>
        <w:rPr>
          <w:sz w:val="14"/>
          <w:szCs w:val="14"/>
        </w:rPr>
        <w:t>-</w:t>
      </w:r>
      <w:r w:rsidR="00837BB6" w:rsidRPr="00EE662E">
        <w:rPr>
          <w:sz w:val="14"/>
          <w:szCs w:val="14"/>
        </w:rPr>
        <w:t xml:space="preserve"> Исправление дефектов на рабочей поверхности и заделка </w:t>
      </w:r>
      <w:proofErr w:type="spellStart"/>
      <w:r w:rsidR="00837BB6" w:rsidRPr="00EE662E">
        <w:rPr>
          <w:sz w:val="14"/>
          <w:szCs w:val="14"/>
        </w:rPr>
        <w:t>околов</w:t>
      </w:r>
      <w:proofErr w:type="spellEnd"/>
      <w:r w:rsidR="00837BB6" w:rsidRPr="00EE662E">
        <w:rPr>
          <w:sz w:val="14"/>
          <w:szCs w:val="14"/>
        </w:rPr>
        <w:t xml:space="preserve"> ребер плит не допускается.</w:t>
      </w:r>
    </w:p>
    <w:p w:rsidR="00837BB6" w:rsidRPr="00EE662E" w:rsidRDefault="0007721F" w:rsidP="00EE662E">
      <w:pPr>
        <w:jc w:val="both"/>
        <w:rPr>
          <w:sz w:val="14"/>
          <w:szCs w:val="14"/>
        </w:rPr>
      </w:pPr>
      <w:proofErr w:type="gramStart"/>
      <w:r>
        <w:rPr>
          <w:sz w:val="14"/>
          <w:szCs w:val="14"/>
        </w:rPr>
        <w:t>-</w:t>
      </w:r>
      <w:r w:rsidR="00837BB6" w:rsidRPr="00EE662E">
        <w:rPr>
          <w:sz w:val="14"/>
          <w:szCs w:val="14"/>
        </w:rPr>
        <w:t xml:space="preserve"> Боковые грани у нижней и верхней поверхностей плит, а также открытые поверхности монтажно-стыковых изделий должны быть очищены от наплывов бетона</w:t>
      </w:r>
      <w:proofErr w:type="gramEnd"/>
    </w:p>
    <w:p w:rsidR="00837BB6" w:rsidRPr="0007721F" w:rsidRDefault="00837BB6" w:rsidP="00EE662E">
      <w:pPr>
        <w:jc w:val="both"/>
        <w:rPr>
          <w:b/>
          <w:sz w:val="14"/>
          <w:szCs w:val="14"/>
        </w:rPr>
      </w:pPr>
      <w:r w:rsidRPr="0007721F">
        <w:rPr>
          <w:b/>
          <w:sz w:val="14"/>
          <w:szCs w:val="14"/>
        </w:rPr>
        <w:t>6(1)Расчет базы внецентренной колонны со сплошным сечением</w:t>
      </w:r>
    </w:p>
    <w:p w:rsidR="00837BB6" w:rsidRPr="00EE662E" w:rsidRDefault="00837BB6" w:rsidP="00EE662E">
      <w:pPr>
        <w:jc w:val="both"/>
        <w:rPr>
          <w:sz w:val="14"/>
          <w:szCs w:val="14"/>
        </w:rPr>
      </w:pPr>
      <w:r w:rsidRPr="00EE662E">
        <w:rPr>
          <w:sz w:val="14"/>
          <w:szCs w:val="14"/>
        </w:rPr>
        <w:t>Внецентренно сжатые колонны производственных зданий постоян</w:t>
      </w:r>
      <w:r w:rsidRPr="00EE662E">
        <w:rPr>
          <w:sz w:val="14"/>
          <w:szCs w:val="14"/>
        </w:rPr>
        <w:softHyphen/>
        <w:t>ного по высоте сечения (ем</w:t>
      </w:r>
      <w:proofErr w:type="gramStart"/>
      <w:r w:rsidRPr="00EE662E">
        <w:rPr>
          <w:sz w:val="14"/>
          <w:szCs w:val="14"/>
        </w:rPr>
        <w:t>.</w:t>
      </w:r>
      <w:proofErr w:type="gramEnd"/>
      <w:r w:rsidRPr="00EE662E">
        <w:rPr>
          <w:sz w:val="14"/>
          <w:szCs w:val="14"/>
        </w:rPr>
        <w:t xml:space="preserve"> </w:t>
      </w:r>
      <w:proofErr w:type="gramStart"/>
      <w:r w:rsidRPr="00EE662E">
        <w:rPr>
          <w:sz w:val="14"/>
          <w:szCs w:val="14"/>
        </w:rPr>
        <w:t>р</w:t>
      </w:r>
      <w:proofErr w:type="gramEnd"/>
      <w:r w:rsidRPr="00EE662E">
        <w:rPr>
          <w:sz w:val="14"/>
          <w:szCs w:val="14"/>
        </w:rPr>
        <w:t xml:space="preserve">ис. VII. 1,д) устраивают чаще всего в виде сварного </w:t>
      </w:r>
      <w:proofErr w:type="spellStart"/>
      <w:r w:rsidRPr="00EE662E">
        <w:rPr>
          <w:sz w:val="14"/>
          <w:szCs w:val="14"/>
        </w:rPr>
        <w:t>двутавра</w:t>
      </w:r>
      <w:proofErr w:type="spellEnd"/>
      <w:r w:rsidRPr="00EE662E">
        <w:rPr>
          <w:sz w:val="14"/>
          <w:szCs w:val="14"/>
        </w:rPr>
        <w:t>, развитого в плоскости изгиба</w:t>
      </w:r>
      <w:r w:rsidR="0007721F">
        <w:rPr>
          <w:sz w:val="14"/>
          <w:szCs w:val="14"/>
        </w:rPr>
        <w:t>.</w:t>
      </w:r>
      <w:r w:rsidRPr="00EE662E">
        <w:rPr>
          <w:sz w:val="14"/>
          <w:szCs w:val="14"/>
        </w:rPr>
        <w:t xml:space="preserve"> Колон</w:t>
      </w:r>
      <w:r w:rsidRPr="00EE662E">
        <w:rPr>
          <w:sz w:val="14"/>
          <w:szCs w:val="14"/>
        </w:rPr>
        <w:softHyphen/>
        <w:t xml:space="preserve">ны переменного по высоте сечения, или ступенчатые, имеют различные сечения верхней и нижней частей. </w:t>
      </w:r>
      <w:proofErr w:type="gramStart"/>
      <w:r w:rsidRPr="00EE662E">
        <w:rPr>
          <w:sz w:val="14"/>
          <w:szCs w:val="14"/>
        </w:rPr>
        <w:t xml:space="preserve">Сечение верхней части конструируют обычно по форме  широкополочного сварного </w:t>
      </w:r>
      <w:proofErr w:type="spellStart"/>
      <w:r w:rsidRPr="00EE662E">
        <w:rPr>
          <w:sz w:val="14"/>
          <w:szCs w:val="14"/>
        </w:rPr>
        <w:t>двутавра</w:t>
      </w:r>
      <w:proofErr w:type="spellEnd"/>
      <w:r w:rsidRPr="00EE662E">
        <w:rPr>
          <w:sz w:val="14"/>
          <w:szCs w:val="14"/>
        </w:rPr>
        <w:t>,  иногда   (при</w:t>
      </w:r>
      <w:proofErr w:type="gramEnd"/>
    </w:p>
    <w:p w:rsidR="00837BB6" w:rsidRPr="00EE662E" w:rsidRDefault="00837BB6" w:rsidP="00EE662E">
      <w:pPr>
        <w:jc w:val="both"/>
        <w:rPr>
          <w:sz w:val="14"/>
          <w:szCs w:val="14"/>
        </w:rPr>
      </w:pPr>
      <w:proofErr w:type="gramStart"/>
      <w:r w:rsidRPr="00EE662E">
        <w:rPr>
          <w:sz w:val="14"/>
          <w:szCs w:val="14"/>
        </w:rPr>
        <w:t xml:space="preserve">Нижнюю подкрановую часть делают обычно из двух ветвей — </w:t>
      </w:r>
      <w:proofErr w:type="spellStart"/>
      <w:r w:rsidRPr="00EE662E">
        <w:rPr>
          <w:sz w:val="14"/>
          <w:szCs w:val="14"/>
        </w:rPr>
        <w:t>шатро</w:t>
      </w:r>
      <w:proofErr w:type="spellEnd"/>
      <w:r w:rsidRPr="00EE662E">
        <w:rPr>
          <w:sz w:val="14"/>
          <w:szCs w:val="14"/>
        </w:rPr>
        <w:t xml:space="preserve">-вой и подкрановой, соединенных между собой сплошной стенкой (рис. VII.4,а—г) или решеткой (рис. </w:t>
      </w:r>
      <w:proofErr w:type="spellStart"/>
      <w:r w:rsidRPr="00EE662E">
        <w:rPr>
          <w:sz w:val="14"/>
          <w:szCs w:val="14"/>
        </w:rPr>
        <w:t>VIIАд</w:t>
      </w:r>
      <w:proofErr w:type="spellEnd"/>
      <w:r w:rsidRPr="00EE662E">
        <w:rPr>
          <w:sz w:val="14"/>
          <w:szCs w:val="14"/>
        </w:rPr>
        <w:t>, в).</w:t>
      </w:r>
      <w:proofErr w:type="gramEnd"/>
      <w:r w:rsidRPr="00EE662E">
        <w:rPr>
          <w:sz w:val="14"/>
          <w:szCs w:val="14"/>
        </w:rPr>
        <w:t xml:space="preserve"> </w:t>
      </w:r>
      <w:proofErr w:type="gramStart"/>
      <w:r w:rsidRPr="00EE662E">
        <w:rPr>
          <w:sz w:val="14"/>
          <w:szCs w:val="14"/>
        </w:rPr>
        <w:t>Сплошные колонны об</w:t>
      </w:r>
      <w:r w:rsidRPr="00EE662E">
        <w:rPr>
          <w:sz w:val="14"/>
          <w:szCs w:val="14"/>
        </w:rPr>
        <w:softHyphen/>
        <w:t>ладают большей жесткостью в плоскости рамы, чем сквозные {при тех же размерах ветвей).</w:t>
      </w:r>
      <w:proofErr w:type="gramEnd"/>
      <w:r w:rsidRPr="00EE662E">
        <w:rPr>
          <w:sz w:val="14"/>
          <w:szCs w:val="14"/>
        </w:rPr>
        <w:t xml:space="preserve"> Сквозные колонны в производственных зданиях, оборудованных мостовыми кранами, применяют при габаритном разме</w:t>
      </w:r>
      <w:r w:rsidRPr="00EE662E">
        <w:rPr>
          <w:sz w:val="14"/>
          <w:szCs w:val="14"/>
        </w:rPr>
        <w:softHyphen/>
        <w:t>ре подкрановой части в плоскости рамы более 1,2 м.</w:t>
      </w:r>
    </w:p>
    <w:p w:rsidR="00837BB6" w:rsidRPr="00EE662E" w:rsidRDefault="00837BB6" w:rsidP="00EE662E">
      <w:pPr>
        <w:jc w:val="both"/>
        <w:rPr>
          <w:sz w:val="14"/>
          <w:szCs w:val="14"/>
        </w:rPr>
      </w:pPr>
      <w:r w:rsidRPr="00EE662E">
        <w:rPr>
          <w:sz w:val="14"/>
          <w:szCs w:val="14"/>
        </w:rPr>
        <w:t>Сечение крайних продольных рядов  колонн  каркасов принимают</w:t>
      </w:r>
    </w:p>
    <w:p w:rsidR="00837BB6" w:rsidRPr="00EE662E" w:rsidRDefault="00837BB6" w:rsidP="00EE662E">
      <w:pPr>
        <w:jc w:val="both"/>
        <w:rPr>
          <w:sz w:val="14"/>
          <w:szCs w:val="14"/>
        </w:rPr>
      </w:pPr>
      <w:r w:rsidRPr="00EE662E">
        <w:rPr>
          <w:sz w:val="14"/>
          <w:szCs w:val="14"/>
        </w:rPr>
        <w:drawing>
          <wp:inline distT="0" distB="0" distL="0" distR="0" wp14:anchorId="65DB4275" wp14:editId="279161AA">
            <wp:extent cx="1233055" cy="827507"/>
            <wp:effectExtent l="0" t="0" r="571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1731" cy="833329"/>
                    </a:xfrm>
                    <a:prstGeom prst="rect">
                      <a:avLst/>
                    </a:prstGeom>
                    <a:noFill/>
                    <a:ln>
                      <a:noFill/>
                    </a:ln>
                  </pic:spPr>
                </pic:pic>
              </a:graphicData>
            </a:graphic>
          </wp:inline>
        </w:drawing>
      </w:r>
    </w:p>
    <w:p w:rsidR="00837BB6" w:rsidRPr="00EE662E" w:rsidRDefault="00837BB6" w:rsidP="00EE662E">
      <w:pPr>
        <w:jc w:val="both"/>
        <w:rPr>
          <w:sz w:val="14"/>
          <w:szCs w:val="14"/>
        </w:rPr>
      </w:pPr>
      <w:r w:rsidRPr="00EE662E">
        <w:rPr>
          <w:sz w:val="14"/>
          <w:szCs w:val="14"/>
        </w:rPr>
        <w:t xml:space="preserve">Подбор сечений сплошных колонн при центральной нагрузке </w:t>
      </w:r>
      <w:proofErr w:type="spellStart"/>
      <w:r w:rsidRPr="00EE662E">
        <w:rPr>
          <w:sz w:val="14"/>
          <w:szCs w:val="14"/>
        </w:rPr>
        <w:t>произ</w:t>
      </w:r>
      <w:proofErr w:type="spellEnd"/>
      <w:r w:rsidRPr="00EE662E">
        <w:rPr>
          <w:sz w:val="14"/>
          <w:szCs w:val="14"/>
        </w:rPr>
        <w:t>-</w:t>
      </w:r>
    </w:p>
    <w:p w:rsidR="00837BB6" w:rsidRPr="00EE662E" w:rsidRDefault="00837BB6" w:rsidP="00EE662E">
      <w:pPr>
        <w:jc w:val="both"/>
        <w:rPr>
          <w:sz w:val="14"/>
          <w:szCs w:val="14"/>
        </w:rPr>
      </w:pPr>
      <w:r w:rsidRPr="00EE662E">
        <w:rPr>
          <w:sz w:val="14"/>
          <w:szCs w:val="14"/>
        </w:rPr>
        <w:t>водят так же, как и центрально сжатых элементов стропильных ферм</w:t>
      </w:r>
      <w:r w:rsidRPr="00EE662E">
        <w:rPr>
          <w:sz w:val="14"/>
          <w:szCs w:val="14"/>
        </w:rPr>
        <w:tab/>
      </w:r>
    </w:p>
    <w:p w:rsidR="00837BB6" w:rsidRPr="00EE662E" w:rsidRDefault="00837BB6" w:rsidP="00EE662E">
      <w:pPr>
        <w:jc w:val="both"/>
        <w:rPr>
          <w:sz w:val="14"/>
          <w:szCs w:val="14"/>
        </w:rPr>
      </w:pPr>
      <w:r w:rsidRPr="00EE662E">
        <w:rPr>
          <w:sz w:val="14"/>
          <w:szCs w:val="14"/>
        </w:rPr>
        <w:t>(см. формулы гл. VI).</w:t>
      </w:r>
    </w:p>
    <w:p w:rsidR="00837BB6" w:rsidRPr="00EE662E" w:rsidRDefault="00837BB6" w:rsidP="00EE662E">
      <w:pPr>
        <w:jc w:val="both"/>
        <w:rPr>
          <w:sz w:val="14"/>
          <w:szCs w:val="14"/>
        </w:rPr>
      </w:pPr>
      <w:r w:rsidRPr="00EE662E">
        <w:rPr>
          <w:sz w:val="14"/>
          <w:szCs w:val="14"/>
        </w:rPr>
        <w:t xml:space="preserve">Поперечные сечения центрально сжатых колонн должны </w:t>
      </w:r>
      <w:proofErr w:type="spellStart"/>
      <w:proofErr w:type="gramStart"/>
      <w:r w:rsidRPr="00EE662E">
        <w:rPr>
          <w:sz w:val="14"/>
          <w:szCs w:val="14"/>
        </w:rPr>
        <w:t>удовлетво</w:t>
      </w:r>
      <w:proofErr w:type="spellEnd"/>
      <w:r w:rsidRPr="00EE662E">
        <w:rPr>
          <w:sz w:val="14"/>
          <w:szCs w:val="14"/>
        </w:rPr>
        <w:softHyphen/>
      </w:r>
      <w:r w:rsidRPr="00EE662E">
        <w:rPr>
          <w:sz w:val="14"/>
          <w:szCs w:val="14"/>
        </w:rPr>
        <w:br/>
      </w:r>
      <w:proofErr w:type="spellStart"/>
      <w:r w:rsidRPr="00EE662E">
        <w:rPr>
          <w:sz w:val="14"/>
          <w:szCs w:val="14"/>
        </w:rPr>
        <w:t>рять</w:t>
      </w:r>
      <w:proofErr w:type="spellEnd"/>
      <w:proofErr w:type="gramEnd"/>
      <w:r w:rsidRPr="00EE662E">
        <w:rPr>
          <w:sz w:val="14"/>
          <w:szCs w:val="14"/>
        </w:rPr>
        <w:t xml:space="preserve"> условию </w:t>
      </w:r>
      <w:proofErr w:type="spellStart"/>
      <w:r w:rsidRPr="00EE662E">
        <w:rPr>
          <w:sz w:val="14"/>
          <w:szCs w:val="14"/>
        </w:rPr>
        <w:t>равноустойчивости</w:t>
      </w:r>
      <w:proofErr w:type="spellEnd"/>
      <w:r w:rsidRPr="00EE662E">
        <w:rPr>
          <w:sz w:val="14"/>
          <w:szCs w:val="14"/>
        </w:rPr>
        <w:t xml:space="preserve"> в обоих направлениях X—X и У—У</w:t>
      </w:r>
      <w:r w:rsidRPr="00EE662E">
        <w:rPr>
          <w:sz w:val="14"/>
          <w:szCs w:val="14"/>
        </w:rPr>
        <w:br/>
        <w:t>с учетом расчетных длин между закрепленными точками, а предельная</w:t>
      </w:r>
      <w:r w:rsidRPr="00EE662E">
        <w:rPr>
          <w:sz w:val="14"/>
          <w:szCs w:val="14"/>
        </w:rPr>
        <w:br/>
        <w:t xml:space="preserve">гибкость не должна превышать </w:t>
      </w:r>
      <w:proofErr w:type="spellStart"/>
      <w:r w:rsidRPr="00EE662E">
        <w:rPr>
          <w:sz w:val="14"/>
          <w:szCs w:val="14"/>
        </w:rPr>
        <w:t>Хх</w:t>
      </w:r>
      <w:proofErr w:type="spellEnd"/>
      <w:r w:rsidRPr="00EE662E">
        <w:rPr>
          <w:sz w:val="14"/>
          <w:szCs w:val="14"/>
        </w:rPr>
        <w:t>=Ху=120.</w:t>
      </w:r>
      <w:r w:rsidRPr="00EE662E">
        <w:rPr>
          <w:sz w:val="14"/>
          <w:szCs w:val="14"/>
        </w:rPr>
        <w:tab/>
      </w:r>
    </w:p>
    <w:p w:rsidR="00837BB6" w:rsidRPr="00EE662E" w:rsidRDefault="00837BB6" w:rsidP="00EE662E">
      <w:pPr>
        <w:jc w:val="both"/>
        <w:rPr>
          <w:sz w:val="14"/>
          <w:szCs w:val="14"/>
        </w:rPr>
      </w:pPr>
      <w:r w:rsidRPr="00EE662E">
        <w:rPr>
          <w:sz w:val="14"/>
          <w:szCs w:val="14"/>
        </w:rPr>
        <w:t>Для сварных сплошных колонн толщину поясных листов принимают</w:t>
      </w:r>
      <w:r w:rsidRPr="00EE662E">
        <w:rPr>
          <w:sz w:val="14"/>
          <w:szCs w:val="14"/>
        </w:rPr>
        <w:tab/>
      </w:r>
    </w:p>
    <w:p w:rsidR="00837BB6" w:rsidRPr="00EE662E" w:rsidRDefault="00837BB6" w:rsidP="00EE662E">
      <w:pPr>
        <w:jc w:val="both"/>
        <w:rPr>
          <w:sz w:val="14"/>
          <w:szCs w:val="14"/>
        </w:rPr>
      </w:pPr>
      <w:r w:rsidRPr="00EE662E">
        <w:rPr>
          <w:sz w:val="14"/>
          <w:szCs w:val="14"/>
        </w:rPr>
        <w:t xml:space="preserve">8—40 мм. При толщине прокатных листов более 40 мм </w:t>
      </w:r>
      <w:proofErr w:type="gramStart"/>
      <w:r w:rsidRPr="00EE662E">
        <w:rPr>
          <w:sz w:val="14"/>
          <w:szCs w:val="14"/>
        </w:rPr>
        <w:t>для</w:t>
      </w:r>
      <w:proofErr w:type="gramEnd"/>
      <w:r w:rsidRPr="00EE662E">
        <w:rPr>
          <w:sz w:val="14"/>
          <w:szCs w:val="14"/>
        </w:rPr>
        <w:t xml:space="preserve"> углеродистых</w:t>
      </w:r>
      <w:r w:rsidRPr="00EE662E">
        <w:rPr>
          <w:sz w:val="14"/>
          <w:szCs w:val="14"/>
        </w:rPr>
        <w:tab/>
      </w:r>
    </w:p>
    <w:p w:rsidR="00837BB6" w:rsidRPr="00EE662E" w:rsidRDefault="00837BB6" w:rsidP="00EE662E">
      <w:pPr>
        <w:jc w:val="both"/>
        <w:rPr>
          <w:sz w:val="14"/>
          <w:szCs w:val="14"/>
        </w:rPr>
      </w:pPr>
      <w:r w:rsidRPr="00EE662E">
        <w:rPr>
          <w:sz w:val="14"/>
          <w:szCs w:val="14"/>
        </w:rPr>
        <w:t>сталей обыкновенного качества и более 32 мм для низколегированных учитывают уменьшение расчетных сопротивлений, принимая коэффици</w:t>
      </w:r>
      <w:r w:rsidRPr="00EE662E">
        <w:rPr>
          <w:sz w:val="14"/>
          <w:szCs w:val="14"/>
        </w:rPr>
        <w:softHyphen/>
        <w:t xml:space="preserve">ент однородности не выше 0,8. Толщину вертикальной стенки назначают 8—.16 </w:t>
      </w:r>
      <w:proofErr w:type="gramStart"/>
      <w:r w:rsidRPr="00EE662E">
        <w:rPr>
          <w:sz w:val="14"/>
          <w:szCs w:val="14"/>
        </w:rPr>
        <w:t>мм</w:t>
      </w:r>
      <w:proofErr w:type="gramEnd"/>
      <w:r w:rsidRPr="00EE662E">
        <w:rPr>
          <w:sz w:val="14"/>
          <w:szCs w:val="14"/>
        </w:rPr>
        <w:t xml:space="preserve">\ а для очень мощных колонн и более. Высоту стенке </w:t>
      </w:r>
      <w:proofErr w:type="gramStart"/>
      <w:r w:rsidRPr="00EE662E">
        <w:rPr>
          <w:sz w:val="14"/>
          <w:szCs w:val="14"/>
        </w:rPr>
        <w:t>Ы</w:t>
      </w:r>
      <w:proofErr w:type="gramEnd"/>
      <w:r w:rsidRPr="00EE662E">
        <w:rPr>
          <w:sz w:val="14"/>
          <w:szCs w:val="14"/>
        </w:rPr>
        <w:t xml:space="preserve"> в сече</w:t>
      </w:r>
      <w:r w:rsidRPr="00EE662E">
        <w:rPr>
          <w:sz w:val="14"/>
          <w:szCs w:val="14"/>
        </w:rPr>
        <w:softHyphen/>
        <w:t>нии колонны (см. ниже рис. УП.9,а) принимают (У15 г-1/») Н (где Я~-высота колонны), а ширину поясных листов Ь (см. ниже рис. УН.9,в) — из условия обеспечения их местной устойчивости в зависимости от гиб</w:t>
      </w:r>
      <w:r w:rsidRPr="00EE662E">
        <w:rPr>
          <w:sz w:val="14"/>
          <w:szCs w:val="14"/>
        </w:rPr>
        <w:softHyphen/>
        <w:t>кости стержня: Ь = {'/</w:t>
      </w:r>
      <w:proofErr w:type="spellStart"/>
      <w:r w:rsidRPr="00EE662E">
        <w:rPr>
          <w:sz w:val="14"/>
          <w:szCs w:val="14"/>
        </w:rPr>
        <w:t>ягг</w:t>
      </w:r>
      <w:proofErr w:type="spellEnd"/>
      <w:r w:rsidRPr="00EE662E">
        <w:rPr>
          <w:sz w:val="14"/>
          <w:szCs w:val="14"/>
        </w:rPr>
        <w:t>*/</w:t>
      </w:r>
      <w:proofErr w:type="spellStart"/>
      <w:r w:rsidRPr="00EE662E">
        <w:rPr>
          <w:sz w:val="14"/>
          <w:szCs w:val="14"/>
        </w:rPr>
        <w:t>зо</w:t>
      </w:r>
      <w:proofErr w:type="spellEnd"/>
      <w:r w:rsidRPr="00EE662E">
        <w:rPr>
          <w:sz w:val="14"/>
          <w:szCs w:val="14"/>
        </w:rPr>
        <w:t>) Я или 6 = (154-20) 6„—- при сталях клас</w:t>
      </w:r>
      <w:r w:rsidRPr="00EE662E">
        <w:rPr>
          <w:sz w:val="14"/>
          <w:szCs w:val="14"/>
        </w:rPr>
        <w:softHyphen/>
        <w:t>сов от</w:t>
      </w:r>
      <w:proofErr w:type="gramStart"/>
      <w:r w:rsidRPr="00EE662E">
        <w:rPr>
          <w:sz w:val="14"/>
          <w:szCs w:val="14"/>
        </w:rPr>
        <w:t xml:space="preserve"> С</w:t>
      </w:r>
      <w:proofErr w:type="gramEnd"/>
      <w:r w:rsidRPr="00EE662E">
        <w:rPr>
          <w:sz w:val="14"/>
          <w:szCs w:val="14"/>
        </w:rPr>
        <w:t xml:space="preserve"> 38/23 до С46/33 и Ь = (11-4-18) </w:t>
      </w:r>
      <w:proofErr w:type="spellStart"/>
      <w:r w:rsidRPr="00EE662E">
        <w:rPr>
          <w:sz w:val="14"/>
          <w:szCs w:val="14"/>
        </w:rPr>
        <w:t>бп</w:t>
      </w:r>
      <w:proofErr w:type="spellEnd"/>
      <w:r w:rsidRPr="00EE662E">
        <w:rPr>
          <w:sz w:val="14"/>
          <w:szCs w:val="14"/>
        </w:rPr>
        <w:t xml:space="preserve"> — при низколегированных сталях.</w:t>
      </w:r>
    </w:p>
    <w:p w:rsidR="00837BB6" w:rsidRPr="0007721F" w:rsidRDefault="00837BB6" w:rsidP="00EE662E">
      <w:pPr>
        <w:jc w:val="both"/>
        <w:rPr>
          <w:b/>
          <w:sz w:val="14"/>
          <w:szCs w:val="14"/>
        </w:rPr>
      </w:pPr>
      <w:r w:rsidRPr="0007721F">
        <w:rPr>
          <w:b/>
          <w:sz w:val="14"/>
          <w:szCs w:val="14"/>
        </w:rPr>
        <w:t>6.(2) Маркировка</w:t>
      </w:r>
    </w:p>
    <w:p w:rsidR="00837BB6" w:rsidRPr="00EE662E" w:rsidRDefault="0007721F" w:rsidP="00EE662E">
      <w:pPr>
        <w:jc w:val="both"/>
        <w:rPr>
          <w:sz w:val="14"/>
          <w:szCs w:val="14"/>
        </w:rPr>
      </w:pPr>
      <w:r>
        <w:rPr>
          <w:sz w:val="14"/>
          <w:szCs w:val="14"/>
        </w:rPr>
        <w:t>-</w:t>
      </w:r>
      <w:r w:rsidR="00837BB6" w:rsidRPr="00EE662E">
        <w:rPr>
          <w:sz w:val="14"/>
          <w:szCs w:val="14"/>
        </w:rPr>
        <w:t xml:space="preserve"> Маркировка плит должна соответствовать требованиям ГОСТ 13015.2 и настоящего стандарта.</w:t>
      </w:r>
    </w:p>
    <w:p w:rsidR="00837BB6" w:rsidRPr="00EE662E" w:rsidRDefault="0007721F" w:rsidP="00EE662E">
      <w:pPr>
        <w:jc w:val="both"/>
        <w:rPr>
          <w:sz w:val="14"/>
          <w:szCs w:val="14"/>
        </w:rPr>
      </w:pPr>
      <w:r>
        <w:rPr>
          <w:sz w:val="14"/>
          <w:szCs w:val="14"/>
        </w:rPr>
        <w:t>-</w:t>
      </w:r>
      <w:r w:rsidR="00837BB6" w:rsidRPr="00EE662E">
        <w:rPr>
          <w:sz w:val="14"/>
          <w:szCs w:val="14"/>
        </w:rPr>
        <w:t xml:space="preserve"> Маркировочные надписи наносят на боковой продольной грани плиты.</w:t>
      </w:r>
    </w:p>
    <w:p w:rsidR="00837BB6" w:rsidRPr="00EE662E" w:rsidRDefault="00837BB6" w:rsidP="00EE662E">
      <w:pPr>
        <w:jc w:val="both"/>
        <w:rPr>
          <w:sz w:val="14"/>
          <w:szCs w:val="14"/>
        </w:rPr>
      </w:pPr>
      <w:r w:rsidRPr="00EE662E">
        <w:rPr>
          <w:sz w:val="14"/>
          <w:szCs w:val="14"/>
        </w:rPr>
        <w:t>Маркировочные надписи должны содержать:</w:t>
      </w:r>
    </w:p>
    <w:p w:rsidR="00837BB6" w:rsidRPr="00EE662E" w:rsidRDefault="00837BB6" w:rsidP="00EE662E">
      <w:pPr>
        <w:jc w:val="both"/>
        <w:rPr>
          <w:sz w:val="14"/>
          <w:szCs w:val="14"/>
        </w:rPr>
      </w:pPr>
      <w:r w:rsidRPr="00EE662E">
        <w:rPr>
          <w:sz w:val="14"/>
          <w:szCs w:val="14"/>
        </w:rPr>
        <w:t xml:space="preserve">марку плиты </w:t>
      </w:r>
    </w:p>
    <w:p w:rsidR="00837BB6" w:rsidRPr="00EE662E" w:rsidRDefault="00837BB6" w:rsidP="00EE662E">
      <w:pPr>
        <w:jc w:val="both"/>
        <w:rPr>
          <w:sz w:val="14"/>
          <w:szCs w:val="14"/>
        </w:rPr>
      </w:pPr>
      <w:r w:rsidRPr="00EE662E">
        <w:rPr>
          <w:sz w:val="14"/>
          <w:szCs w:val="14"/>
        </w:rPr>
        <w:t>товарный знак или краткое наименование предприятия-изготовителя;</w:t>
      </w:r>
    </w:p>
    <w:p w:rsidR="00837BB6" w:rsidRPr="00EE662E" w:rsidRDefault="00837BB6" w:rsidP="00EE662E">
      <w:pPr>
        <w:jc w:val="both"/>
        <w:rPr>
          <w:sz w:val="14"/>
          <w:szCs w:val="14"/>
        </w:rPr>
      </w:pPr>
      <w:r w:rsidRPr="00EE662E">
        <w:rPr>
          <w:sz w:val="14"/>
          <w:szCs w:val="14"/>
        </w:rPr>
        <w:t>штамп технического контроля;</w:t>
      </w:r>
    </w:p>
    <w:p w:rsidR="00837BB6" w:rsidRPr="00EE662E" w:rsidRDefault="00837BB6" w:rsidP="00EE662E">
      <w:pPr>
        <w:jc w:val="both"/>
        <w:rPr>
          <w:sz w:val="14"/>
          <w:szCs w:val="14"/>
        </w:rPr>
      </w:pPr>
      <w:r w:rsidRPr="00EE662E">
        <w:rPr>
          <w:sz w:val="14"/>
          <w:szCs w:val="14"/>
        </w:rPr>
        <w:t>дату изготовления плиты.</w:t>
      </w:r>
    </w:p>
    <w:p w:rsidR="00837BB6" w:rsidRPr="00EE662E" w:rsidRDefault="0007721F" w:rsidP="00EE662E">
      <w:pPr>
        <w:jc w:val="both"/>
        <w:rPr>
          <w:sz w:val="14"/>
          <w:szCs w:val="14"/>
        </w:rPr>
      </w:pPr>
      <w:r>
        <w:rPr>
          <w:sz w:val="14"/>
          <w:szCs w:val="14"/>
        </w:rPr>
        <w:t>-</w:t>
      </w:r>
      <w:r w:rsidR="00837BB6" w:rsidRPr="00EE662E">
        <w:rPr>
          <w:sz w:val="14"/>
          <w:szCs w:val="14"/>
        </w:rPr>
        <w:t xml:space="preserve"> На продольных гранях плиты на расстоянии </w:t>
      </w:r>
      <w:smartTag w:uri="urn:schemas-microsoft-com:office:smarttags" w:element="metricconverter">
        <w:smartTagPr>
          <w:attr w:name="ProductID" w:val="1 м"/>
        </w:smartTagPr>
        <w:r w:rsidR="00837BB6" w:rsidRPr="00EE662E">
          <w:rPr>
            <w:sz w:val="14"/>
            <w:szCs w:val="14"/>
          </w:rPr>
          <w:t>1 м</w:t>
        </w:r>
      </w:smartTag>
      <w:r w:rsidR="00837BB6" w:rsidRPr="00EE662E">
        <w:rPr>
          <w:sz w:val="14"/>
          <w:szCs w:val="14"/>
        </w:rPr>
        <w:t xml:space="preserve"> от ее торца наносят монтажный знак «Место опирания».</w:t>
      </w:r>
    </w:p>
    <w:p w:rsidR="00837BB6" w:rsidRPr="00EE662E" w:rsidRDefault="0007721F" w:rsidP="00EE662E">
      <w:pPr>
        <w:jc w:val="both"/>
        <w:rPr>
          <w:sz w:val="14"/>
          <w:szCs w:val="14"/>
        </w:rPr>
      </w:pPr>
      <w:r>
        <w:rPr>
          <w:sz w:val="14"/>
          <w:szCs w:val="14"/>
        </w:rPr>
        <w:t>-</w:t>
      </w:r>
      <w:r w:rsidR="00837BB6" w:rsidRPr="00EE662E">
        <w:rPr>
          <w:sz w:val="14"/>
          <w:szCs w:val="14"/>
        </w:rPr>
        <w:t xml:space="preserve"> На рабочей поверхности плиты должен быть нанесен знак предприятия-изготовителя, обозначение и </w:t>
      </w:r>
      <w:proofErr w:type="gramStart"/>
      <w:r w:rsidR="00837BB6" w:rsidRPr="00EE662E">
        <w:rPr>
          <w:sz w:val="14"/>
          <w:szCs w:val="14"/>
        </w:rPr>
        <w:t>метод</w:t>
      </w:r>
      <w:proofErr w:type="gramEnd"/>
      <w:r w:rsidR="00837BB6" w:rsidRPr="00EE662E">
        <w:rPr>
          <w:sz w:val="14"/>
          <w:szCs w:val="14"/>
        </w:rPr>
        <w:t xml:space="preserve"> нанесения которого согласовывается с заказчиком и указывается в договоре на поставку плит.</w:t>
      </w:r>
    </w:p>
    <w:p w:rsidR="00837BB6" w:rsidRPr="0007721F" w:rsidRDefault="00837BB6" w:rsidP="00EE662E">
      <w:pPr>
        <w:jc w:val="both"/>
        <w:rPr>
          <w:b/>
          <w:sz w:val="14"/>
          <w:szCs w:val="14"/>
        </w:rPr>
      </w:pPr>
      <w:r w:rsidRPr="0007721F">
        <w:rPr>
          <w:b/>
          <w:sz w:val="14"/>
          <w:szCs w:val="14"/>
        </w:rPr>
        <w:t>7(1) Расчет базы внецентренной колонны со сквозным сечением</w:t>
      </w:r>
    </w:p>
    <w:p w:rsidR="00837BB6" w:rsidRPr="00EE662E" w:rsidRDefault="00837BB6" w:rsidP="00EE662E">
      <w:pPr>
        <w:jc w:val="both"/>
        <w:rPr>
          <w:sz w:val="14"/>
          <w:szCs w:val="14"/>
        </w:rPr>
      </w:pPr>
      <w:r w:rsidRPr="00EE662E">
        <w:rPr>
          <w:sz w:val="14"/>
          <w:szCs w:val="14"/>
        </w:rPr>
        <w:t>Внецентренно сжатые колонны производственных зданий постоян</w:t>
      </w:r>
      <w:r w:rsidRPr="00EE662E">
        <w:rPr>
          <w:sz w:val="14"/>
          <w:szCs w:val="14"/>
        </w:rPr>
        <w:softHyphen/>
        <w:t>ного по высоте сечения (ем</w:t>
      </w:r>
      <w:proofErr w:type="gramStart"/>
      <w:r w:rsidRPr="00EE662E">
        <w:rPr>
          <w:sz w:val="14"/>
          <w:szCs w:val="14"/>
        </w:rPr>
        <w:t>.</w:t>
      </w:r>
      <w:proofErr w:type="gramEnd"/>
      <w:r w:rsidRPr="00EE662E">
        <w:rPr>
          <w:sz w:val="14"/>
          <w:szCs w:val="14"/>
        </w:rPr>
        <w:t xml:space="preserve"> </w:t>
      </w:r>
      <w:proofErr w:type="gramStart"/>
      <w:r w:rsidRPr="00EE662E">
        <w:rPr>
          <w:sz w:val="14"/>
          <w:szCs w:val="14"/>
        </w:rPr>
        <w:t>р</w:t>
      </w:r>
      <w:proofErr w:type="gramEnd"/>
      <w:r w:rsidRPr="00EE662E">
        <w:rPr>
          <w:sz w:val="14"/>
          <w:szCs w:val="14"/>
        </w:rPr>
        <w:t xml:space="preserve">ис. VII. 1,д) устраивают чаще всего в виде сварного </w:t>
      </w:r>
      <w:proofErr w:type="spellStart"/>
      <w:r w:rsidRPr="00EE662E">
        <w:rPr>
          <w:sz w:val="14"/>
          <w:szCs w:val="14"/>
        </w:rPr>
        <w:t>двутавра</w:t>
      </w:r>
      <w:proofErr w:type="spellEnd"/>
      <w:r w:rsidRPr="00EE662E">
        <w:rPr>
          <w:sz w:val="14"/>
          <w:szCs w:val="14"/>
        </w:rPr>
        <w:t>, развитого в плоскости изгиба (рис. VП.4,а). Колон</w:t>
      </w:r>
      <w:r w:rsidRPr="00EE662E">
        <w:rPr>
          <w:sz w:val="14"/>
          <w:szCs w:val="14"/>
        </w:rPr>
        <w:softHyphen/>
        <w:t xml:space="preserve">ны переменного по высоте сечения, или ступенчатые, имеют различные сечения верхней и нижней частей. </w:t>
      </w:r>
      <w:proofErr w:type="gramStart"/>
      <w:r w:rsidRPr="00EE662E">
        <w:rPr>
          <w:sz w:val="14"/>
          <w:szCs w:val="14"/>
        </w:rPr>
        <w:t xml:space="preserve">Сечение верхней части конструируют обычно по форме  широкополочного сварного </w:t>
      </w:r>
      <w:proofErr w:type="spellStart"/>
      <w:r w:rsidRPr="00EE662E">
        <w:rPr>
          <w:sz w:val="14"/>
          <w:szCs w:val="14"/>
        </w:rPr>
        <w:t>двутавра</w:t>
      </w:r>
      <w:proofErr w:type="spellEnd"/>
      <w:r w:rsidRPr="00EE662E">
        <w:rPr>
          <w:sz w:val="14"/>
          <w:szCs w:val="14"/>
        </w:rPr>
        <w:t>,  иногда   (при</w:t>
      </w:r>
      <w:proofErr w:type="gramEnd"/>
    </w:p>
    <w:p w:rsidR="00837BB6" w:rsidRPr="00EE662E" w:rsidRDefault="00837BB6" w:rsidP="00EE662E">
      <w:pPr>
        <w:jc w:val="both"/>
        <w:rPr>
          <w:sz w:val="14"/>
          <w:szCs w:val="14"/>
        </w:rPr>
      </w:pPr>
      <w:r w:rsidRPr="00EE662E">
        <w:rPr>
          <w:sz w:val="14"/>
          <w:szCs w:val="14"/>
        </w:rPr>
        <w:drawing>
          <wp:inline distT="0" distB="0" distL="0" distR="0" wp14:anchorId="0F5C8476" wp14:editId="6B526434">
            <wp:extent cx="1541909" cy="748146"/>
            <wp:effectExtent l="0" t="0" r="127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9548" cy="756704"/>
                    </a:xfrm>
                    <a:prstGeom prst="rect">
                      <a:avLst/>
                    </a:prstGeom>
                    <a:noFill/>
                    <a:ln>
                      <a:noFill/>
                    </a:ln>
                  </pic:spPr>
                </pic:pic>
              </a:graphicData>
            </a:graphic>
          </wp:inline>
        </w:drawing>
      </w:r>
    </w:p>
    <w:p w:rsidR="00837BB6" w:rsidRPr="00EE662E" w:rsidRDefault="00837BB6" w:rsidP="00EE662E">
      <w:pPr>
        <w:jc w:val="both"/>
        <w:rPr>
          <w:sz w:val="14"/>
          <w:szCs w:val="14"/>
        </w:rPr>
      </w:pPr>
      <w:proofErr w:type="gramStart"/>
      <w:r w:rsidRPr="00EE662E">
        <w:rPr>
          <w:sz w:val="14"/>
          <w:szCs w:val="14"/>
        </w:rPr>
        <w:t xml:space="preserve">Нижнюю подкрановую часть делают обычно из двух ветвей — </w:t>
      </w:r>
      <w:proofErr w:type="spellStart"/>
      <w:r w:rsidRPr="00EE662E">
        <w:rPr>
          <w:sz w:val="14"/>
          <w:szCs w:val="14"/>
        </w:rPr>
        <w:t>шатро</w:t>
      </w:r>
      <w:proofErr w:type="spellEnd"/>
      <w:r w:rsidRPr="00EE662E">
        <w:rPr>
          <w:sz w:val="14"/>
          <w:szCs w:val="14"/>
        </w:rPr>
        <w:t xml:space="preserve">-вой и подкрановой, соединенных между собой сплошной стенкой (рис. VII.4,а—г) или решеткой (рис. </w:t>
      </w:r>
      <w:proofErr w:type="spellStart"/>
      <w:r w:rsidRPr="00EE662E">
        <w:rPr>
          <w:sz w:val="14"/>
          <w:szCs w:val="14"/>
        </w:rPr>
        <w:t>VIIАд</w:t>
      </w:r>
      <w:proofErr w:type="spellEnd"/>
      <w:r w:rsidRPr="00EE662E">
        <w:rPr>
          <w:sz w:val="14"/>
          <w:szCs w:val="14"/>
        </w:rPr>
        <w:t>, в).</w:t>
      </w:r>
      <w:proofErr w:type="gramEnd"/>
      <w:r w:rsidRPr="00EE662E">
        <w:rPr>
          <w:sz w:val="14"/>
          <w:szCs w:val="14"/>
        </w:rPr>
        <w:t xml:space="preserve"> </w:t>
      </w:r>
      <w:proofErr w:type="gramStart"/>
      <w:r w:rsidRPr="00EE662E">
        <w:rPr>
          <w:sz w:val="14"/>
          <w:szCs w:val="14"/>
        </w:rPr>
        <w:t>Сплошные колонны об</w:t>
      </w:r>
      <w:r w:rsidRPr="00EE662E">
        <w:rPr>
          <w:sz w:val="14"/>
          <w:szCs w:val="14"/>
        </w:rPr>
        <w:softHyphen/>
        <w:t>ладают большей жесткостью в плоскости рамы, чем сквозные {при тех же размерах ветвей).</w:t>
      </w:r>
      <w:proofErr w:type="gramEnd"/>
      <w:r w:rsidRPr="00EE662E">
        <w:rPr>
          <w:sz w:val="14"/>
          <w:szCs w:val="14"/>
        </w:rPr>
        <w:t xml:space="preserve"> Сквозные колонны в производственных зданиях, оборудованных мостовыми кранами, применяют при габаритном разме</w:t>
      </w:r>
      <w:r w:rsidRPr="00EE662E">
        <w:rPr>
          <w:sz w:val="14"/>
          <w:szCs w:val="14"/>
        </w:rPr>
        <w:softHyphen/>
        <w:t>ре подкрановой части в плоскости рамы более 1,2 м.</w:t>
      </w:r>
    </w:p>
    <w:p w:rsidR="00837BB6" w:rsidRPr="00EE662E" w:rsidRDefault="00837BB6" w:rsidP="00EE662E">
      <w:pPr>
        <w:jc w:val="both"/>
        <w:rPr>
          <w:sz w:val="14"/>
          <w:szCs w:val="14"/>
        </w:rPr>
      </w:pPr>
      <w:r w:rsidRPr="00EE662E">
        <w:rPr>
          <w:sz w:val="14"/>
          <w:szCs w:val="14"/>
        </w:rPr>
        <w:t>Сечение крайних продольных рядов  колонн  каркасов принимают</w:t>
      </w:r>
    </w:p>
    <w:p w:rsidR="00837BB6" w:rsidRPr="00EE662E" w:rsidRDefault="00837BB6" w:rsidP="00EE662E">
      <w:pPr>
        <w:jc w:val="both"/>
        <w:rPr>
          <w:sz w:val="14"/>
          <w:szCs w:val="14"/>
        </w:rPr>
      </w:pPr>
      <w:r w:rsidRPr="00EE662E">
        <w:rPr>
          <w:sz w:val="14"/>
          <w:szCs w:val="14"/>
        </w:rPr>
        <w:drawing>
          <wp:inline distT="0" distB="0" distL="0" distR="0" wp14:anchorId="52DB07B7" wp14:editId="37C3D5D1">
            <wp:extent cx="1316182" cy="1059176"/>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8310" cy="1060888"/>
                    </a:xfrm>
                    <a:prstGeom prst="rect">
                      <a:avLst/>
                    </a:prstGeom>
                    <a:noFill/>
                    <a:ln>
                      <a:noFill/>
                    </a:ln>
                  </pic:spPr>
                </pic:pic>
              </a:graphicData>
            </a:graphic>
          </wp:inline>
        </w:drawing>
      </w:r>
    </w:p>
    <w:p w:rsidR="00837BB6" w:rsidRPr="0007721F" w:rsidRDefault="00837BB6" w:rsidP="00EE662E">
      <w:pPr>
        <w:jc w:val="both"/>
        <w:rPr>
          <w:b/>
          <w:sz w:val="14"/>
          <w:szCs w:val="14"/>
        </w:rPr>
      </w:pPr>
      <w:r w:rsidRPr="0007721F">
        <w:rPr>
          <w:b/>
          <w:sz w:val="14"/>
          <w:szCs w:val="14"/>
        </w:rPr>
        <w:t>7(2) Требования к арматурным и монтажно-стыковым изделиям.</w:t>
      </w:r>
    </w:p>
    <w:p w:rsidR="00837BB6" w:rsidRPr="00EE662E" w:rsidRDefault="00837BB6" w:rsidP="00EE662E">
      <w:pPr>
        <w:jc w:val="both"/>
        <w:rPr>
          <w:sz w:val="14"/>
          <w:szCs w:val="14"/>
        </w:rPr>
      </w:pPr>
      <w:r w:rsidRPr="00EE662E">
        <w:rPr>
          <w:sz w:val="14"/>
          <w:szCs w:val="14"/>
        </w:rPr>
        <w:t xml:space="preserve">Форма и размеры арматурных и монтажно стыковых изделий должны соответствовать </w:t>
      </w:r>
      <w:proofErr w:type="gramStart"/>
      <w:r w:rsidRPr="00EE662E">
        <w:rPr>
          <w:sz w:val="14"/>
          <w:szCs w:val="14"/>
        </w:rPr>
        <w:t>приведенным</w:t>
      </w:r>
      <w:proofErr w:type="gramEnd"/>
      <w:r w:rsidRPr="00EE662E">
        <w:rPr>
          <w:sz w:val="14"/>
          <w:szCs w:val="14"/>
        </w:rPr>
        <w:t xml:space="preserve"> в ГОСТ 25912.4.</w:t>
      </w:r>
    </w:p>
    <w:p w:rsidR="00837BB6" w:rsidRPr="00EE662E" w:rsidRDefault="00837BB6" w:rsidP="00EE662E">
      <w:pPr>
        <w:jc w:val="both"/>
        <w:rPr>
          <w:sz w:val="14"/>
          <w:szCs w:val="14"/>
        </w:rPr>
      </w:pPr>
      <w:r w:rsidRPr="00EE662E">
        <w:rPr>
          <w:sz w:val="14"/>
          <w:szCs w:val="14"/>
        </w:rPr>
        <w:t>Сварные арматурные и монтажно-стыковые изделия должны удовлетворять требованиям ГОСТ 10922.</w:t>
      </w:r>
    </w:p>
    <w:p w:rsidR="00837BB6" w:rsidRPr="00EE662E" w:rsidRDefault="00837BB6" w:rsidP="00EE662E">
      <w:pPr>
        <w:jc w:val="both"/>
        <w:rPr>
          <w:sz w:val="14"/>
          <w:szCs w:val="14"/>
        </w:rPr>
      </w:pPr>
      <w:r w:rsidRPr="00EE662E">
        <w:rPr>
          <w:sz w:val="14"/>
          <w:szCs w:val="14"/>
        </w:rPr>
        <w:t xml:space="preserve">Марки арматурной стали классов А-Ш, A-II и A-I, а также марки углеродистой стали обыкновенного </w:t>
      </w:r>
      <w:proofErr w:type="gramStart"/>
      <w:r w:rsidRPr="00EE662E">
        <w:rPr>
          <w:sz w:val="14"/>
          <w:szCs w:val="14"/>
        </w:rPr>
        <w:t>качества</w:t>
      </w:r>
      <w:proofErr w:type="gramEnd"/>
      <w:r w:rsidRPr="00EE662E">
        <w:rPr>
          <w:sz w:val="14"/>
          <w:szCs w:val="14"/>
        </w:rPr>
        <w:t xml:space="preserve"> применяемые для изготовления монтажно-стыковых изделий, должны соответствовать маркам, установленным проектной документацией конкретного сооружения или указанным при заказе плит.</w:t>
      </w:r>
    </w:p>
    <w:p w:rsidR="00837BB6" w:rsidRPr="00EE662E" w:rsidRDefault="00837BB6" w:rsidP="00EE662E">
      <w:pPr>
        <w:jc w:val="both"/>
        <w:rPr>
          <w:sz w:val="14"/>
          <w:szCs w:val="14"/>
        </w:rPr>
      </w:pPr>
      <w:r w:rsidRPr="00EE662E">
        <w:rPr>
          <w:sz w:val="14"/>
          <w:szCs w:val="14"/>
        </w:rPr>
        <w:t>Арматурная сталь должна удовлетворять требованиям:</w:t>
      </w:r>
    </w:p>
    <w:p w:rsidR="00837BB6" w:rsidRPr="00EE662E" w:rsidRDefault="00837BB6" w:rsidP="00EE662E">
      <w:pPr>
        <w:jc w:val="both"/>
        <w:rPr>
          <w:sz w:val="14"/>
          <w:szCs w:val="14"/>
        </w:rPr>
      </w:pPr>
      <w:r w:rsidRPr="00EE662E">
        <w:rPr>
          <w:sz w:val="14"/>
          <w:szCs w:val="14"/>
        </w:rPr>
        <w:t>1. стержневая арматурная сталь классов:</w:t>
      </w:r>
    </w:p>
    <w:p w:rsidR="00837BB6" w:rsidRPr="00EE662E" w:rsidRDefault="00837BB6" w:rsidP="00EE662E">
      <w:pPr>
        <w:jc w:val="both"/>
        <w:rPr>
          <w:sz w:val="14"/>
          <w:szCs w:val="14"/>
        </w:rPr>
      </w:pPr>
      <w:r w:rsidRPr="00EE662E">
        <w:rPr>
          <w:sz w:val="14"/>
          <w:szCs w:val="14"/>
        </w:rPr>
        <w:t xml:space="preserve">- </w:t>
      </w:r>
      <w:proofErr w:type="spellStart"/>
      <w:r w:rsidRPr="00EE662E">
        <w:rPr>
          <w:sz w:val="14"/>
          <w:szCs w:val="14"/>
        </w:rPr>
        <w:t>Ат</w:t>
      </w:r>
      <w:proofErr w:type="spellEnd"/>
      <w:r w:rsidRPr="00EE662E">
        <w:rPr>
          <w:sz w:val="14"/>
          <w:szCs w:val="14"/>
        </w:rPr>
        <w:t xml:space="preserve">-V, </w:t>
      </w:r>
      <w:proofErr w:type="spellStart"/>
      <w:proofErr w:type="gramStart"/>
      <w:r w:rsidRPr="00EE662E">
        <w:rPr>
          <w:sz w:val="14"/>
          <w:szCs w:val="14"/>
        </w:rPr>
        <w:t>Ат</w:t>
      </w:r>
      <w:proofErr w:type="spellEnd"/>
      <w:proofErr w:type="gramEnd"/>
      <w:r w:rsidRPr="00EE662E">
        <w:rPr>
          <w:sz w:val="14"/>
          <w:szCs w:val="14"/>
        </w:rPr>
        <w:t xml:space="preserve">-IVC, </w:t>
      </w:r>
      <w:proofErr w:type="spellStart"/>
      <w:r w:rsidRPr="00EE662E">
        <w:rPr>
          <w:sz w:val="14"/>
          <w:szCs w:val="14"/>
        </w:rPr>
        <w:t>At</w:t>
      </w:r>
      <w:proofErr w:type="spellEnd"/>
      <w:r w:rsidRPr="00EE662E">
        <w:rPr>
          <w:sz w:val="14"/>
          <w:szCs w:val="14"/>
        </w:rPr>
        <w:t xml:space="preserve">-IV и </w:t>
      </w:r>
      <w:proofErr w:type="spellStart"/>
      <w:r w:rsidRPr="00EE662E">
        <w:rPr>
          <w:sz w:val="14"/>
          <w:szCs w:val="14"/>
        </w:rPr>
        <w:t>Ат</w:t>
      </w:r>
      <w:proofErr w:type="spellEnd"/>
      <w:r w:rsidRPr="00EE662E">
        <w:rPr>
          <w:sz w:val="14"/>
          <w:szCs w:val="14"/>
        </w:rPr>
        <w:t>-ШС - ГОСТ 10884;</w:t>
      </w:r>
    </w:p>
    <w:p w:rsidR="00837BB6" w:rsidRPr="00EE662E" w:rsidRDefault="00837BB6" w:rsidP="00EE662E">
      <w:pPr>
        <w:jc w:val="both"/>
        <w:rPr>
          <w:sz w:val="14"/>
          <w:szCs w:val="14"/>
          <w:lang w:val="en-US"/>
        </w:rPr>
      </w:pPr>
      <w:r w:rsidRPr="00EE662E">
        <w:rPr>
          <w:sz w:val="14"/>
          <w:szCs w:val="14"/>
          <w:lang w:val="en-US"/>
        </w:rPr>
        <w:t xml:space="preserve">- A-V, A-IV, A-III, A-II </w:t>
      </w:r>
      <w:r w:rsidRPr="00EE662E">
        <w:rPr>
          <w:sz w:val="14"/>
          <w:szCs w:val="14"/>
        </w:rPr>
        <w:t>и</w:t>
      </w:r>
      <w:r w:rsidRPr="00EE662E">
        <w:rPr>
          <w:sz w:val="14"/>
          <w:szCs w:val="14"/>
          <w:lang w:val="en-US"/>
        </w:rPr>
        <w:t xml:space="preserve"> A-I – </w:t>
      </w:r>
      <w:r w:rsidRPr="00EE662E">
        <w:rPr>
          <w:sz w:val="14"/>
          <w:szCs w:val="14"/>
        </w:rPr>
        <w:t>ГОСТ</w:t>
      </w:r>
      <w:r w:rsidRPr="00EE662E">
        <w:rPr>
          <w:sz w:val="14"/>
          <w:szCs w:val="14"/>
          <w:lang w:val="en-US"/>
        </w:rPr>
        <w:t xml:space="preserve"> 5781;</w:t>
      </w:r>
    </w:p>
    <w:p w:rsidR="00837BB6" w:rsidRPr="00EE662E" w:rsidRDefault="00837BB6" w:rsidP="00EE662E">
      <w:pPr>
        <w:jc w:val="both"/>
        <w:rPr>
          <w:sz w:val="14"/>
          <w:szCs w:val="14"/>
        </w:rPr>
      </w:pPr>
      <w:r w:rsidRPr="00EE662E">
        <w:rPr>
          <w:sz w:val="14"/>
          <w:szCs w:val="14"/>
        </w:rPr>
        <w:t>2. арматурная проволока класса Вр-1 - ГОСТ 6727.</w:t>
      </w:r>
    </w:p>
    <w:p w:rsidR="00837BB6" w:rsidRPr="00EE662E" w:rsidRDefault="00837BB6" w:rsidP="00EE662E">
      <w:pPr>
        <w:jc w:val="both"/>
        <w:rPr>
          <w:sz w:val="14"/>
          <w:szCs w:val="14"/>
        </w:rPr>
      </w:pPr>
      <w:r w:rsidRPr="00EE662E">
        <w:rPr>
          <w:sz w:val="14"/>
          <w:szCs w:val="14"/>
        </w:rPr>
        <w:t>Натяжение напрягаемой арматуры.</w:t>
      </w:r>
    </w:p>
    <w:p w:rsidR="00837BB6" w:rsidRPr="00EE662E" w:rsidRDefault="00837BB6" w:rsidP="00EE662E">
      <w:pPr>
        <w:jc w:val="both"/>
        <w:rPr>
          <w:sz w:val="14"/>
          <w:szCs w:val="14"/>
        </w:rPr>
      </w:pPr>
      <w:r w:rsidRPr="00EE662E">
        <w:rPr>
          <w:sz w:val="14"/>
          <w:szCs w:val="14"/>
        </w:rPr>
        <w:t>Натяжение напрягаемой продольной арматуры плиты следует осуществлять механическим или электротермическим способом.</w:t>
      </w:r>
    </w:p>
    <w:p w:rsidR="00837BB6" w:rsidRPr="00EE662E" w:rsidRDefault="00837BB6" w:rsidP="00EE662E">
      <w:pPr>
        <w:jc w:val="both"/>
        <w:rPr>
          <w:sz w:val="14"/>
          <w:szCs w:val="14"/>
        </w:rPr>
      </w:pPr>
      <w:r w:rsidRPr="00EE662E">
        <w:rPr>
          <w:sz w:val="14"/>
          <w:szCs w:val="14"/>
        </w:rPr>
        <w:t>Температура нагрева напрягаемой арматуры при электротермическом способе ее натяжения не должна превышать 450°С.</w:t>
      </w:r>
    </w:p>
    <w:p w:rsidR="00837BB6" w:rsidRPr="00EE662E" w:rsidRDefault="00837BB6" w:rsidP="00EE662E">
      <w:pPr>
        <w:jc w:val="both"/>
        <w:rPr>
          <w:sz w:val="14"/>
          <w:szCs w:val="14"/>
        </w:rPr>
      </w:pPr>
      <w:r w:rsidRPr="00EE662E">
        <w:rPr>
          <w:sz w:val="14"/>
          <w:szCs w:val="14"/>
        </w:rPr>
        <w:t>Значения напряжений в напрягаемой арматуре, контролируемые по окончании ее натяжения на упоры, для арматурной стали классов:</w:t>
      </w:r>
    </w:p>
    <w:p w:rsidR="00837BB6" w:rsidRPr="00EE662E" w:rsidRDefault="00837BB6" w:rsidP="00EE662E">
      <w:pPr>
        <w:jc w:val="both"/>
        <w:rPr>
          <w:sz w:val="14"/>
          <w:szCs w:val="14"/>
        </w:rPr>
      </w:pPr>
      <w:proofErr w:type="spellStart"/>
      <w:r w:rsidRPr="00EE662E">
        <w:rPr>
          <w:sz w:val="14"/>
          <w:szCs w:val="14"/>
        </w:rPr>
        <w:t>Ат</w:t>
      </w:r>
      <w:proofErr w:type="spellEnd"/>
      <w:r w:rsidRPr="00EE662E">
        <w:rPr>
          <w:sz w:val="14"/>
          <w:szCs w:val="14"/>
        </w:rPr>
        <w:t>-V и A-V - 590 МПа (6000 кгс/см</w:t>
      </w:r>
      <w:proofErr w:type="gramStart"/>
      <w:r w:rsidRPr="00EE662E">
        <w:rPr>
          <w:sz w:val="14"/>
          <w:szCs w:val="14"/>
        </w:rPr>
        <w:t>2</w:t>
      </w:r>
      <w:proofErr w:type="gramEnd"/>
      <w:r w:rsidRPr="00EE662E">
        <w:rPr>
          <w:sz w:val="14"/>
          <w:szCs w:val="14"/>
        </w:rPr>
        <w:t>);</w:t>
      </w:r>
    </w:p>
    <w:p w:rsidR="00837BB6" w:rsidRPr="00EE662E" w:rsidRDefault="00837BB6" w:rsidP="00EE662E">
      <w:pPr>
        <w:jc w:val="both"/>
        <w:rPr>
          <w:sz w:val="14"/>
          <w:szCs w:val="14"/>
        </w:rPr>
      </w:pPr>
      <w:proofErr w:type="spellStart"/>
      <w:r w:rsidRPr="00EE662E">
        <w:rPr>
          <w:sz w:val="14"/>
          <w:szCs w:val="14"/>
        </w:rPr>
        <w:t>Ат</w:t>
      </w:r>
      <w:proofErr w:type="spellEnd"/>
      <w:r w:rsidRPr="00EE662E">
        <w:rPr>
          <w:sz w:val="14"/>
          <w:szCs w:val="14"/>
        </w:rPr>
        <w:t xml:space="preserve">-IV, </w:t>
      </w:r>
      <w:proofErr w:type="spellStart"/>
      <w:r w:rsidRPr="00EE662E">
        <w:rPr>
          <w:sz w:val="14"/>
          <w:szCs w:val="14"/>
        </w:rPr>
        <w:t>At</w:t>
      </w:r>
      <w:proofErr w:type="spellEnd"/>
      <w:r w:rsidRPr="00EE662E">
        <w:rPr>
          <w:sz w:val="14"/>
          <w:szCs w:val="14"/>
        </w:rPr>
        <w:t>-IVC и A-IV - 530 МПа (5400 кгс/см</w:t>
      </w:r>
      <w:proofErr w:type="gramStart"/>
      <w:r w:rsidRPr="00EE662E">
        <w:rPr>
          <w:sz w:val="14"/>
          <w:szCs w:val="14"/>
        </w:rPr>
        <w:t>2</w:t>
      </w:r>
      <w:proofErr w:type="gramEnd"/>
      <w:r w:rsidRPr="00EE662E">
        <w:rPr>
          <w:sz w:val="14"/>
          <w:szCs w:val="14"/>
        </w:rPr>
        <w:t>).</w:t>
      </w:r>
    </w:p>
    <w:p w:rsidR="00837BB6" w:rsidRPr="00EE662E" w:rsidRDefault="00837BB6" w:rsidP="00EE662E">
      <w:pPr>
        <w:jc w:val="both"/>
        <w:rPr>
          <w:sz w:val="14"/>
          <w:szCs w:val="14"/>
        </w:rPr>
      </w:pPr>
      <w:r w:rsidRPr="00EE662E">
        <w:rPr>
          <w:sz w:val="14"/>
          <w:szCs w:val="14"/>
        </w:rPr>
        <w:t>Отклонения значений напряжений в напрягаемой арматуре не должны превышать ±10 %.</w:t>
      </w:r>
    </w:p>
    <w:p w:rsidR="000D59CF" w:rsidRPr="0007721F" w:rsidRDefault="000D59CF" w:rsidP="00EE662E">
      <w:pPr>
        <w:jc w:val="both"/>
        <w:rPr>
          <w:b/>
          <w:sz w:val="14"/>
          <w:szCs w:val="14"/>
        </w:rPr>
      </w:pPr>
      <w:r w:rsidRPr="0007721F">
        <w:rPr>
          <w:b/>
          <w:sz w:val="14"/>
          <w:szCs w:val="14"/>
        </w:rPr>
        <w:t xml:space="preserve">8(1) </w:t>
      </w:r>
      <w:r w:rsidRPr="0007721F">
        <w:rPr>
          <w:b/>
          <w:sz w:val="14"/>
          <w:szCs w:val="14"/>
        </w:rPr>
        <w:t>Конструктивные особенности элементов железобетонного каркаса</w:t>
      </w:r>
    </w:p>
    <w:p w:rsidR="000D59CF" w:rsidRPr="00EE662E" w:rsidRDefault="000D59CF" w:rsidP="00EE662E">
      <w:pPr>
        <w:jc w:val="both"/>
        <w:rPr>
          <w:sz w:val="14"/>
          <w:szCs w:val="14"/>
        </w:rPr>
      </w:pPr>
      <w:r w:rsidRPr="00EE662E">
        <w:rPr>
          <w:sz w:val="14"/>
          <w:szCs w:val="14"/>
        </w:rPr>
        <w:t xml:space="preserve">Каркас одноэтажного промышленного здания состоит из колонн, фундаментов под ними, несущих элементов покрытия и связей. Кроме того, в состав каркаса входят (при наличии их в здании) — подкрановые, фундаментные  и обвязочные балки. В каркасах зданий большой протяженности предусматривают температурные швы, располагаемые не более чем через 60 м. Эти швы конструктивно решаются установкой сдвоенных колонн. Они делят каркас </w:t>
      </w:r>
      <w:proofErr w:type="spellStart"/>
      <w:r w:rsidRPr="00EE662E">
        <w:rPr>
          <w:sz w:val="14"/>
          <w:szCs w:val="14"/>
        </w:rPr>
        <w:t>здания</w:t>
      </w:r>
      <w:proofErr w:type="gramStart"/>
      <w:r w:rsidRPr="00EE662E">
        <w:rPr>
          <w:sz w:val="14"/>
          <w:szCs w:val="14"/>
        </w:rPr>
        <w:t>.В</w:t>
      </w:r>
      <w:proofErr w:type="gramEnd"/>
      <w:r w:rsidRPr="00EE662E">
        <w:rPr>
          <w:sz w:val="14"/>
          <w:szCs w:val="14"/>
        </w:rPr>
        <w:t>се</w:t>
      </w:r>
      <w:proofErr w:type="spellEnd"/>
      <w:r w:rsidRPr="00EE662E">
        <w:rPr>
          <w:sz w:val="14"/>
          <w:szCs w:val="14"/>
        </w:rPr>
        <w:t xml:space="preserve"> сборные железобетонные элементы каркаса при изготовлении снабжаются стальными закладными деталями для сварки или </w:t>
      </w:r>
      <w:proofErr w:type="spellStart"/>
      <w:r w:rsidRPr="00EE662E">
        <w:rPr>
          <w:sz w:val="14"/>
          <w:szCs w:val="14"/>
        </w:rPr>
        <w:t>сбалчивания</w:t>
      </w:r>
      <w:proofErr w:type="spellEnd"/>
      <w:r w:rsidRPr="00EE662E">
        <w:rPr>
          <w:sz w:val="14"/>
          <w:szCs w:val="14"/>
        </w:rPr>
        <w:t xml:space="preserve"> их при монтаже, а также монтажными петлями (или отверстиями) для </w:t>
      </w:r>
      <w:proofErr w:type="spellStart"/>
      <w:r w:rsidRPr="00EE662E">
        <w:rPr>
          <w:sz w:val="14"/>
          <w:szCs w:val="14"/>
        </w:rPr>
        <w:t>строповки</w:t>
      </w:r>
      <w:proofErr w:type="spellEnd"/>
      <w:r w:rsidRPr="00EE662E">
        <w:rPr>
          <w:sz w:val="14"/>
          <w:szCs w:val="14"/>
        </w:rPr>
        <w:t xml:space="preserve"> при подъеме конструкций </w:t>
      </w:r>
      <w:proofErr w:type="spellStart"/>
      <w:r w:rsidRPr="00EE662E">
        <w:rPr>
          <w:sz w:val="14"/>
          <w:szCs w:val="14"/>
        </w:rPr>
        <w:t>кранами.Во</w:t>
      </w:r>
      <w:proofErr w:type="spellEnd"/>
      <w:r w:rsidRPr="00EE662E">
        <w:rPr>
          <w:sz w:val="14"/>
          <w:szCs w:val="14"/>
        </w:rPr>
        <w:t xml:space="preserve"> избежание коррозии соединительных деталей в дальнейшем их </w:t>
      </w:r>
      <w:proofErr w:type="spellStart"/>
      <w:r w:rsidRPr="00EE662E">
        <w:rPr>
          <w:sz w:val="14"/>
          <w:szCs w:val="14"/>
        </w:rPr>
        <w:t>обетонивают</w:t>
      </w:r>
      <w:proofErr w:type="spellEnd"/>
      <w:r w:rsidRPr="00EE662E">
        <w:rPr>
          <w:sz w:val="14"/>
          <w:szCs w:val="14"/>
        </w:rPr>
        <w:t xml:space="preserve">, покрывают антикоррозийными составами или выполняют из нержавеющей </w:t>
      </w:r>
      <w:proofErr w:type="spellStart"/>
      <w:r w:rsidRPr="00EE662E">
        <w:rPr>
          <w:sz w:val="14"/>
          <w:szCs w:val="14"/>
        </w:rPr>
        <w:t>стали.Колонны</w:t>
      </w:r>
      <w:proofErr w:type="spellEnd"/>
      <w:r w:rsidRPr="00EE662E">
        <w:rPr>
          <w:sz w:val="14"/>
          <w:szCs w:val="14"/>
        </w:rPr>
        <w:t xml:space="preserve"> каркаса одноэтажных промышленных зданий можно подразделить на две группы: применяемые в пролетах без мостовых кранов и в пролетах с мостовыми кранами. По положению в здании колонны делятся на крайние (</w:t>
      </w:r>
      <w:proofErr w:type="spellStart"/>
      <w:r w:rsidRPr="00EE662E">
        <w:rPr>
          <w:sz w:val="14"/>
          <w:szCs w:val="14"/>
        </w:rPr>
        <w:t>пристенные</w:t>
      </w:r>
      <w:proofErr w:type="spellEnd"/>
      <w:r w:rsidRPr="00EE662E">
        <w:rPr>
          <w:sz w:val="14"/>
          <w:szCs w:val="14"/>
        </w:rPr>
        <w:t xml:space="preserve">) и средние, устанавливаемые на стыке двух </w:t>
      </w:r>
      <w:proofErr w:type="spellStart"/>
      <w:r w:rsidRPr="00EE662E">
        <w:rPr>
          <w:sz w:val="14"/>
          <w:szCs w:val="14"/>
        </w:rPr>
        <w:t>пролетов</w:t>
      </w:r>
      <w:proofErr w:type="gramStart"/>
      <w:r w:rsidRPr="00EE662E">
        <w:rPr>
          <w:sz w:val="14"/>
          <w:szCs w:val="14"/>
        </w:rPr>
        <w:t>.С</w:t>
      </w:r>
      <w:proofErr w:type="gramEnd"/>
      <w:r w:rsidRPr="00EE662E">
        <w:rPr>
          <w:sz w:val="14"/>
          <w:szCs w:val="14"/>
        </w:rPr>
        <w:t>борные</w:t>
      </w:r>
      <w:proofErr w:type="spellEnd"/>
      <w:r w:rsidRPr="00EE662E">
        <w:rPr>
          <w:sz w:val="14"/>
          <w:szCs w:val="14"/>
        </w:rPr>
        <w:t xml:space="preserve"> железобетонные типовые колонны. Их вес колеблется в пределах от 1,8 до 7,9 т. Высоту колонн принимают с учетом возможности заделки нижнего конца в фундамент на 900 мм. Колонны средних рядов (при сечении их 400 X 400 мм) в верхней части имеют уширение (оголовок) для опирания на него с двух сторон несущих конструкций покрытия. При больших размерах сечения колонн оголовок не </w:t>
      </w:r>
      <w:proofErr w:type="spellStart"/>
      <w:r w:rsidRPr="00EE662E">
        <w:rPr>
          <w:sz w:val="14"/>
          <w:szCs w:val="14"/>
        </w:rPr>
        <w:t>делается</w:t>
      </w:r>
      <w:proofErr w:type="gramStart"/>
      <w:r w:rsidRPr="00EE662E">
        <w:rPr>
          <w:sz w:val="14"/>
          <w:szCs w:val="14"/>
        </w:rPr>
        <w:t>.С</w:t>
      </w:r>
      <w:proofErr w:type="gramEnd"/>
      <w:r w:rsidRPr="00EE662E">
        <w:rPr>
          <w:sz w:val="14"/>
          <w:szCs w:val="14"/>
        </w:rPr>
        <w:t>борные</w:t>
      </w:r>
      <w:proofErr w:type="spellEnd"/>
      <w:r w:rsidRPr="00EE662E">
        <w:rPr>
          <w:sz w:val="14"/>
          <w:szCs w:val="14"/>
        </w:rPr>
        <w:t xml:space="preserve"> железобетонные колонны для зданий, оборудованных мостовыми кранами, состоят из двух частей </w:t>
      </w:r>
      <w:proofErr w:type="spellStart"/>
      <w:r w:rsidRPr="00EE662E">
        <w:rPr>
          <w:sz w:val="14"/>
          <w:szCs w:val="14"/>
        </w:rPr>
        <w:t>надкрановой</w:t>
      </w:r>
      <w:proofErr w:type="spellEnd"/>
      <w:r w:rsidRPr="00EE662E">
        <w:rPr>
          <w:sz w:val="14"/>
          <w:szCs w:val="14"/>
        </w:rPr>
        <w:t xml:space="preserve"> и подкрановой. </w:t>
      </w:r>
      <w:proofErr w:type="spellStart"/>
      <w:r w:rsidRPr="00EE662E">
        <w:rPr>
          <w:sz w:val="14"/>
          <w:szCs w:val="14"/>
        </w:rPr>
        <w:t>Надкрановая</w:t>
      </w:r>
      <w:proofErr w:type="spellEnd"/>
      <w:r w:rsidRPr="00EE662E">
        <w:rPr>
          <w:sz w:val="14"/>
          <w:szCs w:val="14"/>
        </w:rPr>
        <w:t xml:space="preserve"> часть служит для опирания несущих элементов покрытия и называется </w:t>
      </w:r>
      <w:proofErr w:type="spellStart"/>
      <w:r w:rsidRPr="00EE662E">
        <w:rPr>
          <w:sz w:val="14"/>
          <w:szCs w:val="14"/>
        </w:rPr>
        <w:t>надколонником</w:t>
      </w:r>
      <w:proofErr w:type="spellEnd"/>
      <w:r w:rsidRPr="00EE662E">
        <w:rPr>
          <w:sz w:val="14"/>
          <w:szCs w:val="14"/>
        </w:rPr>
        <w:t xml:space="preserve">. Подкрановая часть несет нагрузку от </w:t>
      </w:r>
      <w:proofErr w:type="spellStart"/>
      <w:r w:rsidRPr="00EE662E">
        <w:rPr>
          <w:sz w:val="14"/>
          <w:szCs w:val="14"/>
        </w:rPr>
        <w:t>надколонника</w:t>
      </w:r>
      <w:proofErr w:type="spellEnd"/>
      <w:r w:rsidRPr="00EE662E">
        <w:rPr>
          <w:sz w:val="14"/>
          <w:szCs w:val="14"/>
        </w:rPr>
        <w:t xml:space="preserve"> и от подкрановой балки, по которой движутся мостовые краны. В зависимости от конструкции подкрановой части эти колонны можно подразделить на </w:t>
      </w:r>
      <w:proofErr w:type="spellStart"/>
      <w:r w:rsidRPr="00EE662E">
        <w:rPr>
          <w:sz w:val="14"/>
          <w:szCs w:val="14"/>
        </w:rPr>
        <w:t>одноветвевые</w:t>
      </w:r>
      <w:proofErr w:type="spellEnd"/>
      <w:r w:rsidRPr="00EE662E">
        <w:rPr>
          <w:sz w:val="14"/>
          <w:szCs w:val="14"/>
        </w:rPr>
        <w:t xml:space="preserve"> (консольные) и </w:t>
      </w:r>
      <w:proofErr w:type="spellStart"/>
      <w:r w:rsidRPr="00EE662E">
        <w:rPr>
          <w:sz w:val="14"/>
          <w:szCs w:val="14"/>
        </w:rPr>
        <w:t>двухветвевы</w:t>
      </w:r>
      <w:proofErr w:type="gramStart"/>
      <w:r w:rsidRPr="00EE662E">
        <w:rPr>
          <w:sz w:val="14"/>
          <w:szCs w:val="14"/>
        </w:rPr>
        <w:t>е</w:t>
      </w:r>
      <w:proofErr w:type="spellEnd"/>
      <w:r w:rsidRPr="00EE662E">
        <w:rPr>
          <w:sz w:val="14"/>
          <w:szCs w:val="14"/>
        </w:rPr>
        <w:t>(</w:t>
      </w:r>
      <w:proofErr w:type="gramEnd"/>
      <w:r w:rsidRPr="00EE662E">
        <w:rPr>
          <w:sz w:val="14"/>
          <w:szCs w:val="14"/>
        </w:rPr>
        <w:t xml:space="preserve"> ступенчатые). Крайние колонны имеют консоли и уступы с одной стороны, средние — с двух </w:t>
      </w:r>
      <w:proofErr w:type="spellStart"/>
      <w:r w:rsidRPr="00EE662E">
        <w:rPr>
          <w:sz w:val="14"/>
          <w:szCs w:val="14"/>
        </w:rPr>
        <w:t>сторон</w:t>
      </w:r>
      <w:proofErr w:type="gramStart"/>
      <w:r w:rsidRPr="00EE662E">
        <w:rPr>
          <w:sz w:val="14"/>
          <w:szCs w:val="14"/>
        </w:rPr>
        <w:t>.Т</w:t>
      </w:r>
      <w:proofErr w:type="gramEnd"/>
      <w:r w:rsidRPr="00EE662E">
        <w:rPr>
          <w:sz w:val="14"/>
          <w:szCs w:val="14"/>
        </w:rPr>
        <w:t>иповые</w:t>
      </w:r>
      <w:proofErr w:type="spellEnd"/>
      <w:r w:rsidRPr="00EE662E">
        <w:rPr>
          <w:sz w:val="14"/>
          <w:szCs w:val="14"/>
        </w:rPr>
        <w:t xml:space="preserve"> </w:t>
      </w:r>
      <w:proofErr w:type="spellStart"/>
      <w:r w:rsidRPr="00EE662E">
        <w:rPr>
          <w:sz w:val="14"/>
          <w:szCs w:val="14"/>
        </w:rPr>
        <w:t>одноветвевые</w:t>
      </w:r>
      <w:proofErr w:type="spellEnd"/>
      <w:r w:rsidRPr="00EE662E">
        <w:rPr>
          <w:sz w:val="14"/>
          <w:szCs w:val="14"/>
        </w:rPr>
        <w:t xml:space="preserve"> колонны имеют прямоугольное поперечное сечение и предназначены для зданий с расположением головки подкрановых рельс на высоте 6,15, 6,95 и 8,15 м от уровня пола, при грузоподъемности крана от 10 до 20 г. Вес колонн составляет от 5 до 9 </w:t>
      </w:r>
      <w:proofErr w:type="spellStart"/>
      <w:r w:rsidRPr="00EE662E">
        <w:rPr>
          <w:sz w:val="14"/>
          <w:szCs w:val="14"/>
        </w:rPr>
        <w:t>т.Двухветвевые</w:t>
      </w:r>
      <w:proofErr w:type="spellEnd"/>
      <w:r w:rsidRPr="00EE662E">
        <w:rPr>
          <w:sz w:val="14"/>
          <w:szCs w:val="14"/>
        </w:rPr>
        <w:t xml:space="preserve"> колонны применяют для зданий с высотой расположения головки подкрановых рельс над уровнем пола 8,15, 9,65, 11,45, 12,65 и 14,45 м при шаге средних колонн 12 м и грузоподъемности кранов от 10 до 50 т. Сечение ветвей колонны — прямоугольное. Ветви подкрановой части соединены между собой горизонтальными железобетонными </w:t>
      </w:r>
      <w:proofErr w:type="spellStart"/>
      <w:r w:rsidRPr="00EE662E">
        <w:rPr>
          <w:sz w:val="14"/>
          <w:szCs w:val="14"/>
        </w:rPr>
        <w:t>связями</w:t>
      </w:r>
      <w:proofErr w:type="gramStart"/>
      <w:r w:rsidRPr="00EE662E">
        <w:rPr>
          <w:sz w:val="14"/>
          <w:szCs w:val="14"/>
        </w:rPr>
        <w:t>.К</w:t>
      </w:r>
      <w:proofErr w:type="gramEnd"/>
      <w:r w:rsidRPr="00EE662E">
        <w:rPr>
          <w:sz w:val="14"/>
          <w:szCs w:val="14"/>
        </w:rPr>
        <w:t>олонны</w:t>
      </w:r>
      <w:proofErr w:type="spellEnd"/>
      <w:r w:rsidRPr="00EE662E">
        <w:rPr>
          <w:sz w:val="14"/>
          <w:szCs w:val="14"/>
        </w:rPr>
        <w:t xml:space="preserve"> под краны, грузоподъемностью свыше 50 т, отличаются от рассмотренных только размерами, процентом армирования и маркой </w:t>
      </w:r>
      <w:proofErr w:type="spellStart"/>
      <w:r w:rsidRPr="00EE662E">
        <w:rPr>
          <w:sz w:val="14"/>
          <w:szCs w:val="14"/>
        </w:rPr>
        <w:t>бетона.Для</w:t>
      </w:r>
      <w:proofErr w:type="spellEnd"/>
      <w:r w:rsidRPr="00EE662E">
        <w:rPr>
          <w:sz w:val="14"/>
          <w:szCs w:val="14"/>
        </w:rPr>
        <w:t xml:space="preserve"> крепления других элементов каркаса, а также технологического и санитарно-технического оборудования, в колонны при их изготовлении закладывают специальные стальные детали.</w:t>
      </w:r>
    </w:p>
    <w:p w:rsidR="00837BB6" w:rsidRPr="0007721F" w:rsidRDefault="00837BB6" w:rsidP="00EE662E">
      <w:pPr>
        <w:jc w:val="both"/>
        <w:rPr>
          <w:b/>
          <w:sz w:val="14"/>
          <w:szCs w:val="14"/>
        </w:rPr>
      </w:pPr>
      <w:r w:rsidRPr="0007721F">
        <w:rPr>
          <w:b/>
          <w:sz w:val="14"/>
          <w:szCs w:val="14"/>
        </w:rPr>
        <w:t xml:space="preserve">8(2)Требования, предъявляемые к изготовлению плит. </w:t>
      </w:r>
    </w:p>
    <w:p w:rsidR="00837BB6" w:rsidRPr="00EE662E" w:rsidRDefault="00837BB6" w:rsidP="00EE662E">
      <w:pPr>
        <w:jc w:val="both"/>
        <w:rPr>
          <w:sz w:val="14"/>
          <w:szCs w:val="14"/>
        </w:rPr>
      </w:pPr>
      <w:r w:rsidRPr="00EE662E">
        <w:rPr>
          <w:sz w:val="14"/>
          <w:szCs w:val="14"/>
        </w:rPr>
        <w:t>Требования к точности изготовления плит.</w:t>
      </w:r>
    </w:p>
    <w:p w:rsidR="00837BB6" w:rsidRPr="00EE662E" w:rsidRDefault="00837BB6" w:rsidP="00EE662E">
      <w:pPr>
        <w:jc w:val="both"/>
        <w:rPr>
          <w:sz w:val="14"/>
          <w:szCs w:val="14"/>
        </w:rPr>
      </w:pPr>
      <w:r w:rsidRPr="00EE662E">
        <w:rPr>
          <w:sz w:val="14"/>
          <w:szCs w:val="14"/>
        </w:rPr>
        <w:t>Действительные отклонения геометрических параметров плит не должны превышать предельных, указанных в таблице 1.</w:t>
      </w:r>
    </w:p>
    <w:tbl>
      <w:tblPr>
        <w:tblStyle w:val="a5"/>
        <w:tblW w:w="0" w:type="auto"/>
        <w:jc w:val="center"/>
        <w:tblInd w:w="-929" w:type="dxa"/>
        <w:tblLayout w:type="fixed"/>
        <w:tblCellMar>
          <w:left w:w="28" w:type="dxa"/>
          <w:right w:w="28" w:type="dxa"/>
        </w:tblCellMar>
        <w:tblLook w:val="0000" w:firstRow="0" w:lastRow="0" w:firstColumn="0" w:lastColumn="0" w:noHBand="0" w:noVBand="0"/>
      </w:tblPr>
      <w:tblGrid>
        <w:gridCol w:w="22"/>
        <w:gridCol w:w="1236"/>
        <w:gridCol w:w="2410"/>
        <w:gridCol w:w="32"/>
        <w:gridCol w:w="418"/>
        <w:gridCol w:w="48"/>
      </w:tblGrid>
      <w:tr w:rsidR="00837BB6" w:rsidRPr="00EE662E" w:rsidTr="00741B87">
        <w:trPr>
          <w:gridBefore w:val="1"/>
          <w:wBefore w:w="22" w:type="dxa"/>
          <w:trHeight w:val="755"/>
          <w:jc w:val="center"/>
        </w:trPr>
        <w:tc>
          <w:tcPr>
            <w:tcW w:w="1236" w:type="dxa"/>
            <w:vAlign w:val="center"/>
          </w:tcPr>
          <w:p w:rsidR="00837BB6" w:rsidRPr="00EE662E" w:rsidRDefault="00837BB6" w:rsidP="00EE662E">
            <w:pPr>
              <w:jc w:val="both"/>
              <w:rPr>
                <w:sz w:val="14"/>
                <w:szCs w:val="14"/>
              </w:rPr>
            </w:pPr>
            <w:r w:rsidRPr="00EE662E">
              <w:rPr>
                <w:sz w:val="14"/>
                <w:szCs w:val="14"/>
              </w:rPr>
              <w:t>Вид отклонения</w:t>
            </w:r>
          </w:p>
          <w:p w:rsidR="00837BB6" w:rsidRPr="00EE662E" w:rsidRDefault="00837BB6" w:rsidP="00EE662E">
            <w:pPr>
              <w:jc w:val="both"/>
              <w:rPr>
                <w:sz w:val="14"/>
                <w:szCs w:val="14"/>
              </w:rPr>
            </w:pPr>
            <w:r w:rsidRPr="00EE662E">
              <w:rPr>
                <w:sz w:val="14"/>
                <w:szCs w:val="14"/>
              </w:rPr>
              <w:t>геометрического параметра</w:t>
            </w:r>
          </w:p>
        </w:tc>
        <w:tc>
          <w:tcPr>
            <w:tcW w:w="2410" w:type="dxa"/>
            <w:vAlign w:val="center"/>
          </w:tcPr>
          <w:p w:rsidR="00837BB6" w:rsidRPr="00EE662E" w:rsidRDefault="00837BB6" w:rsidP="00EE662E">
            <w:pPr>
              <w:jc w:val="both"/>
              <w:rPr>
                <w:sz w:val="14"/>
                <w:szCs w:val="14"/>
              </w:rPr>
            </w:pPr>
            <w:r w:rsidRPr="00EE662E">
              <w:rPr>
                <w:sz w:val="14"/>
                <w:szCs w:val="14"/>
              </w:rPr>
              <w:t>Геометрический параметр</w:t>
            </w:r>
          </w:p>
        </w:tc>
        <w:tc>
          <w:tcPr>
            <w:tcW w:w="498" w:type="dxa"/>
            <w:gridSpan w:val="3"/>
            <w:vAlign w:val="center"/>
          </w:tcPr>
          <w:p w:rsidR="00837BB6" w:rsidRPr="00EE662E" w:rsidRDefault="00837BB6" w:rsidP="00EE662E">
            <w:pPr>
              <w:jc w:val="both"/>
              <w:rPr>
                <w:sz w:val="14"/>
                <w:szCs w:val="14"/>
              </w:rPr>
            </w:pPr>
            <w:r w:rsidRPr="00EE662E">
              <w:rPr>
                <w:sz w:val="14"/>
                <w:szCs w:val="14"/>
              </w:rPr>
              <w:t>Предельное</w:t>
            </w:r>
          </w:p>
          <w:p w:rsidR="00837BB6" w:rsidRPr="00EE662E" w:rsidRDefault="00837BB6" w:rsidP="00EE662E">
            <w:pPr>
              <w:jc w:val="both"/>
              <w:rPr>
                <w:sz w:val="14"/>
                <w:szCs w:val="14"/>
              </w:rPr>
            </w:pPr>
            <w:r w:rsidRPr="00EE662E">
              <w:rPr>
                <w:sz w:val="14"/>
                <w:szCs w:val="14"/>
              </w:rPr>
              <w:t xml:space="preserve">отклонение, </w:t>
            </w:r>
            <w:proofErr w:type="gramStart"/>
            <w:r w:rsidRPr="00EE662E">
              <w:rPr>
                <w:sz w:val="14"/>
                <w:szCs w:val="14"/>
              </w:rPr>
              <w:t>мм</w:t>
            </w:r>
            <w:proofErr w:type="gramEnd"/>
          </w:p>
        </w:tc>
      </w:tr>
      <w:tr w:rsidR="00837BB6" w:rsidRPr="00EE662E" w:rsidTr="00741B87">
        <w:trPr>
          <w:gridBefore w:val="1"/>
          <w:wBefore w:w="22" w:type="dxa"/>
          <w:trHeight w:val="145"/>
          <w:jc w:val="center"/>
        </w:trPr>
        <w:tc>
          <w:tcPr>
            <w:tcW w:w="1236" w:type="dxa"/>
            <w:vMerge w:val="restart"/>
            <w:vAlign w:val="center"/>
          </w:tcPr>
          <w:p w:rsidR="00837BB6" w:rsidRPr="00EE662E" w:rsidRDefault="00837BB6" w:rsidP="00EE662E">
            <w:pPr>
              <w:jc w:val="both"/>
              <w:rPr>
                <w:sz w:val="14"/>
                <w:szCs w:val="14"/>
              </w:rPr>
            </w:pPr>
            <w:r w:rsidRPr="00EE662E">
              <w:rPr>
                <w:sz w:val="14"/>
                <w:szCs w:val="14"/>
              </w:rPr>
              <w:t>Отклонение от линейного размера</w:t>
            </w:r>
          </w:p>
        </w:tc>
        <w:tc>
          <w:tcPr>
            <w:tcW w:w="2410" w:type="dxa"/>
            <w:vAlign w:val="center"/>
          </w:tcPr>
          <w:p w:rsidR="00837BB6" w:rsidRPr="00EE662E" w:rsidRDefault="00837BB6" w:rsidP="00EE662E">
            <w:pPr>
              <w:jc w:val="both"/>
              <w:rPr>
                <w:sz w:val="14"/>
                <w:szCs w:val="14"/>
              </w:rPr>
            </w:pPr>
            <w:r w:rsidRPr="00EE662E">
              <w:rPr>
                <w:sz w:val="14"/>
                <w:szCs w:val="14"/>
              </w:rPr>
              <w:t>Длина плиты</w:t>
            </w:r>
          </w:p>
        </w:tc>
        <w:tc>
          <w:tcPr>
            <w:tcW w:w="498" w:type="dxa"/>
            <w:gridSpan w:val="3"/>
            <w:vAlign w:val="center"/>
          </w:tcPr>
          <w:p w:rsidR="00837BB6" w:rsidRPr="00EE662E" w:rsidRDefault="00837BB6" w:rsidP="00EE662E">
            <w:pPr>
              <w:jc w:val="both"/>
              <w:rPr>
                <w:sz w:val="14"/>
                <w:szCs w:val="14"/>
              </w:rPr>
            </w:pPr>
            <w:r w:rsidRPr="00EE662E">
              <w:rPr>
                <w:sz w:val="14"/>
                <w:szCs w:val="14"/>
              </w:rPr>
              <w:t>±6</w:t>
            </w:r>
          </w:p>
        </w:tc>
      </w:tr>
      <w:tr w:rsidR="00837BB6" w:rsidRPr="00EE662E" w:rsidTr="00741B87">
        <w:trPr>
          <w:gridBefore w:val="1"/>
          <w:wBefore w:w="22" w:type="dxa"/>
          <w:trHeight w:val="133"/>
          <w:jc w:val="center"/>
        </w:trPr>
        <w:tc>
          <w:tcPr>
            <w:tcW w:w="1236" w:type="dxa"/>
            <w:vMerge/>
            <w:vAlign w:val="center"/>
          </w:tcPr>
          <w:p w:rsidR="00837BB6" w:rsidRPr="00EE662E" w:rsidRDefault="00837BB6" w:rsidP="00EE662E">
            <w:pPr>
              <w:jc w:val="both"/>
              <w:rPr>
                <w:sz w:val="14"/>
                <w:szCs w:val="14"/>
              </w:rPr>
            </w:pPr>
          </w:p>
        </w:tc>
        <w:tc>
          <w:tcPr>
            <w:tcW w:w="2410" w:type="dxa"/>
            <w:vAlign w:val="center"/>
          </w:tcPr>
          <w:p w:rsidR="00837BB6" w:rsidRPr="00EE662E" w:rsidRDefault="00837BB6" w:rsidP="00EE662E">
            <w:pPr>
              <w:jc w:val="both"/>
              <w:rPr>
                <w:sz w:val="14"/>
                <w:szCs w:val="14"/>
              </w:rPr>
            </w:pPr>
            <w:r w:rsidRPr="00EE662E">
              <w:rPr>
                <w:sz w:val="14"/>
                <w:szCs w:val="14"/>
              </w:rPr>
              <w:t>Ширина плиты</w:t>
            </w:r>
          </w:p>
        </w:tc>
        <w:tc>
          <w:tcPr>
            <w:tcW w:w="498" w:type="dxa"/>
            <w:gridSpan w:val="3"/>
            <w:vAlign w:val="center"/>
          </w:tcPr>
          <w:p w:rsidR="00837BB6" w:rsidRPr="00EE662E" w:rsidRDefault="00837BB6" w:rsidP="00EE662E">
            <w:pPr>
              <w:jc w:val="both"/>
              <w:rPr>
                <w:sz w:val="14"/>
                <w:szCs w:val="14"/>
              </w:rPr>
            </w:pPr>
            <w:r w:rsidRPr="00EE662E">
              <w:rPr>
                <w:sz w:val="14"/>
                <w:szCs w:val="14"/>
              </w:rPr>
              <w:t>±5</w:t>
            </w:r>
          </w:p>
        </w:tc>
      </w:tr>
      <w:tr w:rsidR="00837BB6" w:rsidRPr="00EE662E" w:rsidTr="00741B87">
        <w:trPr>
          <w:gridBefore w:val="1"/>
          <w:wBefore w:w="22" w:type="dxa"/>
          <w:trHeight w:val="50"/>
          <w:jc w:val="center"/>
        </w:trPr>
        <w:tc>
          <w:tcPr>
            <w:tcW w:w="1236" w:type="dxa"/>
            <w:vMerge/>
            <w:vAlign w:val="center"/>
          </w:tcPr>
          <w:p w:rsidR="00837BB6" w:rsidRPr="00EE662E" w:rsidRDefault="00837BB6" w:rsidP="00EE662E">
            <w:pPr>
              <w:jc w:val="both"/>
              <w:rPr>
                <w:sz w:val="14"/>
                <w:szCs w:val="14"/>
              </w:rPr>
            </w:pPr>
          </w:p>
        </w:tc>
        <w:tc>
          <w:tcPr>
            <w:tcW w:w="2410" w:type="dxa"/>
            <w:vAlign w:val="center"/>
          </w:tcPr>
          <w:p w:rsidR="00837BB6" w:rsidRPr="00EE662E" w:rsidRDefault="00837BB6" w:rsidP="00EE662E">
            <w:pPr>
              <w:jc w:val="both"/>
              <w:rPr>
                <w:sz w:val="14"/>
                <w:szCs w:val="14"/>
              </w:rPr>
            </w:pPr>
            <w:r w:rsidRPr="00EE662E">
              <w:rPr>
                <w:sz w:val="14"/>
                <w:szCs w:val="14"/>
              </w:rPr>
              <w:t>Толщина плиты</w:t>
            </w:r>
          </w:p>
        </w:tc>
        <w:tc>
          <w:tcPr>
            <w:tcW w:w="498" w:type="dxa"/>
            <w:gridSpan w:val="3"/>
            <w:vAlign w:val="center"/>
          </w:tcPr>
          <w:p w:rsidR="00837BB6" w:rsidRPr="00EE662E" w:rsidRDefault="00837BB6" w:rsidP="00EE662E">
            <w:pPr>
              <w:jc w:val="both"/>
              <w:rPr>
                <w:sz w:val="14"/>
                <w:szCs w:val="14"/>
              </w:rPr>
            </w:pPr>
            <w:r w:rsidRPr="00EE662E">
              <w:rPr>
                <w:sz w:val="14"/>
                <w:szCs w:val="14"/>
              </w:rPr>
              <w:t>+4</w:t>
            </w:r>
          </w:p>
        </w:tc>
      </w:tr>
      <w:tr w:rsidR="00837BB6" w:rsidRPr="00EE662E" w:rsidTr="00741B87">
        <w:trPr>
          <w:gridBefore w:val="1"/>
          <w:wBefore w:w="22" w:type="dxa"/>
          <w:trHeight w:val="151"/>
          <w:jc w:val="center"/>
        </w:trPr>
        <w:tc>
          <w:tcPr>
            <w:tcW w:w="1236" w:type="dxa"/>
            <w:vMerge/>
            <w:vAlign w:val="center"/>
          </w:tcPr>
          <w:p w:rsidR="00837BB6" w:rsidRPr="00EE662E" w:rsidRDefault="00837BB6" w:rsidP="00EE662E">
            <w:pPr>
              <w:jc w:val="both"/>
              <w:rPr>
                <w:sz w:val="14"/>
                <w:szCs w:val="14"/>
              </w:rPr>
            </w:pPr>
          </w:p>
        </w:tc>
        <w:tc>
          <w:tcPr>
            <w:tcW w:w="2410" w:type="dxa"/>
            <w:vAlign w:val="center"/>
          </w:tcPr>
          <w:p w:rsidR="00837BB6" w:rsidRPr="00EE662E" w:rsidRDefault="00837BB6" w:rsidP="00EE662E">
            <w:pPr>
              <w:jc w:val="both"/>
              <w:rPr>
                <w:sz w:val="14"/>
                <w:szCs w:val="14"/>
              </w:rPr>
            </w:pPr>
            <w:r w:rsidRPr="00EE662E">
              <w:rPr>
                <w:sz w:val="14"/>
                <w:szCs w:val="14"/>
              </w:rPr>
              <w:t>Размер, определяющий положение выемок у монтажно-стыковых изделий</w:t>
            </w:r>
          </w:p>
        </w:tc>
        <w:tc>
          <w:tcPr>
            <w:tcW w:w="498" w:type="dxa"/>
            <w:gridSpan w:val="3"/>
            <w:vAlign w:val="center"/>
          </w:tcPr>
          <w:p w:rsidR="00837BB6" w:rsidRPr="00EE662E" w:rsidRDefault="00837BB6" w:rsidP="00EE662E">
            <w:pPr>
              <w:jc w:val="both"/>
              <w:rPr>
                <w:sz w:val="14"/>
                <w:szCs w:val="14"/>
              </w:rPr>
            </w:pPr>
            <w:r w:rsidRPr="00EE662E">
              <w:rPr>
                <w:sz w:val="14"/>
                <w:szCs w:val="14"/>
              </w:rPr>
              <w:t>±5</w:t>
            </w:r>
          </w:p>
        </w:tc>
      </w:tr>
      <w:tr w:rsidR="00837BB6" w:rsidRPr="00EE662E" w:rsidTr="00741B87">
        <w:trPr>
          <w:gridBefore w:val="1"/>
          <w:wBefore w:w="22" w:type="dxa"/>
          <w:trHeight w:val="227"/>
          <w:jc w:val="center"/>
        </w:trPr>
        <w:tc>
          <w:tcPr>
            <w:tcW w:w="1236" w:type="dxa"/>
            <w:vMerge/>
            <w:vAlign w:val="center"/>
          </w:tcPr>
          <w:p w:rsidR="00837BB6" w:rsidRPr="00EE662E" w:rsidRDefault="00837BB6" w:rsidP="00EE662E">
            <w:pPr>
              <w:jc w:val="both"/>
              <w:rPr>
                <w:sz w:val="14"/>
                <w:szCs w:val="14"/>
              </w:rPr>
            </w:pPr>
          </w:p>
        </w:tc>
        <w:tc>
          <w:tcPr>
            <w:tcW w:w="2410" w:type="dxa"/>
            <w:vAlign w:val="center"/>
          </w:tcPr>
          <w:p w:rsidR="00837BB6" w:rsidRPr="00EE662E" w:rsidRDefault="00837BB6" w:rsidP="00EE662E">
            <w:pPr>
              <w:jc w:val="both"/>
              <w:rPr>
                <w:sz w:val="14"/>
                <w:szCs w:val="14"/>
              </w:rPr>
            </w:pPr>
            <w:r w:rsidRPr="00EE662E">
              <w:rPr>
                <w:sz w:val="14"/>
                <w:szCs w:val="14"/>
              </w:rPr>
              <w:t>Размеры выемок у монтажно-стыковых изделий</w:t>
            </w:r>
          </w:p>
        </w:tc>
        <w:tc>
          <w:tcPr>
            <w:tcW w:w="498" w:type="dxa"/>
            <w:gridSpan w:val="3"/>
            <w:vAlign w:val="center"/>
          </w:tcPr>
          <w:p w:rsidR="00837BB6" w:rsidRPr="00EE662E" w:rsidRDefault="00837BB6" w:rsidP="00EE662E">
            <w:pPr>
              <w:jc w:val="both"/>
              <w:rPr>
                <w:sz w:val="14"/>
                <w:szCs w:val="14"/>
              </w:rPr>
            </w:pPr>
            <w:r w:rsidRPr="00EE662E">
              <w:rPr>
                <w:sz w:val="14"/>
                <w:szCs w:val="14"/>
              </w:rPr>
              <w:t>±3</w:t>
            </w:r>
          </w:p>
        </w:tc>
      </w:tr>
      <w:tr w:rsidR="00837BB6" w:rsidRPr="00EE662E" w:rsidTr="00741B87">
        <w:trPr>
          <w:gridBefore w:val="1"/>
          <w:wBefore w:w="22" w:type="dxa"/>
          <w:trHeight w:val="178"/>
          <w:jc w:val="center"/>
        </w:trPr>
        <w:tc>
          <w:tcPr>
            <w:tcW w:w="1236" w:type="dxa"/>
            <w:vMerge/>
            <w:vAlign w:val="center"/>
          </w:tcPr>
          <w:p w:rsidR="00837BB6" w:rsidRPr="00EE662E" w:rsidRDefault="00837BB6" w:rsidP="00EE662E">
            <w:pPr>
              <w:jc w:val="both"/>
              <w:rPr>
                <w:sz w:val="14"/>
                <w:szCs w:val="14"/>
              </w:rPr>
            </w:pPr>
          </w:p>
        </w:tc>
        <w:tc>
          <w:tcPr>
            <w:tcW w:w="2410" w:type="dxa"/>
            <w:vAlign w:val="center"/>
          </w:tcPr>
          <w:p w:rsidR="00837BB6" w:rsidRPr="00EE662E" w:rsidRDefault="00837BB6" w:rsidP="00EE662E">
            <w:pPr>
              <w:jc w:val="both"/>
              <w:rPr>
                <w:sz w:val="14"/>
                <w:szCs w:val="14"/>
              </w:rPr>
            </w:pPr>
            <w:r w:rsidRPr="00EE662E">
              <w:rPr>
                <w:sz w:val="14"/>
                <w:szCs w:val="14"/>
              </w:rPr>
              <w:t>Смещение монтажно-стыковых изделий:</w:t>
            </w:r>
          </w:p>
        </w:tc>
        <w:tc>
          <w:tcPr>
            <w:tcW w:w="498" w:type="dxa"/>
            <w:gridSpan w:val="3"/>
            <w:vAlign w:val="center"/>
          </w:tcPr>
          <w:p w:rsidR="00837BB6" w:rsidRPr="00EE662E" w:rsidRDefault="00837BB6" w:rsidP="00EE662E">
            <w:pPr>
              <w:jc w:val="both"/>
              <w:rPr>
                <w:sz w:val="14"/>
                <w:szCs w:val="14"/>
              </w:rPr>
            </w:pPr>
          </w:p>
        </w:tc>
      </w:tr>
      <w:tr w:rsidR="00837BB6" w:rsidRPr="00EE662E" w:rsidTr="00741B87">
        <w:trPr>
          <w:gridBefore w:val="1"/>
          <w:wBefore w:w="22" w:type="dxa"/>
          <w:trHeight w:val="81"/>
          <w:jc w:val="center"/>
        </w:trPr>
        <w:tc>
          <w:tcPr>
            <w:tcW w:w="1236" w:type="dxa"/>
            <w:vMerge/>
            <w:vAlign w:val="center"/>
          </w:tcPr>
          <w:p w:rsidR="00837BB6" w:rsidRPr="00EE662E" w:rsidRDefault="00837BB6" w:rsidP="00EE662E">
            <w:pPr>
              <w:jc w:val="both"/>
              <w:rPr>
                <w:sz w:val="14"/>
                <w:szCs w:val="14"/>
              </w:rPr>
            </w:pPr>
          </w:p>
        </w:tc>
        <w:tc>
          <w:tcPr>
            <w:tcW w:w="2410" w:type="dxa"/>
            <w:vAlign w:val="center"/>
          </w:tcPr>
          <w:p w:rsidR="00837BB6" w:rsidRPr="00EE662E" w:rsidRDefault="00837BB6" w:rsidP="00EE662E">
            <w:pPr>
              <w:jc w:val="both"/>
              <w:rPr>
                <w:sz w:val="14"/>
                <w:szCs w:val="14"/>
              </w:rPr>
            </w:pPr>
            <w:r w:rsidRPr="00EE662E">
              <w:rPr>
                <w:sz w:val="14"/>
                <w:szCs w:val="14"/>
              </w:rPr>
              <w:t>вдоль грани плиты</w:t>
            </w:r>
          </w:p>
        </w:tc>
        <w:tc>
          <w:tcPr>
            <w:tcW w:w="498" w:type="dxa"/>
            <w:gridSpan w:val="3"/>
            <w:vAlign w:val="center"/>
          </w:tcPr>
          <w:p w:rsidR="00837BB6" w:rsidRPr="00EE662E" w:rsidRDefault="00837BB6" w:rsidP="00EE662E">
            <w:pPr>
              <w:jc w:val="both"/>
              <w:rPr>
                <w:sz w:val="14"/>
                <w:szCs w:val="14"/>
              </w:rPr>
            </w:pPr>
            <w:r w:rsidRPr="00EE662E">
              <w:rPr>
                <w:sz w:val="14"/>
                <w:szCs w:val="14"/>
              </w:rPr>
              <w:t>5</w:t>
            </w:r>
          </w:p>
        </w:tc>
      </w:tr>
      <w:tr w:rsidR="00837BB6" w:rsidRPr="00EE662E" w:rsidTr="00741B87">
        <w:trPr>
          <w:gridBefore w:val="1"/>
          <w:wBefore w:w="22" w:type="dxa"/>
          <w:trHeight w:val="97"/>
          <w:jc w:val="center"/>
        </w:trPr>
        <w:tc>
          <w:tcPr>
            <w:tcW w:w="1236" w:type="dxa"/>
            <w:vMerge/>
            <w:vAlign w:val="center"/>
          </w:tcPr>
          <w:p w:rsidR="00837BB6" w:rsidRPr="00EE662E" w:rsidRDefault="00837BB6" w:rsidP="00EE662E">
            <w:pPr>
              <w:jc w:val="both"/>
              <w:rPr>
                <w:sz w:val="14"/>
                <w:szCs w:val="14"/>
              </w:rPr>
            </w:pPr>
          </w:p>
        </w:tc>
        <w:tc>
          <w:tcPr>
            <w:tcW w:w="2410" w:type="dxa"/>
            <w:vAlign w:val="center"/>
          </w:tcPr>
          <w:p w:rsidR="00837BB6" w:rsidRPr="00EE662E" w:rsidRDefault="00837BB6" w:rsidP="00EE662E">
            <w:pPr>
              <w:jc w:val="both"/>
              <w:rPr>
                <w:sz w:val="14"/>
                <w:szCs w:val="14"/>
              </w:rPr>
            </w:pPr>
            <w:r w:rsidRPr="00EE662E">
              <w:rPr>
                <w:sz w:val="14"/>
                <w:szCs w:val="14"/>
              </w:rPr>
              <w:t>перпендикулярно к грани плиты</w:t>
            </w:r>
          </w:p>
        </w:tc>
        <w:tc>
          <w:tcPr>
            <w:tcW w:w="498" w:type="dxa"/>
            <w:gridSpan w:val="3"/>
            <w:vAlign w:val="center"/>
          </w:tcPr>
          <w:p w:rsidR="00837BB6" w:rsidRPr="00EE662E" w:rsidRDefault="00837BB6" w:rsidP="00EE662E">
            <w:pPr>
              <w:jc w:val="both"/>
              <w:rPr>
                <w:sz w:val="14"/>
                <w:szCs w:val="14"/>
              </w:rPr>
            </w:pPr>
            <w:r w:rsidRPr="00EE662E">
              <w:rPr>
                <w:sz w:val="14"/>
                <w:szCs w:val="14"/>
              </w:rPr>
              <w:t>2</w:t>
            </w:r>
          </w:p>
        </w:tc>
      </w:tr>
      <w:tr w:rsidR="00837BB6" w:rsidRPr="00EE662E" w:rsidTr="00741B87">
        <w:trPr>
          <w:gridBefore w:val="1"/>
          <w:wBefore w:w="22" w:type="dxa"/>
          <w:trHeight w:val="130"/>
          <w:jc w:val="center"/>
        </w:trPr>
        <w:tc>
          <w:tcPr>
            <w:tcW w:w="1236" w:type="dxa"/>
            <w:vMerge/>
            <w:vAlign w:val="center"/>
          </w:tcPr>
          <w:p w:rsidR="00837BB6" w:rsidRPr="00EE662E" w:rsidRDefault="00837BB6" w:rsidP="00EE662E">
            <w:pPr>
              <w:jc w:val="both"/>
              <w:rPr>
                <w:sz w:val="14"/>
                <w:szCs w:val="14"/>
              </w:rPr>
            </w:pPr>
          </w:p>
        </w:tc>
        <w:tc>
          <w:tcPr>
            <w:tcW w:w="2410" w:type="dxa"/>
            <w:vAlign w:val="center"/>
          </w:tcPr>
          <w:p w:rsidR="00837BB6" w:rsidRPr="00EE662E" w:rsidRDefault="00837BB6" w:rsidP="00EE662E">
            <w:pPr>
              <w:jc w:val="both"/>
              <w:rPr>
                <w:sz w:val="14"/>
                <w:szCs w:val="14"/>
              </w:rPr>
            </w:pPr>
            <w:r w:rsidRPr="00EE662E">
              <w:rPr>
                <w:sz w:val="14"/>
                <w:szCs w:val="14"/>
              </w:rPr>
              <w:t>по высоте плиты</w:t>
            </w:r>
          </w:p>
        </w:tc>
        <w:tc>
          <w:tcPr>
            <w:tcW w:w="498" w:type="dxa"/>
            <w:gridSpan w:val="3"/>
            <w:vAlign w:val="center"/>
          </w:tcPr>
          <w:p w:rsidR="00837BB6" w:rsidRPr="00EE662E" w:rsidRDefault="00837BB6" w:rsidP="00EE662E">
            <w:pPr>
              <w:jc w:val="both"/>
              <w:rPr>
                <w:sz w:val="14"/>
                <w:szCs w:val="14"/>
              </w:rPr>
            </w:pPr>
            <w:r w:rsidRPr="00EE662E">
              <w:rPr>
                <w:sz w:val="14"/>
                <w:szCs w:val="14"/>
              </w:rPr>
              <w:t>3</w:t>
            </w:r>
          </w:p>
        </w:tc>
      </w:tr>
      <w:tr w:rsidR="00837BB6" w:rsidRPr="00EE662E" w:rsidTr="00741B87">
        <w:trPr>
          <w:gridBefore w:val="1"/>
          <w:wBefore w:w="22" w:type="dxa"/>
          <w:trHeight w:val="273"/>
          <w:jc w:val="center"/>
        </w:trPr>
        <w:tc>
          <w:tcPr>
            <w:tcW w:w="1236" w:type="dxa"/>
            <w:vMerge w:val="restart"/>
            <w:vAlign w:val="center"/>
          </w:tcPr>
          <w:p w:rsidR="00837BB6" w:rsidRPr="00EE662E" w:rsidRDefault="00837BB6" w:rsidP="0007721F">
            <w:pPr>
              <w:jc w:val="both"/>
              <w:rPr>
                <w:sz w:val="14"/>
                <w:szCs w:val="14"/>
              </w:rPr>
            </w:pPr>
            <w:r w:rsidRPr="00EE662E">
              <w:rPr>
                <w:sz w:val="14"/>
                <w:szCs w:val="14"/>
              </w:rPr>
              <w:t>Отклонение от прямолинейности</w:t>
            </w:r>
          </w:p>
        </w:tc>
        <w:tc>
          <w:tcPr>
            <w:tcW w:w="2410" w:type="dxa"/>
            <w:vAlign w:val="center"/>
          </w:tcPr>
          <w:p w:rsidR="00837BB6" w:rsidRPr="00EE662E" w:rsidRDefault="00837BB6" w:rsidP="0007721F">
            <w:pPr>
              <w:jc w:val="both"/>
              <w:rPr>
                <w:sz w:val="14"/>
                <w:szCs w:val="14"/>
              </w:rPr>
            </w:pPr>
            <w:r w:rsidRPr="00EE662E">
              <w:rPr>
                <w:sz w:val="14"/>
                <w:szCs w:val="14"/>
              </w:rPr>
              <w:t>Прямолинейность профиля поверхности и боковых граней:</w:t>
            </w:r>
          </w:p>
        </w:tc>
        <w:tc>
          <w:tcPr>
            <w:tcW w:w="498" w:type="dxa"/>
            <w:gridSpan w:val="3"/>
            <w:vAlign w:val="center"/>
          </w:tcPr>
          <w:p w:rsidR="00837BB6" w:rsidRPr="00EE662E" w:rsidRDefault="00837BB6" w:rsidP="0007721F">
            <w:pPr>
              <w:jc w:val="both"/>
              <w:rPr>
                <w:sz w:val="14"/>
                <w:szCs w:val="14"/>
              </w:rPr>
            </w:pPr>
          </w:p>
        </w:tc>
      </w:tr>
      <w:tr w:rsidR="00837BB6" w:rsidRPr="00EE662E" w:rsidTr="00741B87">
        <w:trPr>
          <w:gridBefore w:val="1"/>
          <w:wBefore w:w="22" w:type="dxa"/>
          <w:trHeight w:val="66"/>
          <w:jc w:val="center"/>
        </w:trPr>
        <w:tc>
          <w:tcPr>
            <w:tcW w:w="1236" w:type="dxa"/>
            <w:vMerge/>
            <w:vAlign w:val="center"/>
          </w:tcPr>
          <w:p w:rsidR="00837BB6" w:rsidRPr="00EE662E" w:rsidRDefault="00837BB6" w:rsidP="0007721F">
            <w:pPr>
              <w:jc w:val="both"/>
              <w:rPr>
                <w:sz w:val="14"/>
                <w:szCs w:val="14"/>
              </w:rPr>
            </w:pPr>
          </w:p>
        </w:tc>
        <w:tc>
          <w:tcPr>
            <w:tcW w:w="2410" w:type="dxa"/>
            <w:vAlign w:val="center"/>
          </w:tcPr>
          <w:p w:rsidR="00837BB6" w:rsidRPr="00EE662E" w:rsidRDefault="00837BB6" w:rsidP="0007721F">
            <w:pPr>
              <w:jc w:val="both"/>
              <w:rPr>
                <w:sz w:val="14"/>
                <w:szCs w:val="14"/>
              </w:rPr>
            </w:pPr>
            <w:r w:rsidRPr="00EE662E">
              <w:rPr>
                <w:sz w:val="14"/>
                <w:szCs w:val="14"/>
              </w:rPr>
              <w:t>в любом сечении на длине 2 м</w:t>
            </w:r>
          </w:p>
        </w:tc>
        <w:tc>
          <w:tcPr>
            <w:tcW w:w="498" w:type="dxa"/>
            <w:gridSpan w:val="3"/>
            <w:vAlign w:val="center"/>
          </w:tcPr>
          <w:p w:rsidR="00837BB6" w:rsidRPr="00EE662E" w:rsidRDefault="00837BB6" w:rsidP="0007721F">
            <w:pPr>
              <w:jc w:val="both"/>
              <w:rPr>
                <w:sz w:val="14"/>
                <w:szCs w:val="14"/>
              </w:rPr>
            </w:pPr>
            <w:r w:rsidRPr="00EE662E">
              <w:rPr>
                <w:sz w:val="14"/>
                <w:szCs w:val="14"/>
              </w:rPr>
              <w:t>3</w:t>
            </w:r>
          </w:p>
        </w:tc>
      </w:tr>
      <w:tr w:rsidR="00837BB6" w:rsidRPr="00EE662E" w:rsidTr="00741B87">
        <w:trPr>
          <w:gridBefore w:val="1"/>
          <w:wBefore w:w="22" w:type="dxa"/>
          <w:trHeight w:val="111"/>
          <w:jc w:val="center"/>
        </w:trPr>
        <w:tc>
          <w:tcPr>
            <w:tcW w:w="1236" w:type="dxa"/>
            <w:vMerge/>
            <w:vAlign w:val="center"/>
          </w:tcPr>
          <w:p w:rsidR="00837BB6" w:rsidRPr="00EE662E" w:rsidRDefault="00837BB6" w:rsidP="0007721F">
            <w:pPr>
              <w:jc w:val="both"/>
              <w:rPr>
                <w:sz w:val="14"/>
                <w:szCs w:val="14"/>
              </w:rPr>
            </w:pPr>
          </w:p>
        </w:tc>
        <w:tc>
          <w:tcPr>
            <w:tcW w:w="2410" w:type="dxa"/>
            <w:vAlign w:val="center"/>
          </w:tcPr>
          <w:p w:rsidR="00837BB6" w:rsidRPr="00EE662E" w:rsidRDefault="00837BB6" w:rsidP="0007721F">
            <w:pPr>
              <w:jc w:val="both"/>
              <w:rPr>
                <w:sz w:val="14"/>
                <w:szCs w:val="14"/>
              </w:rPr>
            </w:pPr>
            <w:r w:rsidRPr="00EE662E">
              <w:rPr>
                <w:sz w:val="14"/>
                <w:szCs w:val="14"/>
              </w:rPr>
              <w:t>на всей длине плиты</w:t>
            </w:r>
          </w:p>
        </w:tc>
        <w:tc>
          <w:tcPr>
            <w:tcW w:w="498" w:type="dxa"/>
            <w:gridSpan w:val="3"/>
            <w:vAlign w:val="center"/>
          </w:tcPr>
          <w:p w:rsidR="00837BB6" w:rsidRPr="00EE662E" w:rsidRDefault="00837BB6" w:rsidP="0007721F">
            <w:pPr>
              <w:jc w:val="both"/>
              <w:rPr>
                <w:sz w:val="14"/>
                <w:szCs w:val="14"/>
              </w:rPr>
            </w:pPr>
            <w:r w:rsidRPr="00EE662E">
              <w:rPr>
                <w:sz w:val="14"/>
                <w:szCs w:val="14"/>
              </w:rPr>
              <w:t>5</w:t>
            </w:r>
          </w:p>
        </w:tc>
      </w:tr>
      <w:tr w:rsidR="00837BB6" w:rsidRPr="00EE662E" w:rsidTr="00741B87">
        <w:trPr>
          <w:gridAfter w:val="1"/>
          <w:wAfter w:w="48" w:type="dxa"/>
          <w:trHeight w:val="127"/>
          <w:jc w:val="center"/>
        </w:trPr>
        <w:tc>
          <w:tcPr>
            <w:tcW w:w="1258" w:type="dxa"/>
            <w:gridSpan w:val="2"/>
            <w:vAlign w:val="center"/>
          </w:tcPr>
          <w:p w:rsidR="00837BB6" w:rsidRPr="00EE662E" w:rsidRDefault="00837BB6" w:rsidP="0007721F">
            <w:pPr>
              <w:jc w:val="both"/>
              <w:rPr>
                <w:sz w:val="14"/>
                <w:szCs w:val="14"/>
              </w:rPr>
            </w:pPr>
            <w:r w:rsidRPr="00EE662E">
              <w:rPr>
                <w:sz w:val="14"/>
                <w:szCs w:val="14"/>
              </w:rPr>
              <w:t>Отклонение от плоскостности</w:t>
            </w:r>
          </w:p>
        </w:tc>
        <w:tc>
          <w:tcPr>
            <w:tcW w:w="2442" w:type="dxa"/>
            <w:gridSpan w:val="2"/>
            <w:vAlign w:val="center"/>
          </w:tcPr>
          <w:p w:rsidR="00837BB6" w:rsidRPr="00EE662E" w:rsidRDefault="00837BB6" w:rsidP="0007721F">
            <w:pPr>
              <w:jc w:val="both"/>
              <w:rPr>
                <w:sz w:val="14"/>
                <w:szCs w:val="14"/>
              </w:rPr>
            </w:pPr>
            <w:r w:rsidRPr="00EE662E">
              <w:rPr>
                <w:sz w:val="14"/>
                <w:szCs w:val="14"/>
              </w:rPr>
              <w:t>Плоскостность рабочей поверхности плиты (при измерении от условной плоскости, проходящей через три крайние точки)</w:t>
            </w:r>
          </w:p>
        </w:tc>
        <w:tc>
          <w:tcPr>
            <w:tcW w:w="418" w:type="dxa"/>
            <w:vAlign w:val="center"/>
          </w:tcPr>
          <w:p w:rsidR="00837BB6" w:rsidRPr="00EE662E" w:rsidRDefault="00837BB6" w:rsidP="0007721F">
            <w:pPr>
              <w:jc w:val="both"/>
              <w:rPr>
                <w:sz w:val="14"/>
                <w:szCs w:val="14"/>
              </w:rPr>
            </w:pPr>
            <w:r w:rsidRPr="00EE662E">
              <w:rPr>
                <w:sz w:val="14"/>
                <w:szCs w:val="14"/>
              </w:rPr>
              <w:t>5</w:t>
            </w:r>
          </w:p>
        </w:tc>
      </w:tr>
      <w:tr w:rsidR="00837BB6" w:rsidRPr="00EE662E" w:rsidTr="00741B87">
        <w:trPr>
          <w:gridAfter w:val="1"/>
          <w:wAfter w:w="48" w:type="dxa"/>
          <w:trHeight w:val="249"/>
          <w:jc w:val="center"/>
        </w:trPr>
        <w:tc>
          <w:tcPr>
            <w:tcW w:w="1258" w:type="dxa"/>
            <w:gridSpan w:val="2"/>
            <w:vMerge w:val="restart"/>
            <w:vAlign w:val="center"/>
          </w:tcPr>
          <w:p w:rsidR="00837BB6" w:rsidRPr="00EE662E" w:rsidRDefault="00837BB6" w:rsidP="0007721F">
            <w:pPr>
              <w:jc w:val="both"/>
              <w:rPr>
                <w:sz w:val="14"/>
                <w:szCs w:val="14"/>
              </w:rPr>
            </w:pPr>
            <w:r w:rsidRPr="00EE662E">
              <w:rPr>
                <w:sz w:val="14"/>
                <w:szCs w:val="14"/>
              </w:rPr>
              <w:t>Отклонение от перпендикулярности</w:t>
            </w:r>
          </w:p>
        </w:tc>
        <w:tc>
          <w:tcPr>
            <w:tcW w:w="2442" w:type="dxa"/>
            <w:gridSpan w:val="2"/>
            <w:vAlign w:val="center"/>
          </w:tcPr>
          <w:p w:rsidR="00837BB6" w:rsidRPr="00EE662E" w:rsidRDefault="00837BB6" w:rsidP="0007721F">
            <w:pPr>
              <w:jc w:val="both"/>
              <w:rPr>
                <w:sz w:val="14"/>
                <w:szCs w:val="14"/>
              </w:rPr>
            </w:pPr>
            <w:r w:rsidRPr="00EE662E">
              <w:rPr>
                <w:sz w:val="14"/>
                <w:szCs w:val="14"/>
              </w:rPr>
              <w:t xml:space="preserve">Перпендикулярность </w:t>
            </w:r>
            <w:proofErr w:type="gramStart"/>
            <w:r w:rsidRPr="00EE662E">
              <w:rPr>
                <w:sz w:val="14"/>
                <w:szCs w:val="14"/>
              </w:rPr>
              <w:t>смежных</w:t>
            </w:r>
            <w:proofErr w:type="gramEnd"/>
            <w:r w:rsidRPr="00EE662E">
              <w:rPr>
                <w:sz w:val="14"/>
                <w:szCs w:val="14"/>
              </w:rPr>
              <w:t xml:space="preserve"> торцевых</w:t>
            </w:r>
          </w:p>
          <w:p w:rsidR="00837BB6" w:rsidRPr="00EE662E" w:rsidRDefault="00837BB6" w:rsidP="0007721F">
            <w:pPr>
              <w:jc w:val="both"/>
              <w:rPr>
                <w:sz w:val="14"/>
                <w:szCs w:val="14"/>
              </w:rPr>
            </w:pPr>
            <w:r w:rsidRPr="00EE662E">
              <w:rPr>
                <w:sz w:val="14"/>
                <w:szCs w:val="14"/>
              </w:rPr>
              <w:t xml:space="preserve">граней плит на участке длиной, </w:t>
            </w:r>
            <w:proofErr w:type="gramStart"/>
            <w:r w:rsidRPr="00EE662E">
              <w:rPr>
                <w:sz w:val="14"/>
                <w:szCs w:val="14"/>
              </w:rPr>
              <w:t>мм</w:t>
            </w:r>
            <w:proofErr w:type="gramEnd"/>
            <w:r w:rsidRPr="00EE662E">
              <w:rPr>
                <w:sz w:val="14"/>
                <w:szCs w:val="14"/>
              </w:rPr>
              <w:t>:</w:t>
            </w:r>
          </w:p>
        </w:tc>
        <w:tc>
          <w:tcPr>
            <w:tcW w:w="418" w:type="dxa"/>
            <w:vAlign w:val="center"/>
          </w:tcPr>
          <w:p w:rsidR="00837BB6" w:rsidRPr="00EE662E" w:rsidRDefault="00837BB6" w:rsidP="0007721F">
            <w:pPr>
              <w:jc w:val="both"/>
              <w:rPr>
                <w:sz w:val="14"/>
                <w:szCs w:val="14"/>
              </w:rPr>
            </w:pPr>
          </w:p>
        </w:tc>
      </w:tr>
      <w:tr w:rsidR="00837BB6" w:rsidRPr="00EE662E" w:rsidTr="00741B87">
        <w:trPr>
          <w:gridAfter w:val="1"/>
          <w:wAfter w:w="48" w:type="dxa"/>
          <w:trHeight w:val="71"/>
          <w:jc w:val="center"/>
        </w:trPr>
        <w:tc>
          <w:tcPr>
            <w:tcW w:w="1258" w:type="dxa"/>
            <w:gridSpan w:val="2"/>
            <w:vMerge/>
            <w:vAlign w:val="center"/>
          </w:tcPr>
          <w:p w:rsidR="00837BB6" w:rsidRPr="00EE662E" w:rsidRDefault="00837BB6" w:rsidP="00EE662E">
            <w:pPr>
              <w:jc w:val="both"/>
              <w:rPr>
                <w:sz w:val="14"/>
                <w:szCs w:val="14"/>
              </w:rPr>
            </w:pPr>
          </w:p>
        </w:tc>
        <w:tc>
          <w:tcPr>
            <w:tcW w:w="2442" w:type="dxa"/>
            <w:gridSpan w:val="2"/>
            <w:vAlign w:val="center"/>
          </w:tcPr>
          <w:p w:rsidR="00837BB6" w:rsidRPr="00EE662E" w:rsidRDefault="00837BB6" w:rsidP="00EE662E">
            <w:pPr>
              <w:jc w:val="both"/>
              <w:rPr>
                <w:sz w:val="14"/>
                <w:szCs w:val="14"/>
              </w:rPr>
            </w:pPr>
            <w:r w:rsidRPr="00EE662E">
              <w:rPr>
                <w:sz w:val="14"/>
                <w:szCs w:val="14"/>
              </w:rPr>
              <w:t>400</w:t>
            </w:r>
          </w:p>
        </w:tc>
        <w:tc>
          <w:tcPr>
            <w:tcW w:w="418" w:type="dxa"/>
            <w:vAlign w:val="center"/>
          </w:tcPr>
          <w:p w:rsidR="00837BB6" w:rsidRPr="00EE662E" w:rsidRDefault="00837BB6" w:rsidP="00EE662E">
            <w:pPr>
              <w:jc w:val="both"/>
              <w:rPr>
                <w:sz w:val="14"/>
                <w:szCs w:val="14"/>
              </w:rPr>
            </w:pPr>
            <w:r w:rsidRPr="00EE662E">
              <w:rPr>
                <w:sz w:val="14"/>
                <w:szCs w:val="14"/>
              </w:rPr>
              <w:t>2</w:t>
            </w:r>
          </w:p>
        </w:tc>
      </w:tr>
      <w:tr w:rsidR="00837BB6" w:rsidRPr="00EE662E" w:rsidTr="00741B87">
        <w:trPr>
          <w:gridAfter w:val="1"/>
          <w:wAfter w:w="48" w:type="dxa"/>
          <w:trHeight w:val="50"/>
          <w:jc w:val="center"/>
        </w:trPr>
        <w:tc>
          <w:tcPr>
            <w:tcW w:w="1258" w:type="dxa"/>
            <w:gridSpan w:val="2"/>
            <w:vMerge/>
            <w:vAlign w:val="center"/>
          </w:tcPr>
          <w:p w:rsidR="00837BB6" w:rsidRPr="00EE662E" w:rsidRDefault="00837BB6" w:rsidP="00EE662E">
            <w:pPr>
              <w:jc w:val="both"/>
              <w:rPr>
                <w:sz w:val="14"/>
                <w:szCs w:val="14"/>
              </w:rPr>
            </w:pPr>
          </w:p>
        </w:tc>
        <w:tc>
          <w:tcPr>
            <w:tcW w:w="2442" w:type="dxa"/>
            <w:gridSpan w:val="2"/>
            <w:vAlign w:val="center"/>
          </w:tcPr>
          <w:p w:rsidR="00837BB6" w:rsidRPr="00EE662E" w:rsidRDefault="00837BB6" w:rsidP="00EE662E">
            <w:pPr>
              <w:jc w:val="both"/>
              <w:rPr>
                <w:sz w:val="14"/>
                <w:szCs w:val="14"/>
              </w:rPr>
            </w:pPr>
            <w:r w:rsidRPr="00EE662E">
              <w:rPr>
                <w:sz w:val="14"/>
                <w:szCs w:val="14"/>
              </w:rPr>
              <w:t>1000</w:t>
            </w:r>
          </w:p>
        </w:tc>
        <w:tc>
          <w:tcPr>
            <w:tcW w:w="418" w:type="dxa"/>
            <w:vAlign w:val="center"/>
          </w:tcPr>
          <w:p w:rsidR="00837BB6" w:rsidRPr="00EE662E" w:rsidRDefault="00837BB6" w:rsidP="00EE662E">
            <w:pPr>
              <w:jc w:val="both"/>
              <w:rPr>
                <w:sz w:val="14"/>
                <w:szCs w:val="14"/>
              </w:rPr>
            </w:pPr>
            <w:r w:rsidRPr="00EE662E">
              <w:rPr>
                <w:sz w:val="14"/>
                <w:szCs w:val="14"/>
              </w:rPr>
              <w:t>2,5</w:t>
            </w:r>
          </w:p>
        </w:tc>
      </w:tr>
      <w:tr w:rsidR="00837BB6" w:rsidRPr="00EE662E" w:rsidTr="00741B87">
        <w:trPr>
          <w:gridAfter w:val="1"/>
          <w:wAfter w:w="48" w:type="dxa"/>
          <w:trHeight w:val="244"/>
          <w:jc w:val="center"/>
        </w:trPr>
        <w:tc>
          <w:tcPr>
            <w:tcW w:w="1258" w:type="dxa"/>
            <w:gridSpan w:val="2"/>
            <w:vAlign w:val="center"/>
          </w:tcPr>
          <w:p w:rsidR="00837BB6" w:rsidRPr="00EE662E" w:rsidRDefault="00837BB6" w:rsidP="00EE662E">
            <w:pPr>
              <w:jc w:val="both"/>
              <w:rPr>
                <w:sz w:val="14"/>
                <w:szCs w:val="14"/>
              </w:rPr>
            </w:pPr>
            <w:r w:rsidRPr="00EE662E">
              <w:rPr>
                <w:sz w:val="14"/>
                <w:szCs w:val="14"/>
              </w:rPr>
              <w:t>Отклонение от равенства длин диагоналей</w:t>
            </w:r>
          </w:p>
        </w:tc>
        <w:tc>
          <w:tcPr>
            <w:tcW w:w="2442" w:type="dxa"/>
            <w:gridSpan w:val="2"/>
            <w:vAlign w:val="center"/>
          </w:tcPr>
          <w:p w:rsidR="00837BB6" w:rsidRPr="00EE662E" w:rsidRDefault="00837BB6" w:rsidP="00EE662E">
            <w:pPr>
              <w:jc w:val="both"/>
              <w:rPr>
                <w:sz w:val="14"/>
                <w:szCs w:val="14"/>
              </w:rPr>
            </w:pPr>
            <w:r w:rsidRPr="00EE662E">
              <w:rPr>
                <w:sz w:val="14"/>
                <w:szCs w:val="14"/>
              </w:rPr>
              <w:t>Разность длин диагоналей рабочей поверхности плиты</w:t>
            </w:r>
          </w:p>
        </w:tc>
        <w:tc>
          <w:tcPr>
            <w:tcW w:w="418" w:type="dxa"/>
            <w:vAlign w:val="center"/>
          </w:tcPr>
          <w:p w:rsidR="00837BB6" w:rsidRPr="00EE662E" w:rsidRDefault="00837BB6" w:rsidP="00EE662E">
            <w:pPr>
              <w:jc w:val="both"/>
              <w:rPr>
                <w:sz w:val="14"/>
                <w:szCs w:val="14"/>
              </w:rPr>
            </w:pPr>
            <w:r w:rsidRPr="00EE662E">
              <w:rPr>
                <w:sz w:val="14"/>
                <w:szCs w:val="14"/>
              </w:rPr>
              <w:t>10</w:t>
            </w:r>
          </w:p>
        </w:tc>
      </w:tr>
    </w:tbl>
    <w:p w:rsidR="00837BB6" w:rsidRPr="00EE662E" w:rsidRDefault="00837BB6" w:rsidP="00EE662E">
      <w:pPr>
        <w:jc w:val="both"/>
        <w:rPr>
          <w:sz w:val="14"/>
          <w:szCs w:val="14"/>
        </w:rPr>
      </w:pPr>
      <w:r w:rsidRPr="00EE662E">
        <w:rPr>
          <w:sz w:val="14"/>
          <w:szCs w:val="14"/>
        </w:rPr>
        <w:t>В плитах высшей категории качества действительные отклонения размеров плит в миллиметрах не должны превышать:</w:t>
      </w:r>
    </w:p>
    <w:p w:rsidR="00837BB6" w:rsidRPr="00EE662E" w:rsidRDefault="00837BB6" w:rsidP="00EE662E">
      <w:pPr>
        <w:jc w:val="both"/>
        <w:rPr>
          <w:sz w:val="14"/>
          <w:szCs w:val="14"/>
        </w:rPr>
      </w:pPr>
      <w:r w:rsidRPr="00EE662E">
        <w:rPr>
          <w:sz w:val="14"/>
          <w:szCs w:val="14"/>
        </w:rPr>
        <w:t>- по длине ±5;</w:t>
      </w:r>
    </w:p>
    <w:p w:rsidR="00837BB6" w:rsidRPr="00EE662E" w:rsidRDefault="00837BB6" w:rsidP="00EE662E">
      <w:pPr>
        <w:jc w:val="both"/>
        <w:rPr>
          <w:sz w:val="14"/>
          <w:szCs w:val="14"/>
        </w:rPr>
      </w:pPr>
      <w:r w:rsidRPr="00EE662E">
        <w:rPr>
          <w:sz w:val="14"/>
          <w:szCs w:val="14"/>
        </w:rPr>
        <w:t>- по толщине +3;</w:t>
      </w:r>
    </w:p>
    <w:p w:rsidR="00837BB6" w:rsidRPr="00EE662E" w:rsidRDefault="00837BB6" w:rsidP="00EE662E">
      <w:pPr>
        <w:jc w:val="both"/>
        <w:rPr>
          <w:sz w:val="14"/>
          <w:szCs w:val="14"/>
        </w:rPr>
      </w:pPr>
      <w:r w:rsidRPr="00EE662E">
        <w:rPr>
          <w:sz w:val="14"/>
          <w:szCs w:val="14"/>
        </w:rPr>
        <w:t>- от плоскостности рабочей поверхности 4.</w:t>
      </w:r>
    </w:p>
    <w:p w:rsidR="00837BB6" w:rsidRPr="00EE662E" w:rsidRDefault="00837BB6" w:rsidP="00EE662E">
      <w:pPr>
        <w:jc w:val="both"/>
        <w:rPr>
          <w:sz w:val="14"/>
          <w:szCs w:val="14"/>
        </w:rPr>
      </w:pPr>
      <w:r w:rsidRPr="00EE662E">
        <w:rPr>
          <w:sz w:val="14"/>
          <w:szCs w:val="14"/>
        </w:rPr>
        <w:t xml:space="preserve">Действительные отклонения толщины защитного слоя бетона до арматуры от </w:t>
      </w:r>
      <w:proofErr w:type="gramStart"/>
      <w:r w:rsidRPr="00EE662E">
        <w:rPr>
          <w:sz w:val="14"/>
          <w:szCs w:val="14"/>
        </w:rPr>
        <w:t>номинальною</w:t>
      </w:r>
      <w:proofErr w:type="gramEnd"/>
      <w:r w:rsidRPr="00EE662E">
        <w:rPr>
          <w:sz w:val="14"/>
          <w:szCs w:val="14"/>
        </w:rPr>
        <w:t xml:space="preserve"> его значения не должны превышать 1:3мм.</w:t>
      </w:r>
    </w:p>
    <w:p w:rsidR="00837BB6" w:rsidRPr="00EE662E" w:rsidRDefault="00837BB6" w:rsidP="00EE662E">
      <w:pPr>
        <w:jc w:val="both"/>
        <w:rPr>
          <w:sz w:val="14"/>
          <w:szCs w:val="14"/>
        </w:rPr>
      </w:pPr>
      <w:r w:rsidRPr="00EE662E">
        <w:rPr>
          <w:sz w:val="14"/>
          <w:szCs w:val="14"/>
        </w:rPr>
        <w:t>Концы напрягаемой арматуры не должны выступать за торцевые поверхности или более чем на 5мм.</w:t>
      </w:r>
    </w:p>
    <w:p w:rsidR="00837BB6" w:rsidRPr="00EE662E" w:rsidRDefault="00837BB6" w:rsidP="00EE662E">
      <w:pPr>
        <w:jc w:val="both"/>
        <w:rPr>
          <w:sz w:val="14"/>
          <w:szCs w:val="14"/>
        </w:rPr>
      </w:pPr>
      <w:r w:rsidRPr="00EE662E">
        <w:rPr>
          <w:sz w:val="14"/>
          <w:szCs w:val="14"/>
        </w:rPr>
        <w:t>9</w:t>
      </w:r>
      <w:r w:rsidRPr="0007721F">
        <w:rPr>
          <w:b/>
          <w:sz w:val="14"/>
          <w:szCs w:val="14"/>
        </w:rPr>
        <w:t>(1) Определение толщины опорной плиты (определение изгибающих моментов на различных участках плиты, выравнивание изгибающих моментов, определение тол</w:t>
      </w:r>
      <w:r w:rsidRPr="0007721F">
        <w:rPr>
          <w:b/>
          <w:sz w:val="14"/>
          <w:szCs w:val="14"/>
        </w:rPr>
        <w:softHyphen/>
        <w:t>щины плиты), расчет ребер базы, расчет траверсы</w:t>
      </w:r>
    </w:p>
    <w:p w:rsidR="00837BB6" w:rsidRPr="00EE662E" w:rsidRDefault="00837BB6" w:rsidP="00EE662E">
      <w:pPr>
        <w:jc w:val="both"/>
        <w:rPr>
          <w:sz w:val="14"/>
          <w:szCs w:val="14"/>
        </w:rPr>
      </w:pPr>
      <w:r w:rsidRPr="00EE662E">
        <w:rPr>
          <w:sz w:val="14"/>
          <w:szCs w:val="14"/>
        </w:rPr>
        <w:t xml:space="preserve">База колонны – это ее опорная часть, т.е. узел крепления колонны к фундаменту. Конструкция базы колонны зависит от величины действующих на колонну нагрузок. При относительно небольших нагрузках – до 350т, база выполняется относительно простой. Принято принимать основные 3 конструкции таких баз: </w:t>
      </w:r>
    </w:p>
    <w:p w:rsidR="00837BB6" w:rsidRPr="00EE662E" w:rsidRDefault="00837BB6" w:rsidP="00EE662E">
      <w:pPr>
        <w:jc w:val="both"/>
        <w:rPr>
          <w:sz w:val="14"/>
          <w:szCs w:val="14"/>
        </w:rPr>
      </w:pPr>
      <w:r w:rsidRPr="00EE662E">
        <w:rPr>
          <w:sz w:val="14"/>
          <w:szCs w:val="14"/>
        </w:rPr>
        <w:t xml:space="preserve">- база из одной опорной пластиной; </w:t>
      </w:r>
    </w:p>
    <w:p w:rsidR="00837BB6" w:rsidRPr="00EE662E" w:rsidRDefault="00837BB6" w:rsidP="00EE662E">
      <w:pPr>
        <w:jc w:val="both"/>
        <w:rPr>
          <w:sz w:val="14"/>
          <w:szCs w:val="14"/>
        </w:rPr>
      </w:pPr>
      <w:r w:rsidRPr="00EE662E">
        <w:rPr>
          <w:sz w:val="14"/>
          <w:szCs w:val="14"/>
        </w:rPr>
        <w:t xml:space="preserve">- база из одной опорной пластины и ребер; </w:t>
      </w:r>
    </w:p>
    <w:p w:rsidR="00837BB6" w:rsidRPr="00EE662E" w:rsidRDefault="00837BB6" w:rsidP="00EE662E">
      <w:pPr>
        <w:jc w:val="both"/>
        <w:rPr>
          <w:sz w:val="14"/>
          <w:szCs w:val="14"/>
        </w:rPr>
      </w:pPr>
      <w:r w:rsidRPr="00EE662E">
        <w:rPr>
          <w:sz w:val="14"/>
          <w:szCs w:val="14"/>
        </w:rPr>
        <w:t xml:space="preserve">- база из опорной пластины и траверсы. </w:t>
      </w:r>
    </w:p>
    <w:p w:rsidR="00837BB6" w:rsidRPr="00EE662E" w:rsidRDefault="00837BB6" w:rsidP="00EE662E">
      <w:pPr>
        <w:jc w:val="both"/>
        <w:rPr>
          <w:sz w:val="14"/>
          <w:szCs w:val="14"/>
        </w:rPr>
      </w:pPr>
      <w:r w:rsidRPr="00EE662E">
        <w:rPr>
          <w:sz w:val="14"/>
          <w:szCs w:val="14"/>
        </w:rPr>
        <w:t xml:space="preserve">Принцип расчета базы колонны следующий: </w:t>
      </w:r>
    </w:p>
    <w:p w:rsidR="00837BB6" w:rsidRPr="00EE662E" w:rsidRDefault="00837BB6" w:rsidP="00EE662E">
      <w:pPr>
        <w:jc w:val="both"/>
        <w:rPr>
          <w:sz w:val="14"/>
          <w:szCs w:val="14"/>
        </w:rPr>
      </w:pPr>
      <w:r w:rsidRPr="00EE662E">
        <w:rPr>
          <w:sz w:val="14"/>
          <w:szCs w:val="14"/>
        </w:rPr>
        <w:t>1. Определяем требуемую площадь опорной пластины по формуле:</w:t>
      </w:r>
    </w:p>
    <w:p w:rsidR="00837BB6" w:rsidRPr="00EE662E" w:rsidRDefault="00837BB6" w:rsidP="00EE662E">
      <w:pPr>
        <w:jc w:val="both"/>
        <w:rPr>
          <w:sz w:val="14"/>
          <w:szCs w:val="14"/>
        </w:rPr>
      </w:pPr>
      <w:r w:rsidRPr="00EE662E">
        <w:rPr>
          <w:sz w:val="14"/>
          <w:szCs w:val="14"/>
        </w:rPr>
        <w:drawing>
          <wp:inline distT="0" distB="0" distL="0" distR="0" wp14:anchorId="6EEE80B3" wp14:editId="4ECC41B2">
            <wp:extent cx="415636" cy="201456"/>
            <wp:effectExtent l="0" t="0" r="3810" b="825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4867" cy="201083"/>
                    </a:xfrm>
                    <a:prstGeom prst="rect">
                      <a:avLst/>
                    </a:prstGeom>
                    <a:noFill/>
                    <a:ln>
                      <a:noFill/>
                    </a:ln>
                  </pic:spPr>
                </pic:pic>
              </a:graphicData>
            </a:graphic>
          </wp:inline>
        </w:drawing>
      </w:r>
    </w:p>
    <w:p w:rsidR="00837BB6" w:rsidRPr="00EE662E" w:rsidRDefault="00837BB6" w:rsidP="00EE662E">
      <w:pPr>
        <w:jc w:val="both"/>
        <w:rPr>
          <w:sz w:val="14"/>
          <w:szCs w:val="14"/>
        </w:rPr>
      </w:pPr>
      <w:r w:rsidRPr="00EE662E">
        <w:rPr>
          <w:sz w:val="14"/>
          <w:szCs w:val="14"/>
        </w:rPr>
        <w:t xml:space="preserve">где N- продольная сила в колонне; </w:t>
      </w:r>
    </w:p>
    <w:p w:rsidR="00837BB6" w:rsidRPr="00EE662E" w:rsidRDefault="00837BB6" w:rsidP="00EE662E">
      <w:pPr>
        <w:jc w:val="both"/>
        <w:rPr>
          <w:sz w:val="14"/>
          <w:szCs w:val="14"/>
        </w:rPr>
      </w:pPr>
      <w:proofErr w:type="spellStart"/>
      <w:proofErr w:type="gramStart"/>
      <w:r w:rsidRPr="00EE662E">
        <w:rPr>
          <w:sz w:val="14"/>
          <w:szCs w:val="14"/>
        </w:rPr>
        <w:t>R</w:t>
      </w:r>
      <w:proofErr w:type="gramEnd"/>
      <w:r w:rsidRPr="00EE662E">
        <w:rPr>
          <w:sz w:val="14"/>
          <w:szCs w:val="14"/>
        </w:rPr>
        <w:t>ф</w:t>
      </w:r>
      <w:proofErr w:type="spellEnd"/>
      <w:r w:rsidRPr="00EE662E">
        <w:rPr>
          <w:sz w:val="14"/>
          <w:szCs w:val="14"/>
        </w:rPr>
        <w:t xml:space="preserve"> – расчетное сопротивление материала фундамента сжатию. </w:t>
      </w:r>
    </w:p>
    <w:p w:rsidR="00837BB6" w:rsidRPr="00EE662E" w:rsidRDefault="00837BB6" w:rsidP="00EE662E">
      <w:pPr>
        <w:jc w:val="both"/>
        <w:rPr>
          <w:sz w:val="14"/>
          <w:szCs w:val="14"/>
        </w:rPr>
      </w:pPr>
      <w:r w:rsidRPr="00EE662E">
        <w:rPr>
          <w:sz w:val="14"/>
          <w:szCs w:val="14"/>
        </w:rPr>
        <w:t xml:space="preserve">Для бетонного фундамента </w:t>
      </w:r>
      <w:proofErr w:type="spellStart"/>
      <w:proofErr w:type="gramStart"/>
      <w:r w:rsidRPr="00EE662E">
        <w:rPr>
          <w:sz w:val="14"/>
          <w:szCs w:val="14"/>
        </w:rPr>
        <w:t>R</w:t>
      </w:r>
      <w:proofErr w:type="gramEnd"/>
      <w:r w:rsidRPr="00EE662E">
        <w:rPr>
          <w:sz w:val="14"/>
          <w:szCs w:val="14"/>
        </w:rPr>
        <w:t>ф</w:t>
      </w:r>
      <w:proofErr w:type="spellEnd"/>
      <w:r w:rsidRPr="00EE662E">
        <w:rPr>
          <w:sz w:val="14"/>
          <w:szCs w:val="14"/>
        </w:rPr>
        <w:t xml:space="preserve"> зависит от расчетного сопротивления бетона сжатию </w:t>
      </w:r>
      <w:proofErr w:type="spellStart"/>
      <w:r w:rsidRPr="00EE662E">
        <w:rPr>
          <w:sz w:val="14"/>
          <w:szCs w:val="14"/>
        </w:rPr>
        <w:t>Rбет</w:t>
      </w:r>
      <w:proofErr w:type="spellEnd"/>
      <w:r w:rsidRPr="00EE662E">
        <w:rPr>
          <w:sz w:val="14"/>
          <w:szCs w:val="14"/>
        </w:rPr>
        <w:t xml:space="preserve">. И от величины уступов фундамента. Другими словами от отношения </w:t>
      </w:r>
      <w:proofErr w:type="spellStart"/>
      <w:r w:rsidRPr="00EE662E">
        <w:rPr>
          <w:sz w:val="14"/>
          <w:szCs w:val="14"/>
        </w:rPr>
        <w:t>Fф</w:t>
      </w:r>
      <w:proofErr w:type="spellEnd"/>
      <w:r w:rsidRPr="00EE662E">
        <w:rPr>
          <w:sz w:val="14"/>
          <w:szCs w:val="14"/>
        </w:rPr>
        <w:t>/</w:t>
      </w:r>
      <w:proofErr w:type="spellStart"/>
      <w:r w:rsidRPr="00EE662E">
        <w:rPr>
          <w:sz w:val="14"/>
          <w:szCs w:val="14"/>
        </w:rPr>
        <w:t>Fпл</w:t>
      </w:r>
      <w:proofErr w:type="spellEnd"/>
      <w:proofErr w:type="gramStart"/>
      <w:r w:rsidRPr="00EE662E">
        <w:rPr>
          <w:sz w:val="14"/>
          <w:szCs w:val="14"/>
        </w:rPr>
        <w:t xml:space="preserve">.. </w:t>
      </w:r>
      <w:proofErr w:type="gramEnd"/>
      <w:r w:rsidRPr="00EE662E">
        <w:rPr>
          <w:sz w:val="14"/>
          <w:szCs w:val="14"/>
        </w:rPr>
        <w:t xml:space="preserve">Где </w:t>
      </w:r>
      <w:proofErr w:type="spellStart"/>
      <w:r w:rsidRPr="00EE662E">
        <w:rPr>
          <w:sz w:val="14"/>
          <w:szCs w:val="14"/>
        </w:rPr>
        <w:t>Fф</w:t>
      </w:r>
      <w:proofErr w:type="spellEnd"/>
      <w:r w:rsidRPr="00EE662E">
        <w:rPr>
          <w:sz w:val="14"/>
          <w:szCs w:val="14"/>
        </w:rPr>
        <w:t xml:space="preserve"> – площадь верхнего уступа фундамента, а </w:t>
      </w:r>
      <w:proofErr w:type="spellStart"/>
      <w:r w:rsidRPr="00EE662E">
        <w:rPr>
          <w:sz w:val="14"/>
          <w:szCs w:val="14"/>
        </w:rPr>
        <w:t>Fпл</w:t>
      </w:r>
      <w:proofErr w:type="spellEnd"/>
      <w:r w:rsidRPr="00EE662E">
        <w:rPr>
          <w:sz w:val="14"/>
          <w:szCs w:val="14"/>
        </w:rPr>
        <w:t xml:space="preserve"> – площадь опорной плиты базы. </w:t>
      </w:r>
    </w:p>
    <w:p w:rsidR="00837BB6" w:rsidRPr="00EE662E" w:rsidRDefault="00837BB6" w:rsidP="00EE662E">
      <w:pPr>
        <w:jc w:val="both"/>
        <w:rPr>
          <w:sz w:val="14"/>
          <w:szCs w:val="14"/>
        </w:rPr>
      </w:pPr>
      <w:r w:rsidRPr="00EE662E">
        <w:rPr>
          <w:sz w:val="14"/>
          <w:szCs w:val="14"/>
        </w:rPr>
        <w:t xml:space="preserve">Расчетное сопротивление фундамента определяется по формуле: </w:t>
      </w:r>
    </w:p>
    <w:p w:rsidR="00837BB6" w:rsidRPr="00EE662E" w:rsidRDefault="00837BB6" w:rsidP="00EE662E">
      <w:pPr>
        <w:jc w:val="both"/>
        <w:rPr>
          <w:sz w:val="14"/>
          <w:szCs w:val="14"/>
        </w:rPr>
      </w:pPr>
      <w:r w:rsidRPr="00EE662E">
        <w:rPr>
          <w:sz w:val="14"/>
          <w:szCs w:val="14"/>
        </w:rPr>
        <w:drawing>
          <wp:inline distT="0" distB="0" distL="0" distR="0" wp14:anchorId="0D012E72" wp14:editId="015F8AA8">
            <wp:extent cx="415636" cy="207818"/>
            <wp:effectExtent l="0" t="0" r="3810" b="190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295" cy="212148"/>
                    </a:xfrm>
                    <a:prstGeom prst="rect">
                      <a:avLst/>
                    </a:prstGeom>
                    <a:noFill/>
                    <a:ln>
                      <a:noFill/>
                    </a:ln>
                  </pic:spPr>
                </pic:pic>
              </a:graphicData>
            </a:graphic>
          </wp:inline>
        </w:drawing>
      </w:r>
      <w:r w:rsidRPr="00EE662E">
        <w:rPr>
          <w:sz w:val="14"/>
          <w:szCs w:val="14"/>
        </w:rPr>
        <w:t xml:space="preserve">               </w:t>
      </w:r>
    </w:p>
    <w:p w:rsidR="00837BB6" w:rsidRPr="00EE662E" w:rsidRDefault="00837BB6" w:rsidP="00EE662E">
      <w:pPr>
        <w:jc w:val="both"/>
        <w:rPr>
          <w:sz w:val="14"/>
          <w:szCs w:val="14"/>
        </w:rPr>
      </w:pPr>
      <w:r w:rsidRPr="00EE662E">
        <w:rPr>
          <w:sz w:val="14"/>
          <w:szCs w:val="14"/>
        </w:rPr>
        <w:t xml:space="preserve">Так как при расчете базы колонны </w:t>
      </w:r>
      <w:proofErr w:type="spellStart"/>
      <w:proofErr w:type="gramStart"/>
      <w:r w:rsidRPr="00EE662E">
        <w:rPr>
          <w:sz w:val="14"/>
          <w:szCs w:val="14"/>
        </w:rPr>
        <w:t>F</w:t>
      </w:r>
      <w:proofErr w:type="gramEnd"/>
      <w:r w:rsidRPr="00EE662E">
        <w:rPr>
          <w:sz w:val="14"/>
          <w:szCs w:val="14"/>
        </w:rPr>
        <w:t>ф</w:t>
      </w:r>
      <w:proofErr w:type="spellEnd"/>
      <w:r w:rsidRPr="00EE662E">
        <w:rPr>
          <w:sz w:val="14"/>
          <w:szCs w:val="14"/>
        </w:rPr>
        <w:t xml:space="preserve"> и </w:t>
      </w:r>
      <w:proofErr w:type="spellStart"/>
      <w:r w:rsidRPr="00EE662E">
        <w:rPr>
          <w:sz w:val="14"/>
          <w:szCs w:val="14"/>
        </w:rPr>
        <w:t>Fпл</w:t>
      </w:r>
      <w:proofErr w:type="spellEnd"/>
      <w:r w:rsidRPr="00EE662E">
        <w:rPr>
          <w:sz w:val="14"/>
          <w:szCs w:val="14"/>
        </w:rPr>
        <w:t xml:space="preserve"> нам еще неизвестны, то мы задаемся предварительно этим отношением и принимаем его от 1 до 2. Далее при расчете фундамента размеры верхнего уступа его должны быть приняты таким образом, чтобы фактическая величина отношения </w:t>
      </w:r>
      <w:proofErr w:type="spellStart"/>
      <w:proofErr w:type="gramStart"/>
      <w:r w:rsidRPr="00EE662E">
        <w:rPr>
          <w:sz w:val="14"/>
          <w:szCs w:val="14"/>
        </w:rPr>
        <w:t>F</w:t>
      </w:r>
      <w:proofErr w:type="gramEnd"/>
      <w:r w:rsidRPr="00EE662E">
        <w:rPr>
          <w:sz w:val="14"/>
          <w:szCs w:val="14"/>
        </w:rPr>
        <w:t>ф</w:t>
      </w:r>
      <w:proofErr w:type="spellEnd"/>
      <w:r w:rsidRPr="00EE662E">
        <w:rPr>
          <w:sz w:val="14"/>
          <w:szCs w:val="14"/>
        </w:rPr>
        <w:t>/</w:t>
      </w:r>
      <w:proofErr w:type="spellStart"/>
      <w:r w:rsidRPr="00EE662E">
        <w:rPr>
          <w:sz w:val="14"/>
          <w:szCs w:val="14"/>
        </w:rPr>
        <w:t>Fпл</w:t>
      </w:r>
      <w:proofErr w:type="spellEnd"/>
      <w:r w:rsidRPr="00EE662E">
        <w:rPr>
          <w:sz w:val="14"/>
          <w:szCs w:val="14"/>
        </w:rPr>
        <w:t xml:space="preserve"> была не менее принятой предварительно. Определив требуемую площадь опорной плиты, задаемся ее размерами</w:t>
      </w:r>
    </w:p>
    <w:p w:rsidR="00837BB6" w:rsidRPr="00EE662E" w:rsidRDefault="00837BB6" w:rsidP="00EE662E">
      <w:pPr>
        <w:jc w:val="both"/>
        <w:rPr>
          <w:sz w:val="14"/>
          <w:szCs w:val="14"/>
        </w:rPr>
      </w:pPr>
      <w:r w:rsidRPr="00EE662E">
        <w:rPr>
          <w:sz w:val="14"/>
          <w:szCs w:val="14"/>
        </w:rPr>
        <w:drawing>
          <wp:inline distT="0" distB="0" distL="0" distR="0" wp14:anchorId="49570E32" wp14:editId="2BC872BA">
            <wp:extent cx="789709" cy="1114054"/>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8801" cy="1112774"/>
                    </a:xfrm>
                    <a:prstGeom prst="rect">
                      <a:avLst/>
                    </a:prstGeom>
                    <a:noFill/>
                    <a:ln>
                      <a:noFill/>
                    </a:ln>
                  </pic:spPr>
                </pic:pic>
              </a:graphicData>
            </a:graphic>
          </wp:inline>
        </w:drawing>
      </w:r>
    </w:p>
    <w:p w:rsidR="00837BB6" w:rsidRPr="00EE662E" w:rsidRDefault="00837BB6" w:rsidP="00EE662E">
      <w:pPr>
        <w:jc w:val="both"/>
        <w:rPr>
          <w:sz w:val="14"/>
          <w:szCs w:val="14"/>
        </w:rPr>
      </w:pPr>
      <w:r w:rsidRPr="00EE662E">
        <w:rPr>
          <w:sz w:val="14"/>
          <w:szCs w:val="14"/>
        </w:rPr>
        <w:t xml:space="preserve">Сначала удобнее задаваться шириной плиты. Она равна: </w:t>
      </w:r>
    </w:p>
    <w:p w:rsidR="00837BB6" w:rsidRPr="00EE662E" w:rsidRDefault="00837BB6" w:rsidP="00EE662E">
      <w:pPr>
        <w:jc w:val="both"/>
        <w:rPr>
          <w:sz w:val="14"/>
          <w:szCs w:val="14"/>
        </w:rPr>
      </w:pPr>
      <w:proofErr w:type="spellStart"/>
      <w:proofErr w:type="gramStart"/>
      <w:r w:rsidRPr="00EE662E">
        <w:rPr>
          <w:sz w:val="14"/>
          <w:szCs w:val="14"/>
        </w:rPr>
        <w:t>Впл</w:t>
      </w:r>
      <w:proofErr w:type="spellEnd"/>
      <w:proofErr w:type="gramEnd"/>
      <w:r w:rsidRPr="00EE662E">
        <w:rPr>
          <w:sz w:val="14"/>
          <w:szCs w:val="14"/>
        </w:rPr>
        <w:t xml:space="preserve"> = а + 2tтр + 2с,</w:t>
      </w:r>
    </w:p>
    <w:p w:rsidR="00837BB6" w:rsidRPr="00EE662E" w:rsidRDefault="00837BB6" w:rsidP="00EE662E">
      <w:pPr>
        <w:jc w:val="both"/>
        <w:rPr>
          <w:sz w:val="14"/>
          <w:szCs w:val="14"/>
        </w:rPr>
      </w:pPr>
      <w:r w:rsidRPr="00EE662E">
        <w:rPr>
          <w:sz w:val="14"/>
          <w:szCs w:val="14"/>
        </w:rPr>
        <w:t xml:space="preserve">где а – ширина или высота сечения колонны; </w:t>
      </w:r>
    </w:p>
    <w:p w:rsidR="00837BB6" w:rsidRPr="00EE662E" w:rsidRDefault="00837BB6" w:rsidP="00EE662E">
      <w:pPr>
        <w:jc w:val="both"/>
        <w:rPr>
          <w:sz w:val="14"/>
          <w:szCs w:val="14"/>
        </w:rPr>
      </w:pPr>
      <w:proofErr w:type="spellStart"/>
      <w:proofErr w:type="gramStart"/>
      <w:r w:rsidRPr="00EE662E">
        <w:rPr>
          <w:sz w:val="14"/>
          <w:szCs w:val="14"/>
        </w:rPr>
        <w:t>t</w:t>
      </w:r>
      <w:proofErr w:type="gramEnd"/>
      <w:r w:rsidRPr="00EE662E">
        <w:rPr>
          <w:sz w:val="14"/>
          <w:szCs w:val="14"/>
        </w:rPr>
        <w:t>тр</w:t>
      </w:r>
      <w:proofErr w:type="spellEnd"/>
      <w:r w:rsidRPr="00EE662E">
        <w:rPr>
          <w:sz w:val="14"/>
          <w:szCs w:val="14"/>
        </w:rPr>
        <w:t xml:space="preserve"> – толщина стенки траверсы; </w:t>
      </w:r>
    </w:p>
    <w:p w:rsidR="00837BB6" w:rsidRPr="00EE662E" w:rsidRDefault="00837BB6" w:rsidP="00EE662E">
      <w:pPr>
        <w:jc w:val="both"/>
        <w:rPr>
          <w:sz w:val="14"/>
          <w:szCs w:val="14"/>
        </w:rPr>
      </w:pPr>
      <w:proofErr w:type="gramStart"/>
      <w:r w:rsidRPr="00EE662E">
        <w:rPr>
          <w:sz w:val="14"/>
          <w:szCs w:val="14"/>
        </w:rPr>
        <w:t>с</w:t>
      </w:r>
      <w:proofErr w:type="gramEnd"/>
      <w:r w:rsidRPr="00EE662E">
        <w:rPr>
          <w:sz w:val="14"/>
          <w:szCs w:val="14"/>
        </w:rPr>
        <w:t xml:space="preserve"> – свес консольной части опорной плиты. </w:t>
      </w:r>
    </w:p>
    <w:p w:rsidR="00837BB6" w:rsidRPr="00EE662E" w:rsidRDefault="00837BB6" w:rsidP="00EE662E">
      <w:pPr>
        <w:jc w:val="both"/>
        <w:rPr>
          <w:sz w:val="14"/>
          <w:szCs w:val="14"/>
        </w:rPr>
      </w:pPr>
      <w:r w:rsidRPr="00EE662E">
        <w:rPr>
          <w:sz w:val="14"/>
          <w:szCs w:val="14"/>
        </w:rPr>
        <w:t xml:space="preserve">Значение свеса консольной части опорной плиты назначается конструктивно, но при креплении базы к фундаменту анкерными болтами, свес рекомендуется принимать не менее 10-15см. Полученную ширину опорной плиты принимают в соответствии с номенклатурной шириной листового металла по ГОСТ. </w:t>
      </w:r>
    </w:p>
    <w:p w:rsidR="00837BB6" w:rsidRPr="00EE662E" w:rsidRDefault="00837BB6" w:rsidP="00EE662E">
      <w:pPr>
        <w:jc w:val="both"/>
        <w:rPr>
          <w:sz w:val="14"/>
          <w:szCs w:val="14"/>
        </w:rPr>
      </w:pPr>
      <w:r w:rsidRPr="00EE662E">
        <w:rPr>
          <w:sz w:val="14"/>
          <w:szCs w:val="14"/>
        </w:rPr>
        <w:t xml:space="preserve">Опорная плита базы работает на изгиб. За расчетную нагрузку на нее принимается давление, равное напряжению в фундаменте под плитой. </w:t>
      </w:r>
    </w:p>
    <w:p w:rsidR="00837BB6" w:rsidRPr="00EE662E" w:rsidRDefault="00837BB6" w:rsidP="00EE662E">
      <w:pPr>
        <w:jc w:val="both"/>
        <w:rPr>
          <w:sz w:val="14"/>
          <w:szCs w:val="14"/>
        </w:rPr>
      </w:pPr>
      <w:r w:rsidRPr="00EE662E">
        <w:rPr>
          <w:sz w:val="14"/>
          <w:szCs w:val="14"/>
        </w:rPr>
        <w:t xml:space="preserve">Конструкция колонны условно разделяет опорную плиту на участки: консоли по краям от колонны, опертую по трем сторонам пластину между ребрами траверсы и краем пластины и пластина, опертая по четырем сторонам между ребром траверсы и стержнем колонны. Для всех участков определяем изгибающий момент по соответствующим формулам: </w:t>
      </w:r>
    </w:p>
    <w:p w:rsidR="00837BB6" w:rsidRPr="00EE662E" w:rsidRDefault="00837BB6" w:rsidP="00EE662E">
      <w:pPr>
        <w:jc w:val="both"/>
        <w:rPr>
          <w:sz w:val="14"/>
          <w:szCs w:val="14"/>
        </w:rPr>
      </w:pPr>
      <w:r w:rsidRPr="00EE662E">
        <w:rPr>
          <w:sz w:val="14"/>
          <w:szCs w:val="14"/>
        </w:rPr>
        <w:t>- для первого участка – консоли: М</w:t>
      </w:r>
      <w:proofErr w:type="gramStart"/>
      <w:r w:rsidRPr="00EE662E">
        <w:rPr>
          <w:sz w:val="14"/>
          <w:szCs w:val="14"/>
        </w:rPr>
        <w:t>1</w:t>
      </w:r>
      <w:proofErr w:type="gramEnd"/>
      <w:r w:rsidRPr="00EE662E">
        <w:rPr>
          <w:sz w:val="14"/>
          <w:szCs w:val="14"/>
        </w:rPr>
        <w:t xml:space="preserve"> = qc2/2, где q – расчетная нагрузка, принимаемая для полосы шириной 1см. Она равна фактическому напряжению в фундаменте под плитой: N/</w:t>
      </w:r>
      <w:proofErr w:type="spellStart"/>
      <w:r w:rsidRPr="00EE662E">
        <w:rPr>
          <w:sz w:val="14"/>
          <w:szCs w:val="14"/>
        </w:rPr>
        <w:t>Fпл</w:t>
      </w:r>
      <w:proofErr w:type="spellEnd"/>
      <w:proofErr w:type="gramStart"/>
      <w:r w:rsidRPr="00EE662E">
        <w:rPr>
          <w:sz w:val="14"/>
          <w:szCs w:val="14"/>
        </w:rPr>
        <w:t xml:space="preserve"> .</w:t>
      </w:r>
      <w:proofErr w:type="gramEnd"/>
      <w:r w:rsidRPr="00EE662E">
        <w:rPr>
          <w:sz w:val="14"/>
          <w:szCs w:val="14"/>
        </w:rPr>
        <w:t xml:space="preserve"> </w:t>
      </w:r>
    </w:p>
    <w:p w:rsidR="00837BB6" w:rsidRPr="00EE662E" w:rsidRDefault="00837BB6" w:rsidP="00EE662E">
      <w:pPr>
        <w:jc w:val="both"/>
        <w:rPr>
          <w:sz w:val="14"/>
          <w:szCs w:val="14"/>
        </w:rPr>
      </w:pPr>
      <w:r w:rsidRPr="00EE662E">
        <w:rPr>
          <w:sz w:val="14"/>
          <w:szCs w:val="14"/>
        </w:rPr>
        <w:t xml:space="preserve">- для второго участка – </w:t>
      </w:r>
      <w:proofErr w:type="spellStart"/>
      <w:r w:rsidRPr="00EE662E">
        <w:rPr>
          <w:sz w:val="14"/>
          <w:szCs w:val="14"/>
        </w:rPr>
        <w:t>опирание</w:t>
      </w:r>
      <w:proofErr w:type="spellEnd"/>
      <w:r w:rsidRPr="00EE662E">
        <w:rPr>
          <w:sz w:val="14"/>
          <w:szCs w:val="14"/>
        </w:rPr>
        <w:t xml:space="preserve"> по трем сторонам: М</w:t>
      </w:r>
      <w:proofErr w:type="gramStart"/>
      <w:r w:rsidRPr="00EE662E">
        <w:rPr>
          <w:sz w:val="14"/>
          <w:szCs w:val="14"/>
        </w:rPr>
        <w:t>2</w:t>
      </w:r>
      <w:proofErr w:type="gramEnd"/>
      <w:r w:rsidRPr="00EE662E">
        <w:rPr>
          <w:sz w:val="14"/>
          <w:szCs w:val="14"/>
        </w:rPr>
        <w:t xml:space="preserve"> = ßqa2, где ß – коэффициент на основе исследований академика </w:t>
      </w:r>
      <w:proofErr w:type="spellStart"/>
      <w:r w:rsidRPr="00EE662E">
        <w:rPr>
          <w:sz w:val="14"/>
          <w:szCs w:val="14"/>
        </w:rPr>
        <w:t>Б.Г.Галеркина</w:t>
      </w:r>
      <w:proofErr w:type="spellEnd"/>
      <w:r w:rsidRPr="00EE662E">
        <w:rPr>
          <w:sz w:val="14"/>
          <w:szCs w:val="14"/>
        </w:rPr>
        <w:t xml:space="preserve">. Он определяется по таблицам пособий по проектированию и зависит от отношения ширины вылета консоли к ее длине. Его можно ВЗЯТЬ ТУТ. </w:t>
      </w:r>
    </w:p>
    <w:p w:rsidR="00837BB6" w:rsidRPr="00EE662E" w:rsidRDefault="00837BB6" w:rsidP="00EE662E">
      <w:pPr>
        <w:jc w:val="both"/>
        <w:rPr>
          <w:sz w:val="14"/>
          <w:szCs w:val="14"/>
        </w:rPr>
      </w:pPr>
      <w:r w:rsidRPr="00EE662E">
        <w:rPr>
          <w:sz w:val="14"/>
          <w:szCs w:val="14"/>
        </w:rPr>
        <w:t xml:space="preserve">- </w:t>
      </w:r>
      <w:proofErr w:type="gramStart"/>
      <w:r w:rsidRPr="00EE662E">
        <w:rPr>
          <w:sz w:val="14"/>
          <w:szCs w:val="14"/>
        </w:rPr>
        <w:t>д</w:t>
      </w:r>
      <w:proofErr w:type="gramEnd"/>
      <w:r w:rsidRPr="00EE662E">
        <w:rPr>
          <w:sz w:val="14"/>
          <w:szCs w:val="14"/>
        </w:rPr>
        <w:t xml:space="preserve">ля третьего участка – </w:t>
      </w:r>
      <w:proofErr w:type="spellStart"/>
      <w:r w:rsidRPr="00EE662E">
        <w:rPr>
          <w:sz w:val="14"/>
          <w:szCs w:val="14"/>
        </w:rPr>
        <w:t>опирание</w:t>
      </w:r>
      <w:proofErr w:type="spellEnd"/>
      <w:r w:rsidRPr="00EE662E">
        <w:rPr>
          <w:sz w:val="14"/>
          <w:szCs w:val="14"/>
        </w:rPr>
        <w:t xml:space="preserve"> по четырем сторонам: М3 = αqa2, где α – аналогичный коэффициент по таблице </w:t>
      </w:r>
      <w:proofErr w:type="spellStart"/>
      <w:r w:rsidRPr="00EE662E">
        <w:rPr>
          <w:sz w:val="14"/>
          <w:szCs w:val="14"/>
        </w:rPr>
        <w:t>Б.Г.Галеркина</w:t>
      </w:r>
      <w:proofErr w:type="spellEnd"/>
      <w:r w:rsidRPr="00EE662E">
        <w:rPr>
          <w:sz w:val="14"/>
          <w:szCs w:val="14"/>
        </w:rPr>
        <w:t xml:space="preserve">, но для опирания по четырем сторонам. Его БЕРЕМ ЗДЕСЬ. </w:t>
      </w:r>
    </w:p>
    <w:p w:rsidR="00837BB6" w:rsidRPr="00EE662E" w:rsidRDefault="00837BB6" w:rsidP="00EE662E">
      <w:pPr>
        <w:jc w:val="both"/>
        <w:rPr>
          <w:sz w:val="14"/>
          <w:szCs w:val="14"/>
        </w:rPr>
      </w:pPr>
      <w:r w:rsidRPr="00EE662E">
        <w:rPr>
          <w:sz w:val="14"/>
          <w:szCs w:val="14"/>
        </w:rPr>
        <w:t xml:space="preserve">Из всех полученных значений изгибающего момента берется наибольшее значение и определяется требуемая толщина опорной плиты колонны по формуле: </w:t>
      </w:r>
      <w:r w:rsidRPr="00EE662E">
        <w:rPr>
          <w:sz w:val="14"/>
          <w:szCs w:val="14"/>
        </w:rPr>
        <w:drawing>
          <wp:inline distT="0" distB="0" distL="0" distR="0" wp14:anchorId="3C643BB3" wp14:editId="6C5328AD">
            <wp:extent cx="374073" cy="253835"/>
            <wp:effectExtent l="0" t="0" r="698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7877" cy="256416"/>
                    </a:xfrm>
                    <a:prstGeom prst="rect">
                      <a:avLst/>
                    </a:prstGeom>
                    <a:noFill/>
                    <a:ln>
                      <a:noFill/>
                    </a:ln>
                  </pic:spPr>
                </pic:pic>
              </a:graphicData>
            </a:graphic>
          </wp:inline>
        </w:drawing>
      </w:r>
    </w:p>
    <w:p w:rsidR="00837BB6" w:rsidRPr="00EE662E" w:rsidRDefault="00837BB6" w:rsidP="00EE662E">
      <w:pPr>
        <w:jc w:val="both"/>
        <w:rPr>
          <w:sz w:val="14"/>
          <w:szCs w:val="14"/>
        </w:rPr>
      </w:pPr>
      <w:r w:rsidRPr="00EE662E">
        <w:rPr>
          <w:sz w:val="14"/>
          <w:szCs w:val="14"/>
        </w:rPr>
        <w:t xml:space="preserve">где R – расчетное сопротивление стали изгибу. </w:t>
      </w:r>
    </w:p>
    <w:p w:rsidR="00837BB6" w:rsidRPr="00EE662E" w:rsidRDefault="00837BB6" w:rsidP="00EE662E">
      <w:pPr>
        <w:jc w:val="both"/>
        <w:rPr>
          <w:sz w:val="14"/>
          <w:szCs w:val="14"/>
        </w:rPr>
      </w:pPr>
      <w:r w:rsidRPr="00EE662E">
        <w:rPr>
          <w:sz w:val="14"/>
          <w:szCs w:val="14"/>
        </w:rPr>
        <w:t xml:space="preserve">В любом случае толщину опорной плиты принимаем не более 40мм. Если по расчету все же толщина получается больше нормируемого значения, то пересматриваем конструкцию базы колонны. </w:t>
      </w:r>
    </w:p>
    <w:p w:rsidR="00837BB6" w:rsidRPr="00EE662E" w:rsidRDefault="00837BB6" w:rsidP="00EE662E">
      <w:pPr>
        <w:jc w:val="both"/>
        <w:rPr>
          <w:sz w:val="14"/>
          <w:szCs w:val="14"/>
        </w:rPr>
      </w:pPr>
      <w:r w:rsidRPr="00EE662E">
        <w:rPr>
          <w:sz w:val="14"/>
          <w:szCs w:val="14"/>
        </w:rPr>
        <w:t xml:space="preserve">Размеры траверс зависят от конструкции базы колонны и действующих нагрузок. Толщину принимают конструктивно в пределах 10-14мм. Длина траверсы высчитывается исходя из полученной длины опорной плиты. Высота – с учетом размещения швов, которыми траверса приваривается к ветвям колонны. </w:t>
      </w:r>
    </w:p>
    <w:p w:rsidR="00837BB6" w:rsidRPr="00EE662E" w:rsidRDefault="00837BB6" w:rsidP="00EE662E">
      <w:pPr>
        <w:jc w:val="both"/>
        <w:rPr>
          <w:sz w:val="14"/>
          <w:szCs w:val="14"/>
        </w:rPr>
      </w:pPr>
      <w:r w:rsidRPr="00EE662E">
        <w:rPr>
          <w:sz w:val="14"/>
          <w:szCs w:val="14"/>
        </w:rPr>
        <w:t>Суммарная длина швов вычисляется по формуле:</w:t>
      </w:r>
    </w:p>
    <w:p w:rsidR="00837BB6" w:rsidRPr="00EE662E" w:rsidRDefault="00837BB6" w:rsidP="00EE662E">
      <w:pPr>
        <w:jc w:val="both"/>
        <w:rPr>
          <w:sz w:val="14"/>
          <w:szCs w:val="14"/>
        </w:rPr>
      </w:pPr>
      <w:r w:rsidRPr="00EE662E">
        <w:rPr>
          <w:sz w:val="14"/>
          <w:szCs w:val="14"/>
        </w:rPr>
        <w:drawing>
          <wp:inline distT="0" distB="0" distL="0" distR="0" wp14:anchorId="35B82FAB" wp14:editId="760973C8">
            <wp:extent cx="526473" cy="207589"/>
            <wp:effectExtent l="0" t="0" r="6985"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5069" cy="207035"/>
                    </a:xfrm>
                    <a:prstGeom prst="rect">
                      <a:avLst/>
                    </a:prstGeom>
                    <a:noFill/>
                    <a:ln>
                      <a:noFill/>
                    </a:ln>
                  </pic:spPr>
                </pic:pic>
              </a:graphicData>
            </a:graphic>
          </wp:inline>
        </w:drawing>
      </w:r>
    </w:p>
    <w:p w:rsidR="00837BB6" w:rsidRPr="00EE662E" w:rsidRDefault="00837BB6" w:rsidP="00EE662E">
      <w:pPr>
        <w:jc w:val="both"/>
        <w:rPr>
          <w:sz w:val="14"/>
          <w:szCs w:val="14"/>
        </w:rPr>
      </w:pPr>
      <w:r w:rsidRPr="00EE662E">
        <w:rPr>
          <w:sz w:val="14"/>
          <w:szCs w:val="14"/>
        </w:rPr>
        <w:t xml:space="preserve">где N – продольная сила в колонне; </w:t>
      </w:r>
    </w:p>
    <w:p w:rsidR="00837BB6" w:rsidRPr="00EE662E" w:rsidRDefault="00837BB6" w:rsidP="00EE662E">
      <w:pPr>
        <w:jc w:val="both"/>
        <w:rPr>
          <w:sz w:val="14"/>
          <w:szCs w:val="14"/>
        </w:rPr>
      </w:pPr>
      <w:proofErr w:type="spellStart"/>
      <w:proofErr w:type="gramStart"/>
      <w:r w:rsidRPr="00EE662E">
        <w:rPr>
          <w:sz w:val="14"/>
          <w:szCs w:val="14"/>
        </w:rPr>
        <w:t>h</w:t>
      </w:r>
      <w:proofErr w:type="gramEnd"/>
      <w:r w:rsidRPr="00EE662E">
        <w:rPr>
          <w:sz w:val="14"/>
          <w:szCs w:val="14"/>
        </w:rPr>
        <w:t>ш</w:t>
      </w:r>
      <w:proofErr w:type="spellEnd"/>
      <w:r w:rsidRPr="00EE662E">
        <w:rPr>
          <w:sz w:val="14"/>
          <w:szCs w:val="14"/>
        </w:rPr>
        <w:t xml:space="preserve"> – толщина шва, равная толщине траверсы.</w:t>
      </w:r>
    </w:p>
    <w:p w:rsidR="00837BB6" w:rsidRPr="0007721F" w:rsidRDefault="00837BB6" w:rsidP="00EE662E">
      <w:pPr>
        <w:jc w:val="both"/>
        <w:rPr>
          <w:b/>
          <w:sz w:val="14"/>
          <w:szCs w:val="14"/>
        </w:rPr>
      </w:pPr>
      <w:r w:rsidRPr="0007721F">
        <w:rPr>
          <w:b/>
          <w:sz w:val="14"/>
          <w:szCs w:val="14"/>
        </w:rPr>
        <w:t>9(2) МЕТОДЫ КОНТРОЛЯ</w:t>
      </w:r>
    </w:p>
    <w:p w:rsidR="00837BB6" w:rsidRPr="00EE662E" w:rsidRDefault="0007721F" w:rsidP="00EE662E">
      <w:pPr>
        <w:jc w:val="both"/>
        <w:rPr>
          <w:sz w:val="14"/>
          <w:szCs w:val="14"/>
        </w:rPr>
      </w:pPr>
      <w:r>
        <w:rPr>
          <w:sz w:val="14"/>
          <w:szCs w:val="14"/>
        </w:rPr>
        <w:t>-</w:t>
      </w:r>
      <w:r w:rsidR="00837BB6" w:rsidRPr="00EE662E">
        <w:rPr>
          <w:sz w:val="14"/>
          <w:szCs w:val="14"/>
        </w:rPr>
        <w:t>Прочность бетона при ее контроле по образцам определяют по ГОСТ 10180 на серии образцов, изготовленных из бетонной смеси рабочего состава и хранившихся в условиях согласно ГОСТ 10105.</w:t>
      </w:r>
    </w:p>
    <w:p w:rsidR="00837BB6" w:rsidRPr="00EE662E" w:rsidRDefault="00837BB6" w:rsidP="00EE662E">
      <w:pPr>
        <w:jc w:val="both"/>
        <w:rPr>
          <w:sz w:val="14"/>
          <w:szCs w:val="14"/>
        </w:rPr>
      </w:pPr>
      <w:r w:rsidRPr="00EE662E">
        <w:rPr>
          <w:sz w:val="14"/>
          <w:szCs w:val="14"/>
        </w:rPr>
        <w:t>Определение фактической передаточной и отпускной прочности бетона на сжатие при их контроле неразрушающими методами в плитах производят ультразвуковым методом по ГОСТ 17624, приборами механического действия или методом отрыва со скалыванием по ГОСТ 22690.</w:t>
      </w:r>
    </w:p>
    <w:p w:rsidR="00837BB6" w:rsidRPr="00EE662E" w:rsidRDefault="0007721F" w:rsidP="00EE662E">
      <w:pPr>
        <w:jc w:val="both"/>
        <w:rPr>
          <w:sz w:val="14"/>
          <w:szCs w:val="14"/>
        </w:rPr>
      </w:pPr>
      <w:r>
        <w:rPr>
          <w:sz w:val="14"/>
          <w:szCs w:val="14"/>
        </w:rPr>
        <w:t>-</w:t>
      </w:r>
      <w:r w:rsidR="00837BB6" w:rsidRPr="00EE662E">
        <w:rPr>
          <w:sz w:val="14"/>
          <w:szCs w:val="14"/>
        </w:rPr>
        <w:t xml:space="preserve">Морозостойкость бетона плит следует определять в соответствии с ГОСТ 10060 для бетона аэродромных покрытий. </w:t>
      </w:r>
    </w:p>
    <w:p w:rsidR="00837BB6" w:rsidRPr="00EE662E" w:rsidRDefault="0007721F" w:rsidP="00EE662E">
      <w:pPr>
        <w:jc w:val="both"/>
        <w:rPr>
          <w:sz w:val="14"/>
          <w:szCs w:val="14"/>
        </w:rPr>
      </w:pPr>
      <w:r>
        <w:rPr>
          <w:sz w:val="14"/>
          <w:szCs w:val="14"/>
        </w:rPr>
        <w:t>-</w:t>
      </w:r>
      <w:r w:rsidR="00837BB6" w:rsidRPr="00EE662E">
        <w:rPr>
          <w:sz w:val="14"/>
          <w:szCs w:val="14"/>
        </w:rPr>
        <w:t xml:space="preserve"> Проверку нормируемых показателей качества бетонной смеси производят по ГОСТ 10181.0</w:t>
      </w:r>
      <w:r w:rsidR="00837BB6" w:rsidRPr="00EE662E">
        <w:rPr>
          <w:sz w:val="14"/>
          <w:szCs w:val="14"/>
        </w:rPr>
        <w:sym w:font="Symbol" w:char="F0BE"/>
      </w:r>
      <w:r w:rsidR="00837BB6" w:rsidRPr="00EE662E">
        <w:rPr>
          <w:sz w:val="14"/>
          <w:szCs w:val="14"/>
        </w:rPr>
        <w:t>ГОСТ 10181.4.</w:t>
      </w:r>
    </w:p>
    <w:p w:rsidR="00837BB6" w:rsidRPr="00EE662E" w:rsidRDefault="0007721F" w:rsidP="00EE662E">
      <w:pPr>
        <w:jc w:val="both"/>
        <w:rPr>
          <w:sz w:val="14"/>
          <w:szCs w:val="14"/>
        </w:rPr>
      </w:pPr>
      <w:r>
        <w:rPr>
          <w:sz w:val="14"/>
          <w:szCs w:val="14"/>
        </w:rPr>
        <w:t>-</w:t>
      </w:r>
      <w:r w:rsidR="00837BB6" w:rsidRPr="00EE662E">
        <w:rPr>
          <w:sz w:val="14"/>
          <w:szCs w:val="14"/>
        </w:rPr>
        <w:t xml:space="preserve"> Методы контроля арматурных и монтажно-стыковых изделий </w:t>
      </w:r>
      <w:r w:rsidR="00837BB6" w:rsidRPr="00EE662E">
        <w:rPr>
          <w:sz w:val="14"/>
          <w:szCs w:val="14"/>
        </w:rPr>
        <w:sym w:font="Symbol" w:char="F0BE"/>
      </w:r>
      <w:r w:rsidR="00837BB6" w:rsidRPr="00EE662E">
        <w:rPr>
          <w:sz w:val="14"/>
          <w:szCs w:val="14"/>
        </w:rPr>
        <w:t xml:space="preserve"> по ГОСТ 10922 и ГОСТ 23858.</w:t>
      </w:r>
    </w:p>
    <w:p w:rsidR="00837BB6" w:rsidRPr="00EE662E" w:rsidRDefault="0007721F" w:rsidP="00EE662E">
      <w:pPr>
        <w:jc w:val="both"/>
        <w:rPr>
          <w:sz w:val="14"/>
          <w:szCs w:val="14"/>
        </w:rPr>
      </w:pPr>
      <w:proofErr w:type="gramStart"/>
      <w:r>
        <w:rPr>
          <w:sz w:val="14"/>
          <w:szCs w:val="14"/>
        </w:rPr>
        <w:t>-</w:t>
      </w:r>
      <w:r w:rsidR="00837BB6" w:rsidRPr="00EE662E">
        <w:rPr>
          <w:sz w:val="14"/>
          <w:szCs w:val="14"/>
        </w:rPr>
        <w:t xml:space="preserve"> Методы контроля исходных сырьевых материалов, применяемых для изготовления плит, должны соответствовать установленным стандартами или техническими условиями на эти материалы.</w:t>
      </w:r>
      <w:proofErr w:type="gramEnd"/>
    </w:p>
    <w:p w:rsidR="00837BB6" w:rsidRPr="00EE662E" w:rsidRDefault="0007721F" w:rsidP="00EE662E">
      <w:pPr>
        <w:jc w:val="both"/>
        <w:rPr>
          <w:sz w:val="14"/>
          <w:szCs w:val="14"/>
        </w:rPr>
      </w:pPr>
      <w:r>
        <w:rPr>
          <w:sz w:val="14"/>
          <w:szCs w:val="14"/>
        </w:rPr>
        <w:t>-</w:t>
      </w:r>
      <w:r w:rsidR="00837BB6" w:rsidRPr="00EE662E">
        <w:rPr>
          <w:sz w:val="14"/>
          <w:szCs w:val="14"/>
        </w:rPr>
        <w:t xml:space="preserve"> Измерение контролируемого напряжения в напрягаемой продольной арматуре — по ГОСТ 22362. </w:t>
      </w:r>
    </w:p>
    <w:p w:rsidR="00837BB6" w:rsidRPr="00EE662E" w:rsidRDefault="0007721F" w:rsidP="00EE662E">
      <w:pPr>
        <w:jc w:val="both"/>
        <w:rPr>
          <w:sz w:val="14"/>
          <w:szCs w:val="14"/>
        </w:rPr>
      </w:pPr>
      <w:r>
        <w:rPr>
          <w:sz w:val="14"/>
          <w:szCs w:val="14"/>
        </w:rPr>
        <w:t>-</w:t>
      </w:r>
      <w:r w:rsidR="00837BB6" w:rsidRPr="00EE662E">
        <w:rPr>
          <w:sz w:val="14"/>
          <w:szCs w:val="14"/>
        </w:rPr>
        <w:t xml:space="preserve"> Размеры, отклонения от прямолинейности профиля от плоскостности плиты, от перпендикулярности смежных граней, толщину защитного слоя бетона до арматуры, положение монтажно-стыковых изделий, а также качество бетонных поверхностей и внешний вид плит проверяют методами, установленными ГОСТ 26433.0 и ГОСТ 26433.1.</w:t>
      </w:r>
    </w:p>
    <w:p w:rsidR="00837BB6" w:rsidRPr="00EE662E" w:rsidRDefault="0007721F" w:rsidP="00EE662E">
      <w:pPr>
        <w:jc w:val="both"/>
        <w:rPr>
          <w:sz w:val="14"/>
          <w:szCs w:val="14"/>
        </w:rPr>
      </w:pPr>
      <w:r>
        <w:rPr>
          <w:sz w:val="14"/>
          <w:szCs w:val="14"/>
        </w:rPr>
        <w:t>-</w:t>
      </w:r>
      <w:r w:rsidR="00837BB6" w:rsidRPr="00EE662E">
        <w:rPr>
          <w:sz w:val="14"/>
          <w:szCs w:val="14"/>
        </w:rPr>
        <w:t xml:space="preserve"> Контроль трещиностойкости плит</w:t>
      </w:r>
    </w:p>
    <w:p w:rsidR="00837BB6" w:rsidRPr="00EE662E" w:rsidRDefault="00837BB6" w:rsidP="00EE662E">
      <w:pPr>
        <w:jc w:val="both"/>
        <w:rPr>
          <w:sz w:val="14"/>
          <w:szCs w:val="14"/>
        </w:rPr>
      </w:pPr>
      <w:r w:rsidRPr="00EE662E">
        <w:rPr>
          <w:sz w:val="14"/>
          <w:szCs w:val="14"/>
        </w:rPr>
        <w:t>Схема</w:t>
      </w:r>
      <w:proofErr w:type="gramStart"/>
      <w:r w:rsidRPr="00EE662E">
        <w:rPr>
          <w:sz w:val="14"/>
          <w:szCs w:val="14"/>
        </w:rPr>
        <w:t xml:space="preserve"> А</w:t>
      </w:r>
      <w:proofErr w:type="gramEnd"/>
    </w:p>
    <w:p w:rsidR="00837BB6" w:rsidRPr="00EE662E" w:rsidRDefault="00837BB6" w:rsidP="00EE662E">
      <w:pPr>
        <w:jc w:val="both"/>
        <w:rPr>
          <w:sz w:val="14"/>
          <w:szCs w:val="14"/>
        </w:rPr>
      </w:pPr>
      <w:r w:rsidRPr="00EE662E">
        <w:rPr>
          <w:sz w:val="14"/>
          <w:szCs w:val="14"/>
        </w:rPr>
        <w:drawing>
          <wp:inline distT="0" distB="0" distL="0" distR="0" wp14:anchorId="63ABB67E" wp14:editId="4D84DCE9">
            <wp:extent cx="1427018" cy="824927"/>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30636" cy="827019"/>
                    </a:xfrm>
                    <a:prstGeom prst="rect">
                      <a:avLst/>
                    </a:prstGeom>
                    <a:noFill/>
                    <a:ln>
                      <a:noFill/>
                    </a:ln>
                  </pic:spPr>
                </pic:pic>
              </a:graphicData>
            </a:graphic>
          </wp:inline>
        </w:drawing>
      </w:r>
    </w:p>
    <w:p w:rsidR="00837BB6" w:rsidRPr="00EE662E" w:rsidRDefault="00837BB6" w:rsidP="00EE662E">
      <w:pPr>
        <w:jc w:val="both"/>
        <w:rPr>
          <w:sz w:val="14"/>
          <w:szCs w:val="14"/>
        </w:rPr>
      </w:pPr>
      <w:r w:rsidRPr="00EE662E">
        <w:rPr>
          <w:sz w:val="14"/>
          <w:szCs w:val="14"/>
        </w:rPr>
        <w:t>Схема</w:t>
      </w:r>
      <w:proofErr w:type="gramStart"/>
      <w:r w:rsidRPr="00EE662E">
        <w:rPr>
          <w:sz w:val="14"/>
          <w:szCs w:val="14"/>
        </w:rPr>
        <w:t xml:space="preserve"> Б</w:t>
      </w:r>
      <w:proofErr w:type="gramEnd"/>
    </w:p>
    <w:p w:rsidR="00837BB6" w:rsidRPr="00EE662E" w:rsidRDefault="00837BB6" w:rsidP="00EE662E">
      <w:pPr>
        <w:jc w:val="both"/>
        <w:rPr>
          <w:sz w:val="14"/>
          <w:szCs w:val="14"/>
        </w:rPr>
      </w:pPr>
      <w:r w:rsidRPr="00EE662E">
        <w:rPr>
          <w:sz w:val="14"/>
          <w:szCs w:val="14"/>
        </w:rPr>
        <w:drawing>
          <wp:inline distT="0" distB="0" distL="0" distR="0" wp14:anchorId="7D1BA803" wp14:editId="29098556">
            <wp:extent cx="1163782" cy="703958"/>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6230" cy="705439"/>
                    </a:xfrm>
                    <a:prstGeom prst="rect">
                      <a:avLst/>
                    </a:prstGeom>
                    <a:noFill/>
                    <a:ln>
                      <a:noFill/>
                    </a:ln>
                  </pic:spPr>
                </pic:pic>
              </a:graphicData>
            </a:graphic>
          </wp:inline>
        </w:drawing>
      </w:r>
    </w:p>
    <w:p w:rsidR="00837BB6" w:rsidRPr="00EE662E" w:rsidRDefault="00837BB6" w:rsidP="00EE662E">
      <w:pPr>
        <w:jc w:val="both"/>
        <w:rPr>
          <w:sz w:val="14"/>
          <w:szCs w:val="14"/>
        </w:rPr>
      </w:pPr>
      <w:r w:rsidRPr="00EE662E">
        <w:rPr>
          <w:sz w:val="14"/>
          <w:szCs w:val="14"/>
        </w:rPr>
        <w:t xml:space="preserve">1 — испытуемая плита; 2 — нагрузка на всю ширину плиты; 3 — деревянные брусья сечением 10Х10 см; 4 — </w:t>
      </w:r>
      <w:proofErr w:type="spellStart"/>
      <w:r w:rsidRPr="00EE662E">
        <w:rPr>
          <w:sz w:val="14"/>
          <w:szCs w:val="14"/>
        </w:rPr>
        <w:t>пригрузочный</w:t>
      </w:r>
      <w:proofErr w:type="spellEnd"/>
      <w:r w:rsidRPr="00EE662E">
        <w:rPr>
          <w:sz w:val="14"/>
          <w:szCs w:val="14"/>
        </w:rPr>
        <w:t xml:space="preserve"> балласт</w:t>
      </w:r>
    </w:p>
    <w:p w:rsidR="00837BB6" w:rsidRPr="00EE662E" w:rsidRDefault="00837BB6" w:rsidP="00EE662E">
      <w:pPr>
        <w:jc w:val="both"/>
        <w:rPr>
          <w:sz w:val="14"/>
          <w:szCs w:val="14"/>
        </w:rPr>
      </w:pPr>
      <w:r w:rsidRPr="00EE662E">
        <w:rPr>
          <w:sz w:val="14"/>
          <w:szCs w:val="14"/>
        </w:rPr>
        <w:t>Примечание. Размеры в скобках относятся к схемам испытания плит ПАГ-18 и ПАГ-20.</w:t>
      </w:r>
    </w:p>
    <w:p w:rsidR="00837BB6" w:rsidRPr="00EE662E" w:rsidRDefault="0007721F" w:rsidP="00EE662E">
      <w:pPr>
        <w:jc w:val="both"/>
        <w:rPr>
          <w:sz w:val="14"/>
          <w:szCs w:val="14"/>
        </w:rPr>
      </w:pPr>
      <w:r>
        <w:rPr>
          <w:sz w:val="14"/>
          <w:szCs w:val="14"/>
        </w:rPr>
        <w:t>-</w:t>
      </w:r>
      <w:r w:rsidR="00837BB6" w:rsidRPr="00EE662E">
        <w:rPr>
          <w:sz w:val="14"/>
          <w:szCs w:val="14"/>
        </w:rPr>
        <w:t xml:space="preserve"> Испытание плит по трещиностойкости нижней зоны следует проводить по схеме</w:t>
      </w:r>
      <w:proofErr w:type="gramStart"/>
      <w:r w:rsidR="00837BB6" w:rsidRPr="00EE662E">
        <w:rPr>
          <w:sz w:val="14"/>
          <w:szCs w:val="14"/>
        </w:rPr>
        <w:t xml:space="preserve"> А</w:t>
      </w:r>
      <w:proofErr w:type="gramEnd"/>
      <w:r w:rsidR="00837BB6" w:rsidRPr="00EE662E">
        <w:rPr>
          <w:sz w:val="14"/>
          <w:szCs w:val="14"/>
        </w:rPr>
        <w:t>, приведенной на черт. 6. Испытание плит по трещиностойкости верхней зоны проводят по схеме</w:t>
      </w:r>
      <w:proofErr w:type="gramStart"/>
      <w:r w:rsidR="00837BB6" w:rsidRPr="00EE662E">
        <w:rPr>
          <w:sz w:val="14"/>
          <w:szCs w:val="14"/>
        </w:rPr>
        <w:t xml:space="preserve"> А</w:t>
      </w:r>
      <w:proofErr w:type="gramEnd"/>
      <w:r w:rsidR="00837BB6" w:rsidRPr="00EE662E">
        <w:rPr>
          <w:sz w:val="14"/>
          <w:szCs w:val="14"/>
        </w:rPr>
        <w:t xml:space="preserve"> или Б, приведенным на черт. 6.</w:t>
      </w:r>
    </w:p>
    <w:p w:rsidR="00837BB6" w:rsidRPr="00EE662E" w:rsidRDefault="0007721F" w:rsidP="00EE662E">
      <w:pPr>
        <w:jc w:val="both"/>
        <w:rPr>
          <w:sz w:val="14"/>
          <w:szCs w:val="14"/>
        </w:rPr>
      </w:pPr>
      <w:r>
        <w:rPr>
          <w:sz w:val="14"/>
          <w:szCs w:val="14"/>
        </w:rPr>
        <w:t>-</w:t>
      </w:r>
      <w:r w:rsidR="00837BB6" w:rsidRPr="00EE662E">
        <w:rPr>
          <w:sz w:val="14"/>
          <w:szCs w:val="14"/>
        </w:rPr>
        <w:t xml:space="preserve"> Испытание плит после термообработки (с отпускной прочностью бетона) следует проводить не ранее 4 ч и не позднее 2 </w:t>
      </w:r>
      <w:proofErr w:type="spellStart"/>
      <w:r w:rsidR="00837BB6" w:rsidRPr="00EE662E">
        <w:rPr>
          <w:sz w:val="14"/>
          <w:szCs w:val="14"/>
        </w:rPr>
        <w:t>сут</w:t>
      </w:r>
      <w:proofErr w:type="spellEnd"/>
      <w:r w:rsidR="00837BB6" w:rsidRPr="00EE662E">
        <w:rPr>
          <w:sz w:val="14"/>
          <w:szCs w:val="14"/>
        </w:rPr>
        <w:t>.</w:t>
      </w:r>
    </w:p>
    <w:p w:rsidR="00837BB6" w:rsidRPr="00EE662E" w:rsidRDefault="0007721F" w:rsidP="00EE662E">
      <w:pPr>
        <w:jc w:val="both"/>
        <w:rPr>
          <w:sz w:val="14"/>
          <w:szCs w:val="14"/>
        </w:rPr>
      </w:pPr>
      <w:r>
        <w:rPr>
          <w:sz w:val="14"/>
          <w:szCs w:val="14"/>
        </w:rPr>
        <w:t>-</w:t>
      </w:r>
      <w:r w:rsidR="00837BB6" w:rsidRPr="00EE662E">
        <w:rPr>
          <w:sz w:val="14"/>
          <w:szCs w:val="14"/>
        </w:rPr>
        <w:t xml:space="preserve"> Вначале проводят испытание плиты по трещиностойкости нижней зоны, а затем испытание этой же плиты по трещиностойкости верхней зоны. При испытании плиты по трещиностойкости верхней зоны по схеме</w:t>
      </w:r>
      <w:proofErr w:type="gramStart"/>
      <w:r w:rsidR="00837BB6" w:rsidRPr="00EE662E">
        <w:rPr>
          <w:sz w:val="14"/>
          <w:szCs w:val="14"/>
        </w:rPr>
        <w:t xml:space="preserve"> А</w:t>
      </w:r>
      <w:proofErr w:type="gramEnd"/>
      <w:r w:rsidR="00837BB6" w:rsidRPr="00EE662E">
        <w:rPr>
          <w:sz w:val="14"/>
          <w:szCs w:val="14"/>
        </w:rPr>
        <w:t>, приведенной на черт. 6, плиту после испытания нижней зоны кантуют.</w:t>
      </w:r>
    </w:p>
    <w:p w:rsidR="00837BB6" w:rsidRPr="00EE662E" w:rsidRDefault="00837BB6" w:rsidP="00EE662E">
      <w:pPr>
        <w:jc w:val="both"/>
        <w:rPr>
          <w:sz w:val="14"/>
          <w:szCs w:val="14"/>
        </w:rPr>
      </w:pPr>
      <w:proofErr w:type="spellStart"/>
      <w:r w:rsidRPr="00EE662E">
        <w:rPr>
          <w:sz w:val="14"/>
          <w:szCs w:val="14"/>
        </w:rPr>
        <w:t>Загружение</w:t>
      </w:r>
      <w:proofErr w:type="spellEnd"/>
      <w:r w:rsidRPr="00EE662E">
        <w:rPr>
          <w:sz w:val="14"/>
          <w:szCs w:val="14"/>
        </w:rPr>
        <w:t xml:space="preserve"> плиты при испытании проводят ступенями. Доля нагрузки каждой ступени должна составлять не более 10 % контрольной нагрузки, а двух последних ступеней — не более 5 %.</w:t>
      </w:r>
    </w:p>
    <w:p w:rsidR="00837BB6" w:rsidRPr="00EE662E" w:rsidRDefault="00837BB6" w:rsidP="00EE662E">
      <w:pPr>
        <w:jc w:val="both"/>
        <w:rPr>
          <w:sz w:val="14"/>
          <w:szCs w:val="14"/>
        </w:rPr>
      </w:pPr>
      <w:r w:rsidRPr="00EE662E">
        <w:rPr>
          <w:sz w:val="14"/>
          <w:szCs w:val="14"/>
        </w:rPr>
        <w:t>После приложения каждой ступени контрольной нагрузки плиту выдерживают под нагрузкой не менее 10 мин, а после приложения полной контрольной нагрузки — не менее 30 мин.</w:t>
      </w:r>
    </w:p>
    <w:p w:rsidR="00837BB6" w:rsidRPr="00EE662E" w:rsidRDefault="0007721F" w:rsidP="00EE662E">
      <w:pPr>
        <w:jc w:val="both"/>
        <w:rPr>
          <w:sz w:val="14"/>
          <w:szCs w:val="14"/>
        </w:rPr>
      </w:pPr>
      <w:r>
        <w:rPr>
          <w:sz w:val="14"/>
          <w:szCs w:val="14"/>
        </w:rPr>
        <w:t>-</w:t>
      </w:r>
      <w:r w:rsidR="00837BB6" w:rsidRPr="00EE662E">
        <w:rPr>
          <w:sz w:val="14"/>
          <w:szCs w:val="14"/>
        </w:rPr>
        <w:t xml:space="preserve"> Значения контрольной нагрузки по испытанию трещиностойкости плиты приведены в табл. 3.</w:t>
      </w:r>
    </w:p>
    <w:tbl>
      <w:tblPr>
        <w:tblW w:w="3827" w:type="dxa"/>
        <w:tblInd w:w="40" w:type="dxa"/>
        <w:tblBorders>
          <w:top w:val="single" w:sz="6" w:space="0" w:color="auto"/>
          <w:left w:val="single" w:sz="6" w:space="0" w:color="auto"/>
          <w:bottom w:val="single" w:sz="6" w:space="0" w:color="auto"/>
          <w:right w:val="single" w:sz="6" w:space="0" w:color="auto"/>
        </w:tblBorders>
        <w:tblLayout w:type="fixed"/>
        <w:tblCellMar>
          <w:left w:w="40" w:type="dxa"/>
          <w:right w:w="40" w:type="dxa"/>
        </w:tblCellMar>
        <w:tblLook w:val="04A0" w:firstRow="1" w:lastRow="0" w:firstColumn="1" w:lastColumn="0" w:noHBand="0" w:noVBand="1"/>
      </w:tblPr>
      <w:tblGrid>
        <w:gridCol w:w="851"/>
        <w:gridCol w:w="850"/>
        <w:gridCol w:w="709"/>
        <w:gridCol w:w="709"/>
        <w:gridCol w:w="708"/>
      </w:tblGrid>
      <w:tr w:rsidR="00837BB6" w:rsidRPr="00EE662E" w:rsidTr="00741B87">
        <w:tc>
          <w:tcPr>
            <w:tcW w:w="851" w:type="dxa"/>
            <w:tcBorders>
              <w:top w:val="single" w:sz="6" w:space="0" w:color="auto"/>
              <w:left w:val="single" w:sz="6" w:space="0" w:color="auto"/>
              <w:bottom w:val="nil"/>
              <w:right w:val="single" w:sz="6" w:space="0" w:color="auto"/>
            </w:tcBorders>
          </w:tcPr>
          <w:p w:rsidR="00837BB6" w:rsidRPr="00EE662E" w:rsidRDefault="00837BB6" w:rsidP="00EE662E">
            <w:pPr>
              <w:jc w:val="both"/>
              <w:rPr>
                <w:sz w:val="14"/>
                <w:szCs w:val="14"/>
              </w:rPr>
            </w:pPr>
          </w:p>
        </w:tc>
        <w:tc>
          <w:tcPr>
            <w:tcW w:w="2976" w:type="dxa"/>
            <w:gridSpan w:val="4"/>
            <w:tcBorders>
              <w:top w:val="single" w:sz="6" w:space="0" w:color="auto"/>
              <w:left w:val="nil"/>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Контрольная нагрузка, кН (кгс), по испытанию трещиностойкости плиты с прочностью бетона, соответствующей</w:t>
            </w:r>
          </w:p>
        </w:tc>
      </w:tr>
      <w:tr w:rsidR="00837BB6" w:rsidRPr="00EE662E" w:rsidTr="00741B87">
        <w:tc>
          <w:tcPr>
            <w:tcW w:w="851"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Марка плиты</w:t>
            </w:r>
          </w:p>
        </w:tc>
        <w:tc>
          <w:tcPr>
            <w:tcW w:w="1559" w:type="dxa"/>
            <w:gridSpan w:val="2"/>
            <w:tcBorders>
              <w:top w:val="nil"/>
              <w:left w:val="nil"/>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отпускной прочности (п. 1.4.5), при испытании по схеме</w:t>
            </w:r>
          </w:p>
        </w:tc>
        <w:tc>
          <w:tcPr>
            <w:tcW w:w="1417" w:type="dxa"/>
            <w:gridSpan w:val="2"/>
            <w:tcBorders>
              <w:top w:val="nil"/>
              <w:left w:val="nil"/>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классам бетона по прочности на растяжение при изгибе и по прочности на сжатие, при испытании по схеме</w:t>
            </w:r>
          </w:p>
        </w:tc>
      </w:tr>
      <w:tr w:rsidR="00837BB6" w:rsidRPr="00EE662E" w:rsidTr="00741B87">
        <w:tc>
          <w:tcPr>
            <w:tcW w:w="851" w:type="dxa"/>
            <w:tcBorders>
              <w:top w:val="nil"/>
              <w:left w:val="single" w:sz="6" w:space="0" w:color="auto"/>
              <w:bottom w:val="single" w:sz="6" w:space="0" w:color="auto"/>
              <w:right w:val="single" w:sz="6" w:space="0" w:color="auto"/>
            </w:tcBorders>
          </w:tcPr>
          <w:p w:rsidR="00837BB6" w:rsidRPr="00EE662E" w:rsidRDefault="00837BB6" w:rsidP="00EE662E">
            <w:pPr>
              <w:jc w:val="both"/>
              <w:rPr>
                <w:sz w:val="14"/>
                <w:szCs w:val="14"/>
              </w:rPr>
            </w:pPr>
          </w:p>
        </w:tc>
        <w:tc>
          <w:tcPr>
            <w:tcW w:w="850" w:type="dxa"/>
            <w:tcBorders>
              <w:top w:val="nil"/>
              <w:left w:val="nil"/>
              <w:bottom w:val="single" w:sz="6" w:space="0" w:color="auto"/>
              <w:right w:val="nil"/>
            </w:tcBorders>
            <w:hideMark/>
          </w:tcPr>
          <w:p w:rsidR="00837BB6" w:rsidRPr="00EE662E" w:rsidRDefault="00837BB6" w:rsidP="00EE662E">
            <w:pPr>
              <w:jc w:val="both"/>
              <w:rPr>
                <w:sz w:val="14"/>
                <w:szCs w:val="14"/>
              </w:rPr>
            </w:pPr>
            <w:r w:rsidRPr="00EE662E">
              <w:rPr>
                <w:sz w:val="14"/>
                <w:szCs w:val="14"/>
              </w:rPr>
              <w:t>А</w:t>
            </w:r>
          </w:p>
        </w:tc>
        <w:tc>
          <w:tcPr>
            <w:tcW w:w="709" w:type="dxa"/>
            <w:tcBorders>
              <w:top w:val="nil"/>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Б</w:t>
            </w:r>
          </w:p>
        </w:tc>
        <w:tc>
          <w:tcPr>
            <w:tcW w:w="709" w:type="dxa"/>
            <w:tcBorders>
              <w:top w:val="nil"/>
              <w:left w:val="nil"/>
              <w:bottom w:val="single" w:sz="6" w:space="0" w:color="auto"/>
              <w:right w:val="nil"/>
            </w:tcBorders>
            <w:hideMark/>
          </w:tcPr>
          <w:p w:rsidR="00837BB6" w:rsidRPr="00EE662E" w:rsidRDefault="00837BB6" w:rsidP="00EE662E">
            <w:pPr>
              <w:jc w:val="both"/>
              <w:rPr>
                <w:sz w:val="14"/>
                <w:szCs w:val="14"/>
              </w:rPr>
            </w:pPr>
            <w:r w:rsidRPr="00EE662E">
              <w:rPr>
                <w:sz w:val="14"/>
                <w:szCs w:val="14"/>
              </w:rPr>
              <w:t>А</w:t>
            </w:r>
          </w:p>
        </w:tc>
        <w:tc>
          <w:tcPr>
            <w:tcW w:w="708" w:type="dxa"/>
            <w:tcBorders>
              <w:top w:val="nil"/>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Б</w:t>
            </w:r>
          </w:p>
        </w:tc>
      </w:tr>
      <w:tr w:rsidR="00837BB6" w:rsidRPr="00EE662E" w:rsidTr="00741B87">
        <w:tc>
          <w:tcPr>
            <w:tcW w:w="851"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ПАГ-20V</w:t>
            </w:r>
          </w:p>
        </w:tc>
        <w:tc>
          <w:tcPr>
            <w:tcW w:w="850" w:type="dxa"/>
            <w:tcBorders>
              <w:top w:val="nil"/>
              <w:left w:val="nil"/>
              <w:bottom w:val="nil"/>
              <w:right w:val="nil"/>
            </w:tcBorders>
            <w:hideMark/>
          </w:tcPr>
          <w:p w:rsidR="00837BB6" w:rsidRPr="00EE662E" w:rsidRDefault="00837BB6" w:rsidP="00EE662E">
            <w:pPr>
              <w:jc w:val="both"/>
              <w:rPr>
                <w:sz w:val="14"/>
                <w:szCs w:val="14"/>
              </w:rPr>
            </w:pPr>
            <w:r w:rsidRPr="00EE662E">
              <w:rPr>
                <w:sz w:val="14"/>
                <w:szCs w:val="14"/>
              </w:rPr>
              <w:t>64,8 (6600)</w:t>
            </w:r>
          </w:p>
        </w:tc>
        <w:tc>
          <w:tcPr>
            <w:tcW w:w="709"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37,3 (3800)</w:t>
            </w:r>
          </w:p>
        </w:tc>
        <w:tc>
          <w:tcPr>
            <w:tcW w:w="709" w:type="dxa"/>
            <w:tcBorders>
              <w:top w:val="nil"/>
              <w:left w:val="nil"/>
              <w:bottom w:val="nil"/>
              <w:right w:val="nil"/>
            </w:tcBorders>
            <w:hideMark/>
          </w:tcPr>
          <w:p w:rsidR="00837BB6" w:rsidRPr="00EE662E" w:rsidRDefault="00837BB6" w:rsidP="00EE662E">
            <w:pPr>
              <w:jc w:val="both"/>
              <w:rPr>
                <w:sz w:val="14"/>
                <w:szCs w:val="14"/>
              </w:rPr>
            </w:pPr>
            <w:r w:rsidRPr="00EE662E">
              <w:rPr>
                <w:sz w:val="14"/>
                <w:szCs w:val="14"/>
              </w:rPr>
              <w:t>86,3 (8800)</w:t>
            </w:r>
          </w:p>
        </w:tc>
        <w:tc>
          <w:tcPr>
            <w:tcW w:w="708"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50,0 (5100)</w:t>
            </w:r>
          </w:p>
        </w:tc>
      </w:tr>
      <w:tr w:rsidR="00837BB6" w:rsidRPr="00EE662E" w:rsidTr="00741B87">
        <w:tc>
          <w:tcPr>
            <w:tcW w:w="851"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ПАГ-20IV</w:t>
            </w:r>
          </w:p>
        </w:tc>
        <w:tc>
          <w:tcPr>
            <w:tcW w:w="850" w:type="dxa"/>
            <w:tcBorders>
              <w:top w:val="nil"/>
              <w:left w:val="nil"/>
              <w:bottom w:val="nil"/>
              <w:right w:val="nil"/>
            </w:tcBorders>
            <w:hideMark/>
          </w:tcPr>
          <w:p w:rsidR="00837BB6" w:rsidRPr="00EE662E" w:rsidRDefault="00837BB6" w:rsidP="00EE662E">
            <w:pPr>
              <w:jc w:val="both"/>
              <w:rPr>
                <w:sz w:val="14"/>
                <w:szCs w:val="14"/>
              </w:rPr>
            </w:pPr>
            <w:r w:rsidRPr="00EE662E">
              <w:rPr>
                <w:sz w:val="14"/>
                <w:szCs w:val="14"/>
              </w:rPr>
              <w:t>62,6 (6300)</w:t>
            </w:r>
          </w:p>
        </w:tc>
        <w:tc>
          <w:tcPr>
            <w:tcW w:w="709"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35,3 (3600)</w:t>
            </w:r>
          </w:p>
        </w:tc>
        <w:tc>
          <w:tcPr>
            <w:tcW w:w="709" w:type="dxa"/>
            <w:tcBorders>
              <w:top w:val="nil"/>
              <w:left w:val="nil"/>
              <w:bottom w:val="nil"/>
              <w:right w:val="nil"/>
            </w:tcBorders>
            <w:hideMark/>
          </w:tcPr>
          <w:p w:rsidR="00837BB6" w:rsidRPr="00EE662E" w:rsidRDefault="00837BB6" w:rsidP="00EE662E">
            <w:pPr>
              <w:jc w:val="both"/>
              <w:rPr>
                <w:sz w:val="14"/>
                <w:szCs w:val="14"/>
              </w:rPr>
            </w:pPr>
            <w:r w:rsidRPr="00EE662E">
              <w:rPr>
                <w:sz w:val="14"/>
                <w:szCs w:val="14"/>
              </w:rPr>
              <w:t>83,4 (8500)</w:t>
            </w:r>
          </w:p>
        </w:tc>
        <w:tc>
          <w:tcPr>
            <w:tcW w:w="708"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48,0 (4900)</w:t>
            </w:r>
          </w:p>
        </w:tc>
      </w:tr>
      <w:tr w:rsidR="00837BB6" w:rsidRPr="00EE662E" w:rsidTr="00741B87">
        <w:tc>
          <w:tcPr>
            <w:tcW w:w="851"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ПАГ-18V</w:t>
            </w:r>
          </w:p>
        </w:tc>
        <w:tc>
          <w:tcPr>
            <w:tcW w:w="850" w:type="dxa"/>
            <w:tcBorders>
              <w:top w:val="nil"/>
              <w:left w:val="nil"/>
              <w:bottom w:val="nil"/>
              <w:right w:val="nil"/>
            </w:tcBorders>
            <w:hideMark/>
          </w:tcPr>
          <w:p w:rsidR="00837BB6" w:rsidRPr="00EE662E" w:rsidRDefault="00837BB6" w:rsidP="00EE662E">
            <w:pPr>
              <w:jc w:val="both"/>
              <w:rPr>
                <w:sz w:val="14"/>
                <w:szCs w:val="14"/>
              </w:rPr>
            </w:pPr>
            <w:r w:rsidRPr="00EE662E">
              <w:rPr>
                <w:sz w:val="14"/>
                <w:szCs w:val="14"/>
              </w:rPr>
              <w:t>53,0 (5400)</w:t>
            </w:r>
          </w:p>
        </w:tc>
        <w:tc>
          <w:tcPr>
            <w:tcW w:w="709"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30,4 (3100)</w:t>
            </w:r>
          </w:p>
        </w:tc>
        <w:tc>
          <w:tcPr>
            <w:tcW w:w="709" w:type="dxa"/>
            <w:tcBorders>
              <w:top w:val="nil"/>
              <w:left w:val="nil"/>
              <w:bottom w:val="nil"/>
              <w:right w:val="nil"/>
            </w:tcBorders>
            <w:hideMark/>
          </w:tcPr>
          <w:p w:rsidR="00837BB6" w:rsidRPr="00EE662E" w:rsidRDefault="00837BB6" w:rsidP="00EE662E">
            <w:pPr>
              <w:jc w:val="both"/>
              <w:rPr>
                <w:sz w:val="14"/>
                <w:szCs w:val="14"/>
              </w:rPr>
            </w:pPr>
            <w:r w:rsidRPr="00EE662E">
              <w:rPr>
                <w:sz w:val="14"/>
                <w:szCs w:val="14"/>
              </w:rPr>
              <w:t>69,6 (7100)</w:t>
            </w:r>
          </w:p>
        </w:tc>
        <w:tc>
          <w:tcPr>
            <w:tcW w:w="708"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41,2 (4200)</w:t>
            </w:r>
          </w:p>
        </w:tc>
      </w:tr>
      <w:tr w:rsidR="00837BB6" w:rsidRPr="00EE662E" w:rsidTr="00741B87">
        <w:tc>
          <w:tcPr>
            <w:tcW w:w="851"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ПАГ-18IV</w:t>
            </w:r>
          </w:p>
        </w:tc>
        <w:tc>
          <w:tcPr>
            <w:tcW w:w="850" w:type="dxa"/>
            <w:tcBorders>
              <w:top w:val="nil"/>
              <w:left w:val="nil"/>
              <w:bottom w:val="nil"/>
              <w:right w:val="nil"/>
            </w:tcBorders>
            <w:hideMark/>
          </w:tcPr>
          <w:p w:rsidR="00837BB6" w:rsidRPr="00EE662E" w:rsidRDefault="00837BB6" w:rsidP="00EE662E">
            <w:pPr>
              <w:jc w:val="both"/>
              <w:rPr>
                <w:sz w:val="14"/>
                <w:szCs w:val="14"/>
              </w:rPr>
            </w:pPr>
            <w:r w:rsidRPr="00EE662E">
              <w:rPr>
                <w:sz w:val="14"/>
                <w:szCs w:val="14"/>
              </w:rPr>
              <w:t>50,0 (5100)</w:t>
            </w:r>
          </w:p>
        </w:tc>
        <w:tc>
          <w:tcPr>
            <w:tcW w:w="709"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28,4 (2900)</w:t>
            </w:r>
          </w:p>
        </w:tc>
        <w:tc>
          <w:tcPr>
            <w:tcW w:w="709" w:type="dxa"/>
            <w:tcBorders>
              <w:top w:val="nil"/>
              <w:left w:val="nil"/>
              <w:bottom w:val="nil"/>
              <w:right w:val="nil"/>
            </w:tcBorders>
            <w:hideMark/>
          </w:tcPr>
          <w:p w:rsidR="00837BB6" w:rsidRPr="00EE662E" w:rsidRDefault="00837BB6" w:rsidP="00EE662E">
            <w:pPr>
              <w:jc w:val="both"/>
              <w:rPr>
                <w:sz w:val="14"/>
                <w:szCs w:val="14"/>
              </w:rPr>
            </w:pPr>
            <w:r w:rsidRPr="00EE662E">
              <w:rPr>
                <w:sz w:val="14"/>
                <w:szCs w:val="14"/>
              </w:rPr>
              <w:t>67,6 (6900)</w:t>
            </w:r>
          </w:p>
        </w:tc>
        <w:tc>
          <w:tcPr>
            <w:tcW w:w="708"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39,2 (4000)</w:t>
            </w:r>
          </w:p>
        </w:tc>
      </w:tr>
      <w:tr w:rsidR="00837BB6" w:rsidRPr="00EE662E" w:rsidTr="00741B87">
        <w:tc>
          <w:tcPr>
            <w:tcW w:w="851"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ПАГ-14V</w:t>
            </w:r>
          </w:p>
        </w:tc>
        <w:tc>
          <w:tcPr>
            <w:tcW w:w="850" w:type="dxa"/>
            <w:tcBorders>
              <w:top w:val="nil"/>
              <w:left w:val="nil"/>
              <w:bottom w:val="nil"/>
              <w:right w:val="nil"/>
            </w:tcBorders>
            <w:hideMark/>
          </w:tcPr>
          <w:p w:rsidR="00837BB6" w:rsidRPr="00EE662E" w:rsidRDefault="00837BB6" w:rsidP="00EE662E">
            <w:pPr>
              <w:jc w:val="both"/>
              <w:rPr>
                <w:sz w:val="14"/>
                <w:szCs w:val="14"/>
              </w:rPr>
            </w:pPr>
            <w:r w:rsidRPr="00EE662E">
              <w:rPr>
                <w:sz w:val="14"/>
                <w:szCs w:val="14"/>
              </w:rPr>
              <w:t>33,3 (3400)</w:t>
            </w:r>
          </w:p>
        </w:tc>
        <w:tc>
          <w:tcPr>
            <w:tcW w:w="709"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27,4 (2800)</w:t>
            </w:r>
          </w:p>
        </w:tc>
        <w:tc>
          <w:tcPr>
            <w:tcW w:w="709" w:type="dxa"/>
            <w:tcBorders>
              <w:top w:val="nil"/>
              <w:left w:val="nil"/>
              <w:bottom w:val="nil"/>
              <w:right w:val="nil"/>
            </w:tcBorders>
            <w:hideMark/>
          </w:tcPr>
          <w:p w:rsidR="00837BB6" w:rsidRPr="00EE662E" w:rsidRDefault="00837BB6" w:rsidP="00EE662E">
            <w:pPr>
              <w:jc w:val="both"/>
              <w:rPr>
                <w:sz w:val="14"/>
                <w:szCs w:val="14"/>
              </w:rPr>
            </w:pPr>
            <w:r w:rsidRPr="00EE662E">
              <w:rPr>
                <w:sz w:val="14"/>
                <w:szCs w:val="14"/>
              </w:rPr>
              <w:t>46,1 (4700)</w:t>
            </w:r>
          </w:p>
        </w:tc>
        <w:tc>
          <w:tcPr>
            <w:tcW w:w="708"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36,3 (3700)</w:t>
            </w:r>
          </w:p>
        </w:tc>
      </w:tr>
      <w:tr w:rsidR="00837BB6" w:rsidRPr="00EE662E" w:rsidTr="00741B87">
        <w:tc>
          <w:tcPr>
            <w:tcW w:w="851"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ПАГ-14IV</w:t>
            </w:r>
          </w:p>
        </w:tc>
        <w:tc>
          <w:tcPr>
            <w:tcW w:w="850" w:type="dxa"/>
            <w:tcBorders>
              <w:top w:val="nil"/>
              <w:left w:val="nil"/>
              <w:bottom w:val="nil"/>
              <w:right w:val="nil"/>
            </w:tcBorders>
            <w:hideMark/>
          </w:tcPr>
          <w:p w:rsidR="00837BB6" w:rsidRPr="00EE662E" w:rsidRDefault="00837BB6" w:rsidP="00EE662E">
            <w:pPr>
              <w:jc w:val="both"/>
              <w:rPr>
                <w:sz w:val="14"/>
                <w:szCs w:val="14"/>
              </w:rPr>
            </w:pPr>
            <w:r w:rsidRPr="00EE662E">
              <w:rPr>
                <w:sz w:val="14"/>
                <w:szCs w:val="14"/>
              </w:rPr>
              <w:t>35,4 (3300)</w:t>
            </w:r>
          </w:p>
        </w:tc>
        <w:tc>
          <w:tcPr>
            <w:tcW w:w="709"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26,5 (2700)</w:t>
            </w:r>
          </w:p>
        </w:tc>
        <w:tc>
          <w:tcPr>
            <w:tcW w:w="709" w:type="dxa"/>
            <w:tcBorders>
              <w:top w:val="nil"/>
              <w:left w:val="nil"/>
              <w:bottom w:val="nil"/>
              <w:right w:val="nil"/>
            </w:tcBorders>
            <w:hideMark/>
          </w:tcPr>
          <w:p w:rsidR="00837BB6" w:rsidRPr="00EE662E" w:rsidRDefault="00837BB6" w:rsidP="00EE662E">
            <w:pPr>
              <w:jc w:val="both"/>
              <w:rPr>
                <w:sz w:val="14"/>
                <w:szCs w:val="14"/>
              </w:rPr>
            </w:pPr>
            <w:r w:rsidRPr="00EE662E">
              <w:rPr>
                <w:sz w:val="14"/>
                <w:szCs w:val="14"/>
              </w:rPr>
              <w:t>44,1 (4500)</w:t>
            </w:r>
          </w:p>
        </w:tc>
        <w:tc>
          <w:tcPr>
            <w:tcW w:w="708"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35,3 (3600)</w:t>
            </w:r>
          </w:p>
        </w:tc>
      </w:tr>
      <w:tr w:rsidR="00837BB6" w:rsidRPr="00EE662E" w:rsidTr="00741B87">
        <w:tc>
          <w:tcPr>
            <w:tcW w:w="851"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ПАГ-14V—1</w:t>
            </w:r>
          </w:p>
        </w:tc>
        <w:tc>
          <w:tcPr>
            <w:tcW w:w="850" w:type="dxa"/>
            <w:tcBorders>
              <w:top w:val="nil"/>
              <w:left w:val="nil"/>
              <w:bottom w:val="nil"/>
              <w:right w:val="nil"/>
            </w:tcBorders>
            <w:hideMark/>
          </w:tcPr>
          <w:p w:rsidR="00837BB6" w:rsidRPr="00EE662E" w:rsidRDefault="00837BB6" w:rsidP="00EE662E">
            <w:pPr>
              <w:jc w:val="both"/>
              <w:rPr>
                <w:sz w:val="14"/>
                <w:szCs w:val="14"/>
              </w:rPr>
            </w:pPr>
            <w:r w:rsidRPr="00EE662E">
              <w:rPr>
                <w:sz w:val="14"/>
                <w:szCs w:val="14"/>
              </w:rPr>
              <w:t>31,4 (3200)</w:t>
            </w:r>
          </w:p>
        </w:tc>
        <w:tc>
          <w:tcPr>
            <w:tcW w:w="709"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25,5 (2600)</w:t>
            </w:r>
          </w:p>
        </w:tc>
        <w:tc>
          <w:tcPr>
            <w:tcW w:w="709" w:type="dxa"/>
            <w:tcBorders>
              <w:top w:val="nil"/>
              <w:left w:val="nil"/>
              <w:bottom w:val="nil"/>
              <w:right w:val="nil"/>
            </w:tcBorders>
            <w:hideMark/>
          </w:tcPr>
          <w:p w:rsidR="00837BB6" w:rsidRPr="00EE662E" w:rsidRDefault="00837BB6" w:rsidP="00EE662E">
            <w:pPr>
              <w:jc w:val="both"/>
              <w:rPr>
                <w:sz w:val="14"/>
                <w:szCs w:val="14"/>
              </w:rPr>
            </w:pPr>
            <w:r w:rsidRPr="00EE662E">
              <w:rPr>
                <w:sz w:val="14"/>
                <w:szCs w:val="14"/>
              </w:rPr>
              <w:t>44,1 (4500)</w:t>
            </w:r>
          </w:p>
        </w:tc>
        <w:tc>
          <w:tcPr>
            <w:tcW w:w="708" w:type="dxa"/>
            <w:tcBorders>
              <w:top w:val="nil"/>
              <w:left w:val="single" w:sz="6" w:space="0" w:color="auto"/>
              <w:bottom w:val="nil"/>
              <w:right w:val="single" w:sz="6" w:space="0" w:color="auto"/>
            </w:tcBorders>
            <w:hideMark/>
          </w:tcPr>
          <w:p w:rsidR="00837BB6" w:rsidRPr="00EE662E" w:rsidRDefault="00837BB6" w:rsidP="00EE662E">
            <w:pPr>
              <w:jc w:val="both"/>
              <w:rPr>
                <w:sz w:val="14"/>
                <w:szCs w:val="14"/>
              </w:rPr>
            </w:pPr>
            <w:r w:rsidRPr="00EE662E">
              <w:rPr>
                <w:sz w:val="14"/>
                <w:szCs w:val="14"/>
              </w:rPr>
              <w:t>34,3 (3500)</w:t>
            </w:r>
          </w:p>
        </w:tc>
      </w:tr>
      <w:tr w:rsidR="00837BB6" w:rsidRPr="00EE662E" w:rsidTr="00741B87">
        <w:tc>
          <w:tcPr>
            <w:tcW w:w="851" w:type="dxa"/>
            <w:tcBorders>
              <w:top w:val="nil"/>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ПАГ-14IV-1</w:t>
            </w:r>
          </w:p>
        </w:tc>
        <w:tc>
          <w:tcPr>
            <w:tcW w:w="850" w:type="dxa"/>
            <w:tcBorders>
              <w:top w:val="nil"/>
              <w:left w:val="nil"/>
              <w:bottom w:val="single" w:sz="6" w:space="0" w:color="auto"/>
              <w:right w:val="nil"/>
            </w:tcBorders>
            <w:hideMark/>
          </w:tcPr>
          <w:p w:rsidR="00837BB6" w:rsidRPr="00EE662E" w:rsidRDefault="00837BB6" w:rsidP="00EE662E">
            <w:pPr>
              <w:jc w:val="both"/>
              <w:rPr>
                <w:sz w:val="14"/>
                <w:szCs w:val="14"/>
              </w:rPr>
            </w:pPr>
            <w:r w:rsidRPr="00EE662E">
              <w:rPr>
                <w:sz w:val="14"/>
                <w:szCs w:val="14"/>
              </w:rPr>
              <w:t>30,4 (3100)</w:t>
            </w:r>
          </w:p>
        </w:tc>
        <w:tc>
          <w:tcPr>
            <w:tcW w:w="709" w:type="dxa"/>
            <w:tcBorders>
              <w:top w:val="nil"/>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24,5 (2500)</w:t>
            </w:r>
          </w:p>
        </w:tc>
        <w:tc>
          <w:tcPr>
            <w:tcW w:w="709" w:type="dxa"/>
            <w:tcBorders>
              <w:top w:val="nil"/>
              <w:left w:val="nil"/>
              <w:bottom w:val="single" w:sz="6" w:space="0" w:color="auto"/>
              <w:right w:val="nil"/>
            </w:tcBorders>
            <w:hideMark/>
          </w:tcPr>
          <w:p w:rsidR="00837BB6" w:rsidRPr="00EE662E" w:rsidRDefault="00837BB6" w:rsidP="00EE662E">
            <w:pPr>
              <w:jc w:val="both"/>
              <w:rPr>
                <w:sz w:val="14"/>
                <w:szCs w:val="14"/>
              </w:rPr>
            </w:pPr>
            <w:r w:rsidRPr="00EE662E">
              <w:rPr>
                <w:sz w:val="14"/>
                <w:szCs w:val="14"/>
              </w:rPr>
              <w:t>42,2 (4300)</w:t>
            </w:r>
          </w:p>
        </w:tc>
        <w:tc>
          <w:tcPr>
            <w:tcW w:w="708" w:type="dxa"/>
            <w:tcBorders>
              <w:top w:val="nil"/>
              <w:left w:val="single" w:sz="6" w:space="0" w:color="auto"/>
              <w:bottom w:val="single" w:sz="6" w:space="0" w:color="auto"/>
              <w:right w:val="single" w:sz="6" w:space="0" w:color="auto"/>
            </w:tcBorders>
            <w:hideMark/>
          </w:tcPr>
          <w:p w:rsidR="00837BB6" w:rsidRPr="00EE662E" w:rsidRDefault="00837BB6" w:rsidP="00EE662E">
            <w:pPr>
              <w:jc w:val="both"/>
              <w:rPr>
                <w:sz w:val="14"/>
                <w:szCs w:val="14"/>
              </w:rPr>
            </w:pPr>
            <w:r w:rsidRPr="00EE662E">
              <w:rPr>
                <w:sz w:val="14"/>
                <w:szCs w:val="14"/>
              </w:rPr>
              <w:t>33,5 (3400)</w:t>
            </w:r>
          </w:p>
        </w:tc>
      </w:tr>
    </w:tbl>
    <w:p w:rsidR="00837BB6" w:rsidRPr="0007721F" w:rsidRDefault="00837BB6" w:rsidP="00EE662E">
      <w:pPr>
        <w:jc w:val="both"/>
        <w:rPr>
          <w:b/>
          <w:sz w:val="14"/>
          <w:szCs w:val="14"/>
        </w:rPr>
      </w:pPr>
      <w:r w:rsidRPr="0007721F">
        <w:rPr>
          <w:b/>
          <w:sz w:val="14"/>
          <w:szCs w:val="14"/>
        </w:rPr>
        <w:t>10(1) Типы сопряжения балок с колоннами</w:t>
      </w:r>
    </w:p>
    <w:p w:rsidR="00837BB6" w:rsidRPr="00EE662E" w:rsidRDefault="00837BB6" w:rsidP="00EE662E">
      <w:pPr>
        <w:jc w:val="both"/>
        <w:rPr>
          <w:sz w:val="14"/>
          <w:szCs w:val="14"/>
        </w:rPr>
      </w:pPr>
      <w:r w:rsidRPr="00EE662E">
        <w:rPr>
          <w:sz w:val="14"/>
          <w:szCs w:val="14"/>
        </w:rPr>
        <w:t xml:space="preserve">Колонны применяют </w:t>
      </w:r>
      <w:proofErr w:type="spellStart"/>
      <w:r w:rsidRPr="00EE662E">
        <w:rPr>
          <w:sz w:val="14"/>
          <w:szCs w:val="14"/>
        </w:rPr>
        <w:t>производственныхЩЭ</w:t>
      </w:r>
      <w:proofErr w:type="spellEnd"/>
    </w:p>
    <w:p w:rsidR="00837BB6" w:rsidRPr="00EE662E" w:rsidRDefault="00837BB6" w:rsidP="00EE662E">
      <w:pPr>
        <w:jc w:val="both"/>
        <w:rPr>
          <w:sz w:val="14"/>
          <w:szCs w:val="14"/>
        </w:rPr>
      </w:pPr>
      <w:r w:rsidRPr="00EE662E">
        <w:rPr>
          <w:sz w:val="14"/>
          <w:szCs w:val="14"/>
        </w:rPr>
        <w:t xml:space="preserve">чих площадок, кранов, </w:t>
      </w:r>
      <w:proofErr w:type="gramStart"/>
      <w:r w:rsidRPr="00EE662E">
        <w:rPr>
          <w:sz w:val="14"/>
          <w:szCs w:val="14"/>
        </w:rPr>
        <w:t>стенового</w:t>
      </w:r>
      <w:proofErr w:type="gramEnd"/>
      <w:r w:rsidRPr="00EE662E">
        <w:rPr>
          <w:sz w:val="14"/>
          <w:szCs w:val="14"/>
        </w:rPr>
        <w:t xml:space="preserve"> огражден ^ужений &gt;</w:t>
      </w:r>
      <w:proofErr w:type="spellStart"/>
      <w:r w:rsidRPr="00EE662E">
        <w:rPr>
          <w:sz w:val="14"/>
          <w:szCs w:val="14"/>
        </w:rPr>
        <w:t>утелро</w:t>
      </w:r>
      <w:proofErr w:type="spellEnd"/>
      <w:r w:rsidRPr="00EE662E">
        <w:rPr>
          <w:sz w:val="14"/>
          <w:szCs w:val="14"/>
        </w:rPr>
        <w:t>*1</w:t>
      </w:r>
    </w:p>
    <w:p w:rsidR="00837BB6" w:rsidRPr="00EE662E" w:rsidRDefault="00837BB6" w:rsidP="00EE662E">
      <w:pPr>
        <w:jc w:val="both"/>
        <w:rPr>
          <w:sz w:val="14"/>
          <w:szCs w:val="14"/>
        </w:rPr>
      </w:pPr>
      <w:r w:rsidRPr="00EE662E">
        <w:rPr>
          <w:sz w:val="14"/>
          <w:szCs w:val="14"/>
        </w:rPr>
        <w:t>эстакад,</w:t>
      </w:r>
    </w:p>
    <w:p w:rsidR="00837BB6" w:rsidRPr="00EE662E" w:rsidRDefault="00837BB6" w:rsidP="00EE662E">
      <w:pPr>
        <w:jc w:val="both"/>
        <w:rPr>
          <w:sz w:val="14"/>
          <w:szCs w:val="14"/>
        </w:rPr>
      </w:pPr>
      <w:proofErr w:type="spellStart"/>
      <w:r w:rsidRPr="00EE662E">
        <w:rPr>
          <w:sz w:val="14"/>
          <w:szCs w:val="14"/>
        </w:rPr>
        <w:t>Рячпичяют</w:t>
      </w:r>
      <w:proofErr w:type="spellEnd"/>
      <w:r w:rsidRPr="00EE662E">
        <w:rPr>
          <w:sz w:val="14"/>
          <w:szCs w:val="14"/>
        </w:rPr>
        <w:t xml:space="preserve"> той основные части  </w:t>
      </w:r>
      <w:r w:rsidRPr="00EE662E">
        <w:rPr>
          <w:sz w:val="14"/>
          <w:szCs w:val="14"/>
        </w:rPr>
        <w:tab/>
      </w:r>
    </w:p>
    <w:p w:rsidR="00837BB6" w:rsidRPr="00EE662E" w:rsidRDefault="00837BB6" w:rsidP="00EE662E">
      <w:pPr>
        <w:jc w:val="both"/>
        <w:rPr>
          <w:sz w:val="14"/>
          <w:szCs w:val="14"/>
        </w:rPr>
      </w:pPr>
      <w:proofErr w:type="gramStart"/>
      <w:r w:rsidRPr="00EE662E">
        <w:rPr>
          <w:sz w:val="14"/>
          <w:szCs w:val="14"/>
        </w:rPr>
        <w:t xml:space="preserve">(На оголовки опираются колоннами/стержни воспринимают </w:t>
      </w:r>
      <w:r w:rsidR="0007721F">
        <w:rPr>
          <w:sz w:val="14"/>
          <w:szCs w:val="14"/>
        </w:rPr>
        <w:t xml:space="preserve">нагрузки от конструкции, </w:t>
      </w:r>
      <w:r w:rsidRPr="00EE662E">
        <w:rPr>
          <w:sz w:val="14"/>
          <w:szCs w:val="14"/>
        </w:rPr>
        <w:t>передают их фундаментам.</w:t>
      </w:r>
      <w:proofErr w:type="gramEnd"/>
    </w:p>
    <w:p w:rsidR="00837BB6" w:rsidRPr="00EE662E" w:rsidRDefault="00837BB6" w:rsidP="00EE662E">
      <w:pPr>
        <w:jc w:val="both"/>
        <w:rPr>
          <w:sz w:val="14"/>
          <w:szCs w:val="14"/>
        </w:rPr>
      </w:pPr>
      <w:r w:rsidRPr="00EE662E">
        <w:rPr>
          <w:sz w:val="14"/>
          <w:szCs w:val="14"/>
        </w:rPr>
        <w:t xml:space="preserve">По конструкции стержни колонны   могут   быть   сплошными или сквозными </w:t>
      </w:r>
    </w:p>
    <w:p w:rsidR="00837BB6" w:rsidRPr="00EE662E" w:rsidRDefault="00837BB6" w:rsidP="00EE662E">
      <w:pPr>
        <w:jc w:val="both"/>
        <w:rPr>
          <w:sz w:val="14"/>
          <w:szCs w:val="14"/>
        </w:rPr>
      </w:pPr>
      <w:r w:rsidRPr="00EE662E">
        <w:rPr>
          <w:sz w:val="14"/>
          <w:szCs w:val="14"/>
        </w:rPr>
        <w:t xml:space="preserve">По способу соединения колонны  с нагружающими  конструкциями и фундаментами различают соединения жесткие и шарнирные. </w:t>
      </w:r>
      <w:proofErr w:type="spellStart"/>
      <w:r w:rsidRPr="00EE662E">
        <w:rPr>
          <w:sz w:val="14"/>
          <w:szCs w:val="14"/>
        </w:rPr>
        <w:t>ШаравШ</w:t>
      </w:r>
      <w:proofErr w:type="spellEnd"/>
      <w:r w:rsidRPr="00EE662E">
        <w:rPr>
          <w:sz w:val="14"/>
          <w:szCs w:val="14"/>
        </w:rPr>
        <w:t xml:space="preserve"> </w:t>
      </w:r>
      <w:proofErr w:type="spellStart"/>
      <w:r w:rsidRPr="00EE662E">
        <w:rPr>
          <w:sz w:val="14"/>
          <w:szCs w:val="14"/>
        </w:rPr>
        <w:t>ные</w:t>
      </w:r>
      <w:proofErr w:type="spellEnd"/>
      <w:r w:rsidRPr="00EE662E">
        <w:rPr>
          <w:sz w:val="14"/>
          <w:szCs w:val="14"/>
        </w:rPr>
        <w:t xml:space="preserve"> соединения обеспечивают центральную передачу нагрузки стержн</w:t>
      </w:r>
      <w:proofErr w:type="gramStart"/>
      <w:r w:rsidRPr="00EE662E">
        <w:rPr>
          <w:sz w:val="14"/>
          <w:szCs w:val="14"/>
        </w:rPr>
        <w:t>ю-</w:t>
      </w:r>
      <w:proofErr w:type="gramEnd"/>
      <w:r w:rsidRPr="00EE662E">
        <w:rPr>
          <w:sz w:val="14"/>
          <w:szCs w:val="14"/>
        </w:rPr>
        <w:t xml:space="preserve">,; колонн. Шарнирные оголовки и базы по конструкции сложны и </w:t>
      </w:r>
      <w:proofErr w:type="gramStart"/>
      <w:r w:rsidRPr="00EE662E">
        <w:rPr>
          <w:sz w:val="14"/>
          <w:szCs w:val="14"/>
        </w:rPr>
        <w:t>порот</w:t>
      </w:r>
      <w:proofErr w:type="gramEnd"/>
      <w:r w:rsidRPr="00EE662E">
        <w:rPr>
          <w:sz w:val="14"/>
          <w:szCs w:val="14"/>
        </w:rPr>
        <w:t xml:space="preserve"> и поэтому в настоящее время их применяют редко, преимущественно^</w:t>
      </w:r>
    </w:p>
    <w:p w:rsidR="00837BB6" w:rsidRPr="00EE662E" w:rsidRDefault="00837BB6" w:rsidP="00EE662E">
      <w:pPr>
        <w:jc w:val="both"/>
        <w:rPr>
          <w:sz w:val="14"/>
          <w:szCs w:val="14"/>
        </w:rPr>
      </w:pPr>
      <w:r w:rsidRPr="00EE662E">
        <w:rPr>
          <w:sz w:val="14"/>
          <w:szCs w:val="14"/>
        </w:rPr>
        <w:drawing>
          <wp:inline distT="0" distB="0" distL="0" distR="0" wp14:anchorId="6D4CECA9" wp14:editId="3B2006FB">
            <wp:extent cx="1316182" cy="78407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20227" cy="786480"/>
                    </a:xfrm>
                    <a:prstGeom prst="rect">
                      <a:avLst/>
                    </a:prstGeom>
                    <a:noFill/>
                    <a:ln>
                      <a:noFill/>
                    </a:ln>
                  </pic:spPr>
                </pic:pic>
              </a:graphicData>
            </a:graphic>
          </wp:inline>
        </w:drawing>
      </w:r>
    </w:p>
    <w:p w:rsidR="00837BB6" w:rsidRPr="00EE662E" w:rsidRDefault="00837BB6" w:rsidP="00EE662E">
      <w:pPr>
        <w:jc w:val="both"/>
        <w:rPr>
          <w:sz w:val="14"/>
          <w:szCs w:val="14"/>
        </w:rPr>
      </w:pPr>
      <w:r w:rsidRPr="00EE662E">
        <w:rPr>
          <w:sz w:val="14"/>
          <w:szCs w:val="14"/>
        </w:rPr>
        <w:t>Базы колонн</w:t>
      </w:r>
    </w:p>
    <w:p w:rsidR="00837BB6" w:rsidRPr="00EE662E" w:rsidRDefault="00837BB6" w:rsidP="00EE662E">
      <w:pPr>
        <w:jc w:val="both"/>
        <w:rPr>
          <w:sz w:val="14"/>
          <w:szCs w:val="14"/>
        </w:rPr>
      </w:pPr>
      <w:r w:rsidRPr="00EE662E">
        <w:rPr>
          <w:sz w:val="14"/>
          <w:szCs w:val="14"/>
        </w:rPr>
        <w:t>База является опорной частью колонны и предназначена для передачи усилий с колонны на фундамент. В состав базы входят плита, траверсы, ребра, анкерные болты и устройства для их крепления (столики, анкерные плиты и т. д.). Конструктивное решение базы зависит от типа колонны и способа сопряжения ее с фундаментом (жесткое или шарнирное).</w:t>
      </w:r>
    </w:p>
    <w:p w:rsidR="00837BB6" w:rsidRPr="00EE662E" w:rsidRDefault="00837BB6" w:rsidP="00EE662E">
      <w:pPr>
        <w:jc w:val="both"/>
        <w:rPr>
          <w:sz w:val="14"/>
          <w:szCs w:val="14"/>
        </w:rPr>
      </w:pPr>
      <w:r w:rsidRPr="00EE662E">
        <w:rPr>
          <w:sz w:val="14"/>
          <w:szCs w:val="14"/>
        </w:rPr>
        <w:t>При больших усилиях базы шарнирных рамных систем проектируются с использованием опорных шарниров (плиточных, балансирных). В производственных зданиях колонна в плоскости рамы имеет обычно жесткое сопряжение с фундаментом, а из плоскости - шарнирное.</w:t>
      </w:r>
    </w:p>
    <w:p w:rsidR="00837BB6" w:rsidRPr="00EE662E" w:rsidRDefault="00837BB6" w:rsidP="00EE662E">
      <w:pPr>
        <w:jc w:val="both"/>
        <w:rPr>
          <w:sz w:val="14"/>
          <w:szCs w:val="14"/>
        </w:rPr>
      </w:pPr>
      <w:r w:rsidRPr="00EE662E">
        <w:rPr>
          <w:sz w:val="14"/>
          <w:szCs w:val="14"/>
        </w:rPr>
        <w:t xml:space="preserve">Существует два типа баз - </w:t>
      </w:r>
      <w:proofErr w:type="gramStart"/>
      <w:r w:rsidRPr="00EE662E">
        <w:rPr>
          <w:sz w:val="14"/>
          <w:szCs w:val="14"/>
        </w:rPr>
        <w:t>общая</w:t>
      </w:r>
      <w:proofErr w:type="gramEnd"/>
      <w:r w:rsidRPr="00EE662E">
        <w:rPr>
          <w:sz w:val="14"/>
          <w:szCs w:val="14"/>
        </w:rPr>
        <w:t xml:space="preserve"> и раздельная.</w:t>
      </w:r>
    </w:p>
    <w:p w:rsidR="00837BB6" w:rsidRPr="00EE662E" w:rsidRDefault="00837BB6" w:rsidP="00EE662E">
      <w:pPr>
        <w:jc w:val="both"/>
        <w:rPr>
          <w:sz w:val="14"/>
          <w:szCs w:val="14"/>
        </w:rPr>
      </w:pPr>
      <w:r w:rsidRPr="00EE662E">
        <w:rPr>
          <w:sz w:val="14"/>
          <w:szCs w:val="14"/>
        </w:rPr>
        <w:t xml:space="preserve">В легких колоннах применяют базы как с </w:t>
      </w:r>
      <w:proofErr w:type="spellStart"/>
      <w:r w:rsidRPr="00EE662E">
        <w:rPr>
          <w:sz w:val="14"/>
          <w:szCs w:val="14"/>
        </w:rPr>
        <w:t>одностенчатой</w:t>
      </w:r>
      <w:proofErr w:type="spellEnd"/>
      <w:r w:rsidRPr="00EE662E">
        <w:rPr>
          <w:sz w:val="14"/>
          <w:szCs w:val="14"/>
        </w:rPr>
        <w:t xml:space="preserve">, так и </w:t>
      </w:r>
      <w:proofErr w:type="spellStart"/>
      <w:r w:rsidRPr="00EE662E">
        <w:rPr>
          <w:sz w:val="14"/>
          <w:szCs w:val="14"/>
        </w:rPr>
        <w:t>двустенчатой</w:t>
      </w:r>
      <w:proofErr w:type="spellEnd"/>
      <w:r w:rsidRPr="00EE662E">
        <w:rPr>
          <w:sz w:val="14"/>
          <w:szCs w:val="14"/>
        </w:rPr>
        <w:t xml:space="preserve"> траверсой из листов или двух швеллеров. Для более мощных колонн устраивают </w:t>
      </w:r>
      <w:proofErr w:type="spellStart"/>
      <w:r w:rsidRPr="00EE662E">
        <w:rPr>
          <w:sz w:val="14"/>
          <w:szCs w:val="14"/>
        </w:rPr>
        <w:t>двустенчатые</w:t>
      </w:r>
      <w:proofErr w:type="spellEnd"/>
      <w:r w:rsidRPr="00EE662E">
        <w:rPr>
          <w:sz w:val="14"/>
          <w:szCs w:val="14"/>
        </w:rPr>
        <w:t xml:space="preserve"> траверсы из листов. Траверсы могут быть o6щими для полок колонны и раздельными.</w:t>
      </w:r>
    </w:p>
    <w:p w:rsidR="00837BB6" w:rsidRPr="00EE662E" w:rsidRDefault="00837BB6" w:rsidP="00EE662E">
      <w:pPr>
        <w:jc w:val="both"/>
        <w:rPr>
          <w:sz w:val="14"/>
          <w:szCs w:val="14"/>
        </w:rPr>
      </w:pPr>
      <w:proofErr w:type="spellStart"/>
      <w:r w:rsidRPr="00EE662E">
        <w:rPr>
          <w:sz w:val="14"/>
          <w:szCs w:val="14"/>
        </w:rPr>
        <w:t>Опирание</w:t>
      </w:r>
      <w:proofErr w:type="spellEnd"/>
      <w:r w:rsidRPr="00EE662E">
        <w:rPr>
          <w:sz w:val="14"/>
          <w:szCs w:val="14"/>
        </w:rPr>
        <w:t xml:space="preserve"> на ранее установленные, выверенные и подлитые цементным раствором стальные опорные плиты с верхней строганой поверхностью (рис.1,а). В этом случае монтаж называется </w:t>
      </w:r>
      <w:proofErr w:type="spellStart"/>
      <w:r w:rsidRPr="00EE662E">
        <w:rPr>
          <w:sz w:val="14"/>
          <w:szCs w:val="14"/>
        </w:rPr>
        <w:t>безвыверочным</w:t>
      </w:r>
      <w:proofErr w:type="spellEnd"/>
      <w:r w:rsidRPr="00EE662E">
        <w:rPr>
          <w:sz w:val="14"/>
          <w:szCs w:val="14"/>
        </w:rPr>
        <w:t xml:space="preserve">. Основой его является высокая точность изготовления конструкций на заводе и установки их в построечных условиях. При этом способе монолитный фундамент 1 устраивают на 50-100 мм ниже отметки подошвы опорной плиты 3 башмака 4. Под </w:t>
      </w:r>
      <w:proofErr w:type="spellStart"/>
      <w:r w:rsidRPr="00EE662E">
        <w:rPr>
          <w:sz w:val="14"/>
          <w:szCs w:val="14"/>
        </w:rPr>
        <w:t>двухветвевые</w:t>
      </w:r>
      <w:proofErr w:type="spellEnd"/>
      <w:r w:rsidRPr="00EE662E">
        <w:rPr>
          <w:sz w:val="14"/>
          <w:szCs w:val="14"/>
        </w:rPr>
        <w:t xml:space="preserve"> колонны устанавливают две плиты (по одной для каждой ветви) (рис.2, а).</w:t>
      </w:r>
    </w:p>
    <w:p w:rsidR="00837BB6" w:rsidRPr="00EE662E" w:rsidRDefault="00837BB6" w:rsidP="00EE662E">
      <w:pPr>
        <w:jc w:val="both"/>
        <w:rPr>
          <w:sz w:val="14"/>
          <w:szCs w:val="14"/>
        </w:rPr>
      </w:pPr>
      <w:r w:rsidRPr="00EE662E">
        <w:rPr>
          <w:sz w:val="14"/>
          <w:szCs w:val="14"/>
        </w:rPr>
        <w:drawing>
          <wp:inline distT="0" distB="0" distL="0" distR="0" wp14:anchorId="56B8A120" wp14:editId="040A2F95">
            <wp:extent cx="1149928" cy="405370"/>
            <wp:effectExtent l="0" t="0" r="0" b="0"/>
            <wp:docPr id="4" name="Рисунок 4" descr="C:\Documents and Settings\Денис\Рабочий стол\172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Денис\Рабочий стол\172_1.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73885" cy="413815"/>
                    </a:xfrm>
                    <a:prstGeom prst="rect">
                      <a:avLst/>
                    </a:prstGeom>
                    <a:noFill/>
                    <a:ln>
                      <a:noFill/>
                    </a:ln>
                  </pic:spPr>
                </pic:pic>
              </a:graphicData>
            </a:graphic>
          </wp:inline>
        </w:drawing>
      </w:r>
    </w:p>
    <w:p w:rsidR="00837BB6" w:rsidRPr="00EE662E" w:rsidRDefault="00837BB6" w:rsidP="00EE662E">
      <w:pPr>
        <w:jc w:val="both"/>
        <w:rPr>
          <w:sz w:val="14"/>
          <w:szCs w:val="14"/>
        </w:rPr>
      </w:pPr>
    </w:p>
    <w:p w:rsidR="00837BB6" w:rsidRPr="00EE662E" w:rsidRDefault="00837BB6" w:rsidP="00EE662E">
      <w:pPr>
        <w:jc w:val="both"/>
        <w:rPr>
          <w:sz w:val="14"/>
          <w:szCs w:val="14"/>
        </w:rPr>
      </w:pPr>
      <w:proofErr w:type="gramStart"/>
      <w:r w:rsidRPr="00EE662E">
        <w:rPr>
          <w:sz w:val="14"/>
          <w:szCs w:val="14"/>
        </w:rPr>
        <w:t>а - на заранее выверенные плиты с верхней строганной поверхностью, б - непосредственно на фундамент, возведенный до проектной отметки, в - на заранее установленные опорные детали: 1 - железобетонный фундамент, 2 - бетон подливки, 3 - опорная плита, 4 - башмак, 5 - колонна, 6 - опорная плита башмака, 7 - рельсы</w:t>
      </w:r>
      <w:proofErr w:type="gramEnd"/>
    </w:p>
    <w:p w:rsidR="00837BB6" w:rsidRPr="00EE662E" w:rsidRDefault="00837BB6" w:rsidP="00EE662E">
      <w:pPr>
        <w:jc w:val="both"/>
        <w:rPr>
          <w:sz w:val="14"/>
          <w:szCs w:val="14"/>
        </w:rPr>
      </w:pPr>
      <w:r w:rsidRPr="00EE662E">
        <w:rPr>
          <w:sz w:val="14"/>
          <w:szCs w:val="14"/>
        </w:rPr>
        <w:t xml:space="preserve">Б) </w:t>
      </w:r>
      <w:proofErr w:type="spellStart"/>
      <w:r w:rsidRPr="00EE662E">
        <w:rPr>
          <w:sz w:val="14"/>
          <w:szCs w:val="14"/>
        </w:rPr>
        <w:t>Опирание</w:t>
      </w:r>
      <w:proofErr w:type="spellEnd"/>
      <w:r w:rsidRPr="00EE662E">
        <w:rPr>
          <w:sz w:val="14"/>
          <w:szCs w:val="14"/>
        </w:rPr>
        <w:t xml:space="preserve"> непосредственно на поверхность фундаментов, выведенных до проектной отметки подошвы колонн (рис.1, б). Опорные плоскости башмаков 4 в этом случае, как и в первом, фрезеруют на заводе. В процессе бетонирования поверхность фундамента выверяют с помощью нивелира. Отклонение забетонированной поверхности фундамента не должно превышать по высоте +5 мм, а по уклону - 1/1000; </w:t>
      </w:r>
    </w:p>
    <w:p w:rsidR="00837BB6" w:rsidRPr="00EE662E" w:rsidRDefault="00837BB6" w:rsidP="00EE662E">
      <w:pPr>
        <w:jc w:val="both"/>
        <w:rPr>
          <w:sz w:val="14"/>
          <w:szCs w:val="14"/>
        </w:rPr>
      </w:pPr>
      <w:r w:rsidRPr="00EE662E">
        <w:rPr>
          <w:sz w:val="14"/>
          <w:szCs w:val="14"/>
        </w:rPr>
        <w:t xml:space="preserve">В) </w:t>
      </w:r>
      <w:proofErr w:type="spellStart"/>
      <w:r w:rsidRPr="00EE662E">
        <w:rPr>
          <w:sz w:val="14"/>
          <w:szCs w:val="14"/>
        </w:rPr>
        <w:t>Опирание</w:t>
      </w:r>
      <w:proofErr w:type="spellEnd"/>
      <w:r w:rsidRPr="00EE662E">
        <w:rPr>
          <w:sz w:val="14"/>
          <w:szCs w:val="14"/>
        </w:rPr>
        <w:t xml:space="preserve"> на заранее установленные и выверенные опорные детали, заделанные в фундаменты, с последующей подливкой колонн цементным раствором (рис.1, в). В качестве опорных деталей, заделываемых в фундамент, применяют балки, рельсы 7 или уголки.</w:t>
      </w:r>
    </w:p>
    <w:p w:rsidR="00837BB6" w:rsidRPr="00EE662E" w:rsidRDefault="00837BB6" w:rsidP="00EE662E">
      <w:pPr>
        <w:jc w:val="both"/>
        <w:rPr>
          <w:sz w:val="14"/>
          <w:szCs w:val="14"/>
        </w:rPr>
      </w:pPr>
      <w:r w:rsidRPr="00EE662E">
        <w:rPr>
          <w:sz w:val="14"/>
          <w:szCs w:val="14"/>
        </w:rPr>
        <w:t xml:space="preserve">Колонны выверяют только по вертикали. Для этого с одной стороны гайки ослабляют, а </w:t>
      </w:r>
      <w:proofErr w:type="gramStart"/>
      <w:r w:rsidRPr="00EE662E">
        <w:rPr>
          <w:sz w:val="14"/>
          <w:szCs w:val="14"/>
        </w:rPr>
        <w:t>с</w:t>
      </w:r>
      <w:proofErr w:type="gramEnd"/>
      <w:r w:rsidRPr="00EE662E">
        <w:rPr>
          <w:sz w:val="14"/>
          <w:szCs w:val="14"/>
        </w:rPr>
        <w:t xml:space="preserve"> противоположной завинчивают. После выверки колонну закрепляют, затягивают гайки, а зазор между подошвой колонны и поверхностью фундамента заливают цементным раствором или бетоном 2 на щебне мелкой фракции.</w:t>
      </w:r>
    </w:p>
    <w:p w:rsidR="00837BB6" w:rsidRPr="0007721F" w:rsidRDefault="00837BB6" w:rsidP="00EE662E">
      <w:pPr>
        <w:jc w:val="both"/>
        <w:rPr>
          <w:b/>
          <w:sz w:val="14"/>
          <w:szCs w:val="14"/>
        </w:rPr>
      </w:pPr>
      <w:r w:rsidRPr="0007721F">
        <w:rPr>
          <w:b/>
          <w:sz w:val="14"/>
          <w:szCs w:val="14"/>
        </w:rPr>
        <w:t>10(2) Дефекты в плитах и решение вопроса их устранения.</w:t>
      </w:r>
    </w:p>
    <w:p w:rsidR="00837BB6" w:rsidRPr="00EE662E" w:rsidRDefault="00837BB6" w:rsidP="00EE662E">
      <w:pPr>
        <w:jc w:val="both"/>
        <w:rPr>
          <w:sz w:val="14"/>
          <w:szCs w:val="14"/>
        </w:rPr>
      </w:pPr>
      <w:r w:rsidRPr="00EE662E">
        <w:rPr>
          <w:sz w:val="14"/>
          <w:szCs w:val="14"/>
        </w:rPr>
        <w:t>Прочность бетона при ее контроле по образцам определяют по ГОСТ 10180 на серии образцов, изготовленных из бетонной смеси рабочего состава и хранившихся в условиях согласно ГОСТ 10105.</w:t>
      </w:r>
    </w:p>
    <w:p w:rsidR="00837BB6" w:rsidRPr="00EE662E" w:rsidRDefault="00837BB6" w:rsidP="00EE662E">
      <w:pPr>
        <w:jc w:val="both"/>
        <w:rPr>
          <w:sz w:val="14"/>
          <w:szCs w:val="14"/>
        </w:rPr>
      </w:pPr>
      <w:r w:rsidRPr="00EE662E">
        <w:rPr>
          <w:sz w:val="14"/>
          <w:szCs w:val="14"/>
        </w:rPr>
        <w:t>Определение фактической передаточной и отпускной прочности бетона на сжатие при их контроле неразрушающими методами в плитах производят ультразвуковым методом по ГОСТ 17624, приборами механического действия или методом отрыва со скалыванием по ГОСТ 22690.</w:t>
      </w:r>
    </w:p>
    <w:p w:rsidR="00837BB6" w:rsidRPr="00EE662E" w:rsidRDefault="00837BB6" w:rsidP="00EE662E">
      <w:pPr>
        <w:jc w:val="both"/>
        <w:rPr>
          <w:sz w:val="14"/>
          <w:szCs w:val="14"/>
        </w:rPr>
      </w:pPr>
      <w:r w:rsidRPr="00EE662E">
        <w:rPr>
          <w:sz w:val="14"/>
          <w:szCs w:val="14"/>
        </w:rPr>
        <w:t>Морозостойкость бетона плит определяют в соответствии с ГОСТ 10060 для бетона аэродромных покрытий.</w:t>
      </w:r>
    </w:p>
    <w:p w:rsidR="00837BB6" w:rsidRPr="00EE662E" w:rsidRDefault="00837BB6" w:rsidP="00EE662E">
      <w:pPr>
        <w:jc w:val="both"/>
        <w:rPr>
          <w:sz w:val="14"/>
          <w:szCs w:val="14"/>
        </w:rPr>
      </w:pPr>
      <w:r w:rsidRPr="00EE662E">
        <w:rPr>
          <w:sz w:val="14"/>
          <w:szCs w:val="14"/>
        </w:rPr>
        <w:t>Проверку нормируемых показателей качества бетонной смеси производят по ГОСТ 10181.0-ГОСТ 10181.4.</w:t>
      </w:r>
    </w:p>
    <w:p w:rsidR="00837BB6" w:rsidRPr="00EE662E" w:rsidRDefault="00837BB6" w:rsidP="00EE662E">
      <w:pPr>
        <w:jc w:val="both"/>
        <w:rPr>
          <w:sz w:val="14"/>
          <w:szCs w:val="14"/>
        </w:rPr>
      </w:pPr>
      <w:r w:rsidRPr="00EE662E">
        <w:rPr>
          <w:sz w:val="14"/>
          <w:szCs w:val="14"/>
        </w:rPr>
        <w:t>Методы контроля арматурных и монтажно-стыковых изделий - по ГОСТ 10922 и ГОСТ23858.</w:t>
      </w:r>
    </w:p>
    <w:p w:rsidR="00837BB6" w:rsidRPr="00EE662E" w:rsidRDefault="00837BB6" w:rsidP="00EE662E">
      <w:pPr>
        <w:jc w:val="both"/>
        <w:rPr>
          <w:sz w:val="14"/>
          <w:szCs w:val="14"/>
        </w:rPr>
      </w:pPr>
      <w:proofErr w:type="gramStart"/>
      <w:r w:rsidRPr="00EE662E">
        <w:rPr>
          <w:sz w:val="14"/>
          <w:szCs w:val="14"/>
        </w:rPr>
        <w:t>Методы контроля исходных сырьевых материалов, применяемых для изготовления плит, должны соответствовать установленным стандартами или техническими условиями на эти материалы.</w:t>
      </w:r>
      <w:proofErr w:type="gramEnd"/>
    </w:p>
    <w:p w:rsidR="00837BB6" w:rsidRPr="00EE662E" w:rsidRDefault="00837BB6" w:rsidP="00EE662E">
      <w:pPr>
        <w:jc w:val="both"/>
        <w:rPr>
          <w:sz w:val="14"/>
          <w:szCs w:val="14"/>
        </w:rPr>
      </w:pPr>
      <w:r w:rsidRPr="00EE662E">
        <w:rPr>
          <w:sz w:val="14"/>
          <w:szCs w:val="14"/>
        </w:rPr>
        <w:t>Измерение контролируемого напряжения в напрягаемой продольной арматуре - по ГОСТ 22362.</w:t>
      </w:r>
    </w:p>
    <w:p w:rsidR="00837BB6" w:rsidRPr="00EE662E" w:rsidRDefault="00837BB6" w:rsidP="00EE662E">
      <w:pPr>
        <w:jc w:val="both"/>
        <w:rPr>
          <w:sz w:val="14"/>
          <w:szCs w:val="14"/>
        </w:rPr>
      </w:pPr>
      <w:r w:rsidRPr="00EE662E">
        <w:rPr>
          <w:sz w:val="14"/>
          <w:szCs w:val="14"/>
        </w:rPr>
        <w:t>Размеры, отклонения от прямолинейности профиля, от плоскостности плиты, от перпендикулярности смежных граней, толщину защитного слоя бетона до арматуры, положение монтажно-стыковых изделий, а также качество бетонных поверхностей и внешний вид плит проверяют методами, установленными ГОСТ 26433.0 и ГОСТ 26433.1.</w:t>
      </w:r>
    </w:p>
    <w:p w:rsidR="00837BB6" w:rsidRPr="00EE662E" w:rsidRDefault="00837BB6" w:rsidP="00EE662E">
      <w:pPr>
        <w:jc w:val="both"/>
        <w:rPr>
          <w:sz w:val="14"/>
          <w:szCs w:val="14"/>
        </w:rPr>
      </w:pPr>
      <w:r w:rsidRPr="00EE662E">
        <w:rPr>
          <w:sz w:val="14"/>
          <w:szCs w:val="14"/>
        </w:rPr>
        <w:t>Контроль трещиностойкости плит.</w:t>
      </w:r>
    </w:p>
    <w:p w:rsidR="00837BB6" w:rsidRPr="00EE662E" w:rsidRDefault="00837BB6" w:rsidP="00EE662E">
      <w:pPr>
        <w:jc w:val="both"/>
        <w:rPr>
          <w:sz w:val="14"/>
          <w:szCs w:val="14"/>
        </w:rPr>
      </w:pPr>
      <w:r w:rsidRPr="00EE662E">
        <w:rPr>
          <w:sz w:val="14"/>
          <w:szCs w:val="14"/>
        </w:rPr>
        <w:drawing>
          <wp:inline distT="0" distB="0" distL="0" distR="0" wp14:anchorId="15D00A46" wp14:editId="6926DA2C">
            <wp:extent cx="1121349" cy="1354085"/>
            <wp:effectExtent l="0" t="0" r="3175" b="0"/>
            <wp:docPr id="20" name="Рисунок 4" descr="C:\Users\Антон\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нтон\Desktop\Безымянный.jpg"/>
                    <pic:cNvPicPr>
                      <a:picLocks noChangeAspect="1" noChangeArrowheads="1"/>
                    </pic:cNvPicPr>
                  </pic:nvPicPr>
                  <pic:blipFill>
                    <a:blip r:embed="rId24" cstate="print"/>
                    <a:srcRect/>
                    <a:stretch>
                      <a:fillRect/>
                    </a:stretch>
                  </pic:blipFill>
                  <pic:spPr bwMode="auto">
                    <a:xfrm>
                      <a:off x="0" y="0"/>
                      <a:ext cx="1123933" cy="1357206"/>
                    </a:xfrm>
                    <a:prstGeom prst="rect">
                      <a:avLst/>
                    </a:prstGeom>
                    <a:noFill/>
                    <a:ln w="9525">
                      <a:noFill/>
                      <a:miter lim="800000"/>
                      <a:headEnd/>
                      <a:tailEnd/>
                    </a:ln>
                  </pic:spPr>
                </pic:pic>
              </a:graphicData>
            </a:graphic>
          </wp:inline>
        </w:drawing>
      </w:r>
    </w:p>
    <w:p w:rsidR="00837BB6" w:rsidRPr="00EE662E" w:rsidRDefault="00837BB6" w:rsidP="00EE662E">
      <w:pPr>
        <w:jc w:val="both"/>
        <w:rPr>
          <w:sz w:val="14"/>
          <w:szCs w:val="14"/>
        </w:rPr>
      </w:pPr>
      <w:r w:rsidRPr="00EE662E">
        <w:rPr>
          <w:sz w:val="14"/>
          <w:szCs w:val="14"/>
        </w:rPr>
        <w:t>1 – испытуемая плита; 2 – нагрузка на всю ширину плиты; 3 – деревянные брусья</w:t>
      </w:r>
    </w:p>
    <w:p w:rsidR="00837BB6" w:rsidRPr="00EE662E" w:rsidRDefault="00837BB6" w:rsidP="00EE662E">
      <w:pPr>
        <w:jc w:val="both"/>
        <w:rPr>
          <w:sz w:val="14"/>
          <w:szCs w:val="14"/>
        </w:rPr>
      </w:pPr>
      <w:r w:rsidRPr="00EE662E">
        <w:rPr>
          <w:sz w:val="14"/>
          <w:szCs w:val="14"/>
        </w:rPr>
        <w:t xml:space="preserve">сечением 10*10см; 4 – </w:t>
      </w:r>
      <w:proofErr w:type="spellStart"/>
      <w:r w:rsidRPr="00EE662E">
        <w:rPr>
          <w:sz w:val="14"/>
          <w:szCs w:val="14"/>
        </w:rPr>
        <w:t>пригрузочный</w:t>
      </w:r>
      <w:proofErr w:type="spellEnd"/>
      <w:r w:rsidRPr="00EE662E">
        <w:rPr>
          <w:sz w:val="14"/>
          <w:szCs w:val="14"/>
        </w:rPr>
        <w:t xml:space="preserve"> балласт</w:t>
      </w:r>
    </w:p>
    <w:p w:rsidR="00837BB6" w:rsidRPr="00EE662E" w:rsidRDefault="00837BB6" w:rsidP="00EE662E">
      <w:pPr>
        <w:jc w:val="both"/>
        <w:rPr>
          <w:sz w:val="14"/>
          <w:szCs w:val="14"/>
        </w:rPr>
      </w:pPr>
      <w:r w:rsidRPr="00EE662E">
        <w:rPr>
          <w:sz w:val="14"/>
          <w:szCs w:val="14"/>
        </w:rPr>
        <w:t>Примечание. Размеры в скобках относятся к схемам испытания плит ПАГ-18 и ПАГ-20.</w:t>
      </w:r>
    </w:p>
    <w:p w:rsidR="00837BB6" w:rsidRPr="00EE662E" w:rsidRDefault="00837BB6" w:rsidP="00EE662E">
      <w:pPr>
        <w:jc w:val="both"/>
        <w:rPr>
          <w:sz w:val="14"/>
          <w:szCs w:val="14"/>
        </w:rPr>
      </w:pPr>
      <w:r w:rsidRPr="00EE662E">
        <w:rPr>
          <w:sz w:val="14"/>
          <w:szCs w:val="14"/>
        </w:rPr>
        <w:t>Рисунок 1 – Схемы кош роля трещиностойкости плит</w:t>
      </w:r>
    </w:p>
    <w:p w:rsidR="00837BB6" w:rsidRPr="00EE662E" w:rsidRDefault="00837BB6" w:rsidP="00EE662E">
      <w:pPr>
        <w:jc w:val="both"/>
        <w:rPr>
          <w:sz w:val="14"/>
          <w:szCs w:val="14"/>
        </w:rPr>
      </w:pPr>
      <w:r w:rsidRPr="00EE662E">
        <w:rPr>
          <w:sz w:val="14"/>
          <w:szCs w:val="14"/>
        </w:rPr>
        <w:t>Испытание плит по трещиностойкости нижней зоны проводят по схеме Л, приведенной на рисунке 7. Испытание плит по трещиностойкости верхней зоны проводят по схеме</w:t>
      </w:r>
      <w:proofErr w:type="gramStart"/>
      <w:r w:rsidRPr="00EE662E">
        <w:rPr>
          <w:sz w:val="14"/>
          <w:szCs w:val="14"/>
        </w:rPr>
        <w:t xml:space="preserve"> А</w:t>
      </w:r>
      <w:proofErr w:type="gramEnd"/>
      <w:r w:rsidRPr="00EE662E">
        <w:rPr>
          <w:sz w:val="14"/>
          <w:szCs w:val="14"/>
        </w:rPr>
        <w:t xml:space="preserve"> или Б, приведенным на рисунке 1.</w:t>
      </w:r>
    </w:p>
    <w:p w:rsidR="00837BB6" w:rsidRPr="00EE662E" w:rsidRDefault="00837BB6" w:rsidP="00EE662E">
      <w:pPr>
        <w:jc w:val="both"/>
        <w:rPr>
          <w:sz w:val="14"/>
          <w:szCs w:val="14"/>
        </w:rPr>
      </w:pPr>
      <w:r w:rsidRPr="00EE662E">
        <w:rPr>
          <w:sz w:val="14"/>
          <w:szCs w:val="14"/>
        </w:rPr>
        <w:t>Испытание плит после термообработки (с отпускной прочностью бетона) проводят не ранее 4 ч и не позднее 2сут.</w:t>
      </w:r>
    </w:p>
    <w:p w:rsidR="00837BB6" w:rsidRPr="00EE662E" w:rsidRDefault="00837BB6" w:rsidP="00EE662E">
      <w:pPr>
        <w:jc w:val="both"/>
        <w:rPr>
          <w:sz w:val="14"/>
          <w:szCs w:val="14"/>
        </w:rPr>
      </w:pPr>
      <w:r w:rsidRPr="00EE662E">
        <w:rPr>
          <w:sz w:val="14"/>
          <w:szCs w:val="14"/>
        </w:rPr>
        <w:t>Вначале проводят испытание плиты по трещиностойкости нижней зоны, а затем испытание этой же плиты по трещиностойкости верхней зоны. При испытании плиты по трещиностойкости верхней зоны по схеме</w:t>
      </w:r>
      <w:proofErr w:type="gramStart"/>
      <w:r w:rsidRPr="00EE662E">
        <w:rPr>
          <w:sz w:val="14"/>
          <w:szCs w:val="14"/>
        </w:rPr>
        <w:t xml:space="preserve"> А</w:t>
      </w:r>
      <w:proofErr w:type="gramEnd"/>
      <w:r w:rsidRPr="00EE662E">
        <w:rPr>
          <w:sz w:val="14"/>
          <w:szCs w:val="14"/>
        </w:rPr>
        <w:t>, приведенной па рисунке 1, плиту после испытания нижней зоны кантуют.</w:t>
      </w:r>
    </w:p>
    <w:p w:rsidR="00837BB6" w:rsidRPr="00EE662E" w:rsidRDefault="00837BB6" w:rsidP="00EE662E">
      <w:pPr>
        <w:jc w:val="both"/>
        <w:rPr>
          <w:sz w:val="14"/>
          <w:szCs w:val="14"/>
        </w:rPr>
      </w:pPr>
      <w:proofErr w:type="spellStart"/>
      <w:r w:rsidRPr="00EE662E">
        <w:rPr>
          <w:sz w:val="14"/>
          <w:szCs w:val="14"/>
        </w:rPr>
        <w:t>Загружение</w:t>
      </w:r>
      <w:proofErr w:type="spellEnd"/>
      <w:r w:rsidRPr="00EE662E">
        <w:rPr>
          <w:sz w:val="14"/>
          <w:szCs w:val="14"/>
        </w:rPr>
        <w:t xml:space="preserve"> плиты при испытании проводят ступенями. Доля нагрузки каждой ступени должна составлять не более 10% контрольной нагрузки, а двух последних ступеней – не более 5 %.</w:t>
      </w:r>
    </w:p>
    <w:p w:rsidR="00837BB6" w:rsidRPr="00EE662E" w:rsidRDefault="00837BB6" w:rsidP="00EE662E">
      <w:pPr>
        <w:jc w:val="both"/>
        <w:rPr>
          <w:sz w:val="14"/>
          <w:szCs w:val="14"/>
        </w:rPr>
      </w:pPr>
      <w:r w:rsidRPr="00EE662E">
        <w:rPr>
          <w:sz w:val="14"/>
          <w:szCs w:val="14"/>
        </w:rPr>
        <w:t>После приложения каждой ступени контрольной нагрузки плиту выдерживают под нагрузкой не менее 10 мин, а после приложения полной контрольной нагрузки – не менее 30 мин. *</w:t>
      </w:r>
    </w:p>
    <w:p w:rsidR="00837BB6" w:rsidRPr="00EE662E" w:rsidRDefault="00837BB6" w:rsidP="00EE662E">
      <w:pPr>
        <w:jc w:val="both"/>
        <w:rPr>
          <w:sz w:val="14"/>
          <w:szCs w:val="14"/>
        </w:rPr>
      </w:pPr>
      <w:r w:rsidRPr="00EE662E">
        <w:rPr>
          <w:sz w:val="14"/>
          <w:szCs w:val="14"/>
        </w:rPr>
        <w:t>Значения контрольной нагрузки по испытанию трещиностойкости плиты приведены в таблице 5.</w:t>
      </w:r>
    </w:p>
    <w:p w:rsidR="00837BB6" w:rsidRPr="00EE662E" w:rsidRDefault="00837BB6" w:rsidP="00EE662E">
      <w:pPr>
        <w:jc w:val="both"/>
        <w:rPr>
          <w:sz w:val="14"/>
          <w:szCs w:val="14"/>
        </w:rPr>
      </w:pPr>
      <w:r w:rsidRPr="00EE662E">
        <w:rPr>
          <w:sz w:val="14"/>
          <w:szCs w:val="14"/>
        </w:rPr>
        <w:t>Таблица 5 – Значения контрольной нагрузки по испытанию трещиностойкости плиты</w:t>
      </w:r>
    </w:p>
    <w:tbl>
      <w:tblPr>
        <w:tblW w:w="4715" w:type="pct"/>
        <w:jc w:val="center"/>
        <w:tblCellMar>
          <w:left w:w="28" w:type="dxa"/>
          <w:right w:w="28" w:type="dxa"/>
        </w:tblCellMar>
        <w:tblLook w:val="0000" w:firstRow="0" w:lastRow="0" w:firstColumn="0" w:lastColumn="0" w:noHBand="0" w:noVBand="0"/>
      </w:tblPr>
      <w:tblGrid>
        <w:gridCol w:w="658"/>
        <w:gridCol w:w="753"/>
        <w:gridCol w:w="840"/>
        <w:gridCol w:w="826"/>
        <w:gridCol w:w="716"/>
      </w:tblGrid>
      <w:tr w:rsidR="00741B87" w:rsidRPr="00EE662E" w:rsidTr="00741B87">
        <w:trPr>
          <w:trHeight w:val="567"/>
          <w:jc w:val="center"/>
        </w:trPr>
        <w:tc>
          <w:tcPr>
            <w:tcW w:w="867" w:type="pct"/>
            <w:vMerge w:val="restart"/>
            <w:tcBorders>
              <w:top w:val="single" w:sz="6" w:space="0" w:color="auto"/>
              <w:left w:val="single" w:sz="6" w:space="0" w:color="auto"/>
              <w:right w:val="single" w:sz="6" w:space="0" w:color="auto"/>
            </w:tcBorders>
            <w:vAlign w:val="center"/>
          </w:tcPr>
          <w:p w:rsidR="00837BB6" w:rsidRPr="00EE662E" w:rsidRDefault="00837BB6" w:rsidP="0007721F">
            <w:pPr>
              <w:jc w:val="both"/>
              <w:rPr>
                <w:sz w:val="14"/>
                <w:szCs w:val="14"/>
              </w:rPr>
            </w:pPr>
            <w:r w:rsidRPr="00EE662E">
              <w:rPr>
                <w:sz w:val="14"/>
                <w:szCs w:val="14"/>
              </w:rPr>
              <w:t>Марка плиты</w:t>
            </w:r>
          </w:p>
        </w:tc>
        <w:tc>
          <w:tcPr>
            <w:tcW w:w="4133" w:type="pct"/>
            <w:gridSpan w:val="4"/>
            <w:tcBorders>
              <w:top w:val="single" w:sz="6" w:space="0" w:color="auto"/>
              <w:left w:val="single" w:sz="6" w:space="0" w:color="auto"/>
              <w:right w:val="single" w:sz="6" w:space="0" w:color="auto"/>
            </w:tcBorders>
            <w:vAlign w:val="center"/>
          </w:tcPr>
          <w:p w:rsidR="00837BB6" w:rsidRPr="00EE662E" w:rsidRDefault="00837BB6" w:rsidP="0007721F">
            <w:pPr>
              <w:jc w:val="both"/>
              <w:rPr>
                <w:sz w:val="14"/>
                <w:szCs w:val="14"/>
              </w:rPr>
            </w:pPr>
            <w:r w:rsidRPr="00EE662E">
              <w:rPr>
                <w:sz w:val="14"/>
                <w:szCs w:val="14"/>
              </w:rPr>
              <w:t>Контрольная нагрузка, кН (кгс), по испытанию трещиностойкости плиты с прочностью бетона, соответствующей</w:t>
            </w:r>
          </w:p>
        </w:tc>
      </w:tr>
      <w:tr w:rsidR="0007721F" w:rsidRPr="00EE662E" w:rsidTr="00741B87">
        <w:trPr>
          <w:trHeight w:val="781"/>
          <w:jc w:val="center"/>
        </w:trPr>
        <w:tc>
          <w:tcPr>
            <w:tcW w:w="867" w:type="pct"/>
            <w:vMerge/>
            <w:tcBorders>
              <w:left w:val="single" w:sz="6" w:space="0" w:color="auto"/>
              <w:right w:val="single" w:sz="6" w:space="0" w:color="auto"/>
            </w:tcBorders>
            <w:vAlign w:val="center"/>
          </w:tcPr>
          <w:p w:rsidR="00837BB6" w:rsidRPr="00EE662E" w:rsidRDefault="00837BB6" w:rsidP="0007721F">
            <w:pPr>
              <w:jc w:val="both"/>
              <w:rPr>
                <w:sz w:val="14"/>
                <w:szCs w:val="14"/>
              </w:rPr>
            </w:pPr>
          </w:p>
        </w:tc>
        <w:tc>
          <w:tcPr>
            <w:tcW w:w="2100" w:type="pct"/>
            <w:gridSpan w:val="2"/>
            <w:tcBorders>
              <w:top w:val="single" w:sz="6" w:space="0" w:color="auto"/>
              <w:left w:val="single" w:sz="6" w:space="0" w:color="auto"/>
              <w:right w:val="single" w:sz="6" w:space="0" w:color="auto"/>
            </w:tcBorders>
            <w:vAlign w:val="center"/>
          </w:tcPr>
          <w:p w:rsidR="00837BB6" w:rsidRPr="00EE662E" w:rsidRDefault="00837BB6" w:rsidP="0007721F">
            <w:pPr>
              <w:jc w:val="both"/>
              <w:rPr>
                <w:sz w:val="14"/>
                <w:szCs w:val="14"/>
              </w:rPr>
            </w:pPr>
            <w:r w:rsidRPr="00EE662E">
              <w:rPr>
                <w:sz w:val="14"/>
                <w:szCs w:val="14"/>
              </w:rPr>
              <w:t>отпускной прочности, при испытании по схеме</w:t>
            </w:r>
          </w:p>
        </w:tc>
        <w:tc>
          <w:tcPr>
            <w:tcW w:w="2033" w:type="pct"/>
            <w:gridSpan w:val="2"/>
            <w:tcBorders>
              <w:top w:val="single" w:sz="6" w:space="0" w:color="auto"/>
              <w:left w:val="single" w:sz="6" w:space="0" w:color="auto"/>
              <w:right w:val="single" w:sz="6" w:space="0" w:color="auto"/>
            </w:tcBorders>
            <w:vAlign w:val="center"/>
          </w:tcPr>
          <w:p w:rsidR="00837BB6" w:rsidRPr="00EE662E" w:rsidRDefault="00837BB6" w:rsidP="0007721F">
            <w:pPr>
              <w:jc w:val="both"/>
              <w:rPr>
                <w:sz w:val="14"/>
                <w:szCs w:val="14"/>
              </w:rPr>
            </w:pPr>
            <w:r w:rsidRPr="00EE662E">
              <w:rPr>
                <w:sz w:val="14"/>
                <w:szCs w:val="14"/>
              </w:rPr>
              <w:t>классам бетона по прочности на растяжение при изгибе и по прочности на сжатие, при испытании по схеме</w:t>
            </w:r>
          </w:p>
        </w:tc>
      </w:tr>
      <w:tr w:rsidR="00EE662E" w:rsidRPr="00EE662E" w:rsidTr="00741B87">
        <w:trPr>
          <w:jc w:val="center"/>
        </w:trPr>
        <w:tc>
          <w:tcPr>
            <w:tcW w:w="867" w:type="pct"/>
            <w:vMerge/>
            <w:tcBorders>
              <w:left w:val="single" w:sz="6" w:space="0" w:color="auto"/>
              <w:bottom w:val="single" w:sz="6" w:space="0" w:color="auto"/>
              <w:right w:val="single" w:sz="6" w:space="0" w:color="auto"/>
            </w:tcBorders>
            <w:vAlign w:val="center"/>
          </w:tcPr>
          <w:p w:rsidR="00837BB6" w:rsidRPr="00EE662E" w:rsidRDefault="00837BB6" w:rsidP="0007721F">
            <w:pPr>
              <w:jc w:val="both"/>
              <w:rPr>
                <w:sz w:val="14"/>
                <w:szCs w:val="14"/>
              </w:rPr>
            </w:pPr>
          </w:p>
        </w:tc>
        <w:tc>
          <w:tcPr>
            <w:tcW w:w="993" w:type="pct"/>
            <w:tcBorders>
              <w:top w:val="single" w:sz="6" w:space="0" w:color="auto"/>
              <w:left w:val="single" w:sz="6" w:space="0" w:color="auto"/>
              <w:bottom w:val="single" w:sz="6" w:space="0" w:color="auto"/>
              <w:right w:val="single" w:sz="6" w:space="0" w:color="auto"/>
            </w:tcBorders>
            <w:vAlign w:val="center"/>
          </w:tcPr>
          <w:p w:rsidR="00837BB6" w:rsidRPr="00EE662E" w:rsidRDefault="00837BB6" w:rsidP="0007721F">
            <w:pPr>
              <w:jc w:val="both"/>
              <w:rPr>
                <w:sz w:val="14"/>
                <w:szCs w:val="14"/>
              </w:rPr>
            </w:pPr>
            <w:r w:rsidRPr="00EE662E">
              <w:rPr>
                <w:sz w:val="14"/>
                <w:szCs w:val="14"/>
              </w:rPr>
              <w:t>А</w:t>
            </w:r>
          </w:p>
        </w:tc>
        <w:tc>
          <w:tcPr>
            <w:tcW w:w="1107" w:type="pct"/>
            <w:tcBorders>
              <w:top w:val="single" w:sz="6" w:space="0" w:color="auto"/>
              <w:left w:val="single" w:sz="6" w:space="0" w:color="auto"/>
              <w:bottom w:val="single" w:sz="6" w:space="0" w:color="auto"/>
              <w:right w:val="single" w:sz="6" w:space="0" w:color="auto"/>
            </w:tcBorders>
            <w:vAlign w:val="center"/>
          </w:tcPr>
          <w:p w:rsidR="00837BB6" w:rsidRPr="00EE662E" w:rsidRDefault="00837BB6" w:rsidP="0007721F">
            <w:pPr>
              <w:jc w:val="both"/>
              <w:rPr>
                <w:sz w:val="14"/>
                <w:szCs w:val="14"/>
              </w:rPr>
            </w:pPr>
            <w:r w:rsidRPr="00EE662E">
              <w:rPr>
                <w:sz w:val="14"/>
                <w:szCs w:val="14"/>
              </w:rPr>
              <w:t>Б</w:t>
            </w:r>
          </w:p>
        </w:tc>
        <w:tc>
          <w:tcPr>
            <w:tcW w:w="1089" w:type="pct"/>
            <w:tcBorders>
              <w:top w:val="single" w:sz="6" w:space="0" w:color="auto"/>
              <w:left w:val="single" w:sz="6" w:space="0" w:color="auto"/>
              <w:bottom w:val="single" w:sz="6" w:space="0" w:color="auto"/>
              <w:right w:val="single" w:sz="6" w:space="0" w:color="auto"/>
            </w:tcBorders>
            <w:vAlign w:val="center"/>
          </w:tcPr>
          <w:p w:rsidR="00837BB6" w:rsidRPr="00EE662E" w:rsidRDefault="00837BB6" w:rsidP="0007721F">
            <w:pPr>
              <w:jc w:val="both"/>
              <w:rPr>
                <w:sz w:val="14"/>
                <w:szCs w:val="14"/>
              </w:rPr>
            </w:pPr>
            <w:r w:rsidRPr="00EE662E">
              <w:rPr>
                <w:sz w:val="14"/>
                <w:szCs w:val="14"/>
              </w:rPr>
              <w:t>А</w:t>
            </w:r>
          </w:p>
        </w:tc>
        <w:tc>
          <w:tcPr>
            <w:tcW w:w="944" w:type="pct"/>
            <w:tcBorders>
              <w:top w:val="single" w:sz="6" w:space="0" w:color="auto"/>
              <w:left w:val="single" w:sz="6" w:space="0" w:color="auto"/>
              <w:bottom w:val="single" w:sz="6" w:space="0" w:color="auto"/>
              <w:right w:val="single" w:sz="6" w:space="0" w:color="auto"/>
            </w:tcBorders>
            <w:vAlign w:val="center"/>
          </w:tcPr>
          <w:p w:rsidR="00837BB6" w:rsidRPr="00EE662E" w:rsidRDefault="00837BB6" w:rsidP="0007721F">
            <w:pPr>
              <w:jc w:val="both"/>
              <w:rPr>
                <w:sz w:val="14"/>
                <w:szCs w:val="14"/>
              </w:rPr>
            </w:pPr>
            <w:r w:rsidRPr="00EE662E">
              <w:rPr>
                <w:sz w:val="14"/>
                <w:szCs w:val="14"/>
              </w:rPr>
              <w:t>Б</w:t>
            </w:r>
          </w:p>
        </w:tc>
      </w:tr>
      <w:tr w:rsidR="00EE662E" w:rsidRPr="00EE662E" w:rsidTr="00741B87">
        <w:trPr>
          <w:jc w:val="center"/>
        </w:trPr>
        <w:tc>
          <w:tcPr>
            <w:tcW w:w="867" w:type="pct"/>
            <w:tcBorders>
              <w:top w:val="single" w:sz="6" w:space="0" w:color="auto"/>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ПАГ-20У</w:t>
            </w:r>
          </w:p>
        </w:tc>
        <w:tc>
          <w:tcPr>
            <w:tcW w:w="993" w:type="pct"/>
            <w:tcBorders>
              <w:top w:val="single" w:sz="6" w:space="0" w:color="auto"/>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64,8 (6600)</w:t>
            </w:r>
          </w:p>
        </w:tc>
        <w:tc>
          <w:tcPr>
            <w:tcW w:w="1107" w:type="pct"/>
            <w:tcBorders>
              <w:top w:val="single" w:sz="6" w:space="0" w:color="auto"/>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37,3 (3800)</w:t>
            </w:r>
          </w:p>
        </w:tc>
        <w:tc>
          <w:tcPr>
            <w:tcW w:w="1089" w:type="pct"/>
            <w:tcBorders>
              <w:top w:val="single" w:sz="6" w:space="0" w:color="auto"/>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86,3 (8800)</w:t>
            </w:r>
          </w:p>
        </w:tc>
        <w:tc>
          <w:tcPr>
            <w:tcW w:w="944" w:type="pct"/>
            <w:tcBorders>
              <w:top w:val="single" w:sz="6" w:space="0" w:color="auto"/>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50,0 (5100)</w:t>
            </w:r>
          </w:p>
        </w:tc>
      </w:tr>
      <w:tr w:rsidR="00EE662E" w:rsidRPr="00EE662E" w:rsidTr="00741B87">
        <w:trPr>
          <w:jc w:val="center"/>
        </w:trPr>
        <w:tc>
          <w:tcPr>
            <w:tcW w:w="867"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ПАГ-201У</w:t>
            </w:r>
          </w:p>
        </w:tc>
        <w:tc>
          <w:tcPr>
            <w:tcW w:w="993"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62,6 (6300)</w:t>
            </w:r>
          </w:p>
        </w:tc>
        <w:tc>
          <w:tcPr>
            <w:tcW w:w="1107"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35,3 (3600)</w:t>
            </w:r>
          </w:p>
        </w:tc>
        <w:tc>
          <w:tcPr>
            <w:tcW w:w="1089"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83,4 (8500)</w:t>
            </w:r>
          </w:p>
        </w:tc>
        <w:tc>
          <w:tcPr>
            <w:tcW w:w="944"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48,0 (4900)</w:t>
            </w:r>
          </w:p>
        </w:tc>
      </w:tr>
      <w:tr w:rsidR="00EE662E" w:rsidRPr="00EE662E" w:rsidTr="00741B87">
        <w:trPr>
          <w:jc w:val="center"/>
        </w:trPr>
        <w:tc>
          <w:tcPr>
            <w:tcW w:w="867"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ПАГ-18У</w:t>
            </w:r>
          </w:p>
        </w:tc>
        <w:tc>
          <w:tcPr>
            <w:tcW w:w="993"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53,0 (6400)</w:t>
            </w:r>
          </w:p>
        </w:tc>
        <w:tc>
          <w:tcPr>
            <w:tcW w:w="1107"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30,4 (3100)</w:t>
            </w:r>
          </w:p>
        </w:tc>
        <w:tc>
          <w:tcPr>
            <w:tcW w:w="1089"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69,6 (7100)</w:t>
            </w:r>
          </w:p>
        </w:tc>
        <w:tc>
          <w:tcPr>
            <w:tcW w:w="944"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41,2 (4200)</w:t>
            </w:r>
          </w:p>
        </w:tc>
      </w:tr>
      <w:tr w:rsidR="00EE662E" w:rsidRPr="00EE662E" w:rsidTr="00741B87">
        <w:trPr>
          <w:jc w:val="center"/>
        </w:trPr>
        <w:tc>
          <w:tcPr>
            <w:tcW w:w="867"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ПАГ-181У</w:t>
            </w:r>
          </w:p>
        </w:tc>
        <w:tc>
          <w:tcPr>
            <w:tcW w:w="993"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50,0 (5100)</w:t>
            </w:r>
          </w:p>
        </w:tc>
        <w:tc>
          <w:tcPr>
            <w:tcW w:w="1107"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28,4 (2900)</w:t>
            </w:r>
          </w:p>
        </w:tc>
        <w:tc>
          <w:tcPr>
            <w:tcW w:w="1089"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67,6 (6000)</w:t>
            </w:r>
          </w:p>
        </w:tc>
        <w:tc>
          <w:tcPr>
            <w:tcW w:w="944"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39,2 (4000)</w:t>
            </w:r>
          </w:p>
        </w:tc>
      </w:tr>
      <w:tr w:rsidR="00EE662E" w:rsidRPr="00EE662E" w:rsidTr="00741B87">
        <w:trPr>
          <w:jc w:val="center"/>
        </w:trPr>
        <w:tc>
          <w:tcPr>
            <w:tcW w:w="867"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ПАГ-14У</w:t>
            </w:r>
          </w:p>
        </w:tc>
        <w:tc>
          <w:tcPr>
            <w:tcW w:w="993"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33,3 (3400)</w:t>
            </w:r>
          </w:p>
        </w:tc>
        <w:tc>
          <w:tcPr>
            <w:tcW w:w="1107"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27,4 (2800)</w:t>
            </w:r>
          </w:p>
        </w:tc>
        <w:tc>
          <w:tcPr>
            <w:tcW w:w="1089"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46,1 (4700)</w:t>
            </w:r>
          </w:p>
        </w:tc>
        <w:tc>
          <w:tcPr>
            <w:tcW w:w="944"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36,3 (3700)</w:t>
            </w:r>
          </w:p>
        </w:tc>
      </w:tr>
      <w:tr w:rsidR="00EE662E" w:rsidRPr="00EE662E" w:rsidTr="00741B87">
        <w:trPr>
          <w:jc w:val="center"/>
        </w:trPr>
        <w:tc>
          <w:tcPr>
            <w:tcW w:w="867"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ПАГ-</w:t>
            </w:r>
            <w:proofErr w:type="gramStart"/>
            <w:r w:rsidRPr="00EE662E">
              <w:rPr>
                <w:sz w:val="14"/>
                <w:szCs w:val="14"/>
              </w:rPr>
              <w:t>HIV</w:t>
            </w:r>
            <w:proofErr w:type="gramEnd"/>
          </w:p>
        </w:tc>
        <w:tc>
          <w:tcPr>
            <w:tcW w:w="993"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35,4 (3300)</w:t>
            </w:r>
          </w:p>
        </w:tc>
        <w:tc>
          <w:tcPr>
            <w:tcW w:w="1107"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26,5 (2700)</w:t>
            </w:r>
          </w:p>
        </w:tc>
        <w:tc>
          <w:tcPr>
            <w:tcW w:w="1089"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44,1 (4500)</w:t>
            </w:r>
          </w:p>
        </w:tc>
        <w:tc>
          <w:tcPr>
            <w:tcW w:w="944"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35,3 (3600)</w:t>
            </w:r>
          </w:p>
        </w:tc>
      </w:tr>
      <w:tr w:rsidR="00EE662E" w:rsidRPr="00EE662E" w:rsidTr="00741B87">
        <w:trPr>
          <w:jc w:val="center"/>
        </w:trPr>
        <w:tc>
          <w:tcPr>
            <w:tcW w:w="867"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ПАГ-</w:t>
            </w:r>
            <w:proofErr w:type="gramStart"/>
            <w:r w:rsidRPr="00EE662E">
              <w:rPr>
                <w:sz w:val="14"/>
                <w:szCs w:val="14"/>
              </w:rPr>
              <w:t>HV</w:t>
            </w:r>
            <w:proofErr w:type="gramEnd"/>
            <w:r w:rsidRPr="00EE662E">
              <w:rPr>
                <w:sz w:val="14"/>
                <w:szCs w:val="14"/>
              </w:rPr>
              <w:t xml:space="preserve"> 1</w:t>
            </w:r>
          </w:p>
        </w:tc>
        <w:tc>
          <w:tcPr>
            <w:tcW w:w="993"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31,4 (3200)</w:t>
            </w:r>
          </w:p>
        </w:tc>
        <w:tc>
          <w:tcPr>
            <w:tcW w:w="1107"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25,5 (2600)</w:t>
            </w:r>
          </w:p>
        </w:tc>
        <w:tc>
          <w:tcPr>
            <w:tcW w:w="1089"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44,1 (4500)</w:t>
            </w:r>
          </w:p>
        </w:tc>
        <w:tc>
          <w:tcPr>
            <w:tcW w:w="944" w:type="pct"/>
            <w:tcBorders>
              <w:top w:val="nil"/>
              <w:left w:val="single" w:sz="6" w:space="0" w:color="auto"/>
              <w:bottom w:val="nil"/>
              <w:right w:val="single" w:sz="6" w:space="0" w:color="auto"/>
            </w:tcBorders>
            <w:vAlign w:val="center"/>
          </w:tcPr>
          <w:p w:rsidR="00837BB6" w:rsidRPr="00EE662E" w:rsidRDefault="00837BB6" w:rsidP="0007721F">
            <w:pPr>
              <w:jc w:val="both"/>
              <w:rPr>
                <w:sz w:val="14"/>
                <w:szCs w:val="14"/>
              </w:rPr>
            </w:pPr>
            <w:r w:rsidRPr="00EE662E">
              <w:rPr>
                <w:sz w:val="14"/>
                <w:szCs w:val="14"/>
              </w:rPr>
              <w:t>34,3 (3600)</w:t>
            </w:r>
          </w:p>
        </w:tc>
      </w:tr>
      <w:tr w:rsidR="00EE662E" w:rsidRPr="00EE662E" w:rsidTr="00741B87">
        <w:trPr>
          <w:jc w:val="center"/>
        </w:trPr>
        <w:tc>
          <w:tcPr>
            <w:tcW w:w="867" w:type="pct"/>
            <w:tcBorders>
              <w:top w:val="nil"/>
              <w:left w:val="single" w:sz="6" w:space="0" w:color="auto"/>
              <w:bottom w:val="single" w:sz="6" w:space="0" w:color="auto"/>
              <w:right w:val="single" w:sz="6" w:space="0" w:color="auto"/>
            </w:tcBorders>
            <w:vAlign w:val="center"/>
          </w:tcPr>
          <w:p w:rsidR="00837BB6" w:rsidRPr="00EE662E" w:rsidRDefault="00837BB6" w:rsidP="0007721F">
            <w:pPr>
              <w:jc w:val="both"/>
              <w:rPr>
                <w:sz w:val="14"/>
                <w:szCs w:val="14"/>
              </w:rPr>
            </w:pPr>
            <w:r w:rsidRPr="00EE662E">
              <w:rPr>
                <w:sz w:val="14"/>
                <w:szCs w:val="14"/>
              </w:rPr>
              <w:t>ПАГ-141У-1</w:t>
            </w:r>
          </w:p>
        </w:tc>
        <w:tc>
          <w:tcPr>
            <w:tcW w:w="993" w:type="pct"/>
            <w:tcBorders>
              <w:top w:val="nil"/>
              <w:left w:val="single" w:sz="6" w:space="0" w:color="auto"/>
              <w:bottom w:val="single" w:sz="6" w:space="0" w:color="auto"/>
              <w:right w:val="single" w:sz="6" w:space="0" w:color="auto"/>
            </w:tcBorders>
            <w:vAlign w:val="center"/>
          </w:tcPr>
          <w:p w:rsidR="00837BB6" w:rsidRPr="00EE662E" w:rsidRDefault="00837BB6" w:rsidP="0007721F">
            <w:pPr>
              <w:jc w:val="both"/>
              <w:rPr>
                <w:sz w:val="14"/>
                <w:szCs w:val="14"/>
              </w:rPr>
            </w:pPr>
            <w:r w:rsidRPr="00EE662E">
              <w:rPr>
                <w:sz w:val="14"/>
                <w:szCs w:val="14"/>
              </w:rPr>
              <w:t>30,4 (3100)</w:t>
            </w:r>
          </w:p>
        </w:tc>
        <w:tc>
          <w:tcPr>
            <w:tcW w:w="1107" w:type="pct"/>
            <w:tcBorders>
              <w:top w:val="nil"/>
              <w:left w:val="single" w:sz="6" w:space="0" w:color="auto"/>
              <w:bottom w:val="single" w:sz="6" w:space="0" w:color="auto"/>
              <w:right w:val="single" w:sz="6" w:space="0" w:color="auto"/>
            </w:tcBorders>
            <w:vAlign w:val="center"/>
          </w:tcPr>
          <w:p w:rsidR="00837BB6" w:rsidRPr="00EE662E" w:rsidRDefault="00837BB6" w:rsidP="0007721F">
            <w:pPr>
              <w:jc w:val="both"/>
              <w:rPr>
                <w:sz w:val="14"/>
                <w:szCs w:val="14"/>
              </w:rPr>
            </w:pPr>
            <w:r w:rsidRPr="00EE662E">
              <w:rPr>
                <w:sz w:val="14"/>
                <w:szCs w:val="14"/>
              </w:rPr>
              <w:t>24,5 (2500)</w:t>
            </w:r>
          </w:p>
        </w:tc>
        <w:tc>
          <w:tcPr>
            <w:tcW w:w="1089" w:type="pct"/>
            <w:tcBorders>
              <w:top w:val="nil"/>
              <w:left w:val="single" w:sz="6" w:space="0" w:color="auto"/>
              <w:bottom w:val="single" w:sz="6" w:space="0" w:color="auto"/>
              <w:right w:val="single" w:sz="6" w:space="0" w:color="auto"/>
            </w:tcBorders>
            <w:vAlign w:val="center"/>
          </w:tcPr>
          <w:p w:rsidR="00837BB6" w:rsidRPr="00EE662E" w:rsidRDefault="00837BB6" w:rsidP="0007721F">
            <w:pPr>
              <w:jc w:val="both"/>
              <w:rPr>
                <w:sz w:val="14"/>
                <w:szCs w:val="14"/>
              </w:rPr>
            </w:pPr>
            <w:r w:rsidRPr="00EE662E">
              <w:rPr>
                <w:sz w:val="14"/>
                <w:szCs w:val="14"/>
              </w:rPr>
              <w:t>42,2 (4300)</w:t>
            </w:r>
          </w:p>
        </w:tc>
        <w:tc>
          <w:tcPr>
            <w:tcW w:w="944" w:type="pct"/>
            <w:tcBorders>
              <w:top w:val="nil"/>
              <w:left w:val="single" w:sz="6" w:space="0" w:color="auto"/>
              <w:bottom w:val="single" w:sz="6" w:space="0" w:color="auto"/>
              <w:right w:val="single" w:sz="6" w:space="0" w:color="auto"/>
            </w:tcBorders>
            <w:vAlign w:val="center"/>
          </w:tcPr>
          <w:p w:rsidR="00837BB6" w:rsidRPr="00EE662E" w:rsidRDefault="00837BB6" w:rsidP="0007721F">
            <w:pPr>
              <w:jc w:val="both"/>
              <w:rPr>
                <w:sz w:val="14"/>
                <w:szCs w:val="14"/>
              </w:rPr>
            </w:pPr>
            <w:r w:rsidRPr="00EE662E">
              <w:rPr>
                <w:sz w:val="14"/>
                <w:szCs w:val="14"/>
              </w:rPr>
              <w:t>33.5 (3400)</w:t>
            </w:r>
          </w:p>
        </w:tc>
      </w:tr>
    </w:tbl>
    <w:p w:rsidR="00837BB6" w:rsidRPr="0007721F" w:rsidRDefault="00837BB6" w:rsidP="00EE662E">
      <w:pPr>
        <w:jc w:val="both"/>
        <w:rPr>
          <w:b/>
          <w:sz w:val="14"/>
          <w:szCs w:val="14"/>
        </w:rPr>
      </w:pPr>
      <w:r w:rsidRPr="0007721F">
        <w:rPr>
          <w:b/>
          <w:sz w:val="14"/>
          <w:szCs w:val="14"/>
        </w:rPr>
        <w:t>11.(1)Сквозные колонны. Конструкция и особенности работы сквозных колонн. Элементы сквозных колонн. Общая и местная потеря устойчивости. Приведенная гибкость, подбор и проверка сечения колонны, соединительных планок, элементов решетки и их прикрепления к ветвям колонны.</w:t>
      </w:r>
    </w:p>
    <w:p w:rsidR="00837BB6" w:rsidRPr="00EE662E" w:rsidRDefault="00837BB6" w:rsidP="00EE662E">
      <w:pPr>
        <w:jc w:val="both"/>
        <w:rPr>
          <w:sz w:val="14"/>
          <w:szCs w:val="14"/>
        </w:rPr>
      </w:pPr>
      <w:r w:rsidRPr="00EE662E">
        <w:rPr>
          <w:sz w:val="14"/>
          <w:szCs w:val="14"/>
        </w:rPr>
        <w:t xml:space="preserve">Стержень сквозной центрально-сжатой колонны обычно состоит ив двух ветвей (швеллеров или </w:t>
      </w:r>
      <w:proofErr w:type="spellStart"/>
      <w:r w:rsidRPr="00EE662E">
        <w:rPr>
          <w:sz w:val="14"/>
          <w:szCs w:val="14"/>
        </w:rPr>
        <w:t>двутавров</w:t>
      </w:r>
      <w:proofErr w:type="spellEnd"/>
      <w:r w:rsidRPr="00EE662E">
        <w:rPr>
          <w:sz w:val="14"/>
          <w:szCs w:val="14"/>
        </w:rPr>
        <w:t xml:space="preserve">), связанных между собой </w:t>
      </w:r>
      <w:proofErr w:type="spellStart"/>
      <w:proofErr w:type="gramStart"/>
      <w:r w:rsidRPr="00EE662E">
        <w:rPr>
          <w:sz w:val="14"/>
          <w:szCs w:val="14"/>
        </w:rPr>
        <w:t>pe</w:t>
      </w:r>
      <w:proofErr w:type="gramEnd"/>
      <w:r w:rsidRPr="00EE662E">
        <w:rPr>
          <w:sz w:val="14"/>
          <w:szCs w:val="14"/>
        </w:rPr>
        <w:t>шетками</w:t>
      </w:r>
      <w:proofErr w:type="spellEnd"/>
      <w:r w:rsidRPr="00EE662E">
        <w:rPr>
          <w:sz w:val="14"/>
          <w:szCs w:val="14"/>
        </w:rPr>
        <w:t xml:space="preserve">. Ось, пересекающая ветви, называется материальной; ось, параллельная ветвям, называется свободной. Расстояние между ветвями устанавливается из условия </w:t>
      </w:r>
      <w:proofErr w:type="spellStart"/>
      <w:r w:rsidRPr="00EE662E">
        <w:rPr>
          <w:sz w:val="14"/>
          <w:szCs w:val="14"/>
        </w:rPr>
        <w:t>равноустойчивости</w:t>
      </w:r>
      <w:proofErr w:type="spellEnd"/>
      <w:r w:rsidRPr="00EE662E">
        <w:rPr>
          <w:sz w:val="14"/>
          <w:szCs w:val="14"/>
        </w:rPr>
        <w:t xml:space="preserve"> стержня.</w:t>
      </w:r>
    </w:p>
    <w:p w:rsidR="00837BB6" w:rsidRPr="00EE662E" w:rsidRDefault="00837BB6" w:rsidP="00EE662E">
      <w:pPr>
        <w:jc w:val="both"/>
        <w:rPr>
          <w:sz w:val="14"/>
          <w:szCs w:val="14"/>
        </w:rPr>
      </w:pPr>
      <w:r w:rsidRPr="00EE662E">
        <w:rPr>
          <w:sz w:val="14"/>
          <w:szCs w:val="14"/>
        </w:rPr>
        <w:t xml:space="preserve">Швеллеры в сварных колоннах выгоднее ставить полками внутрь, так как в этом случае решетки </w:t>
      </w:r>
      <w:proofErr w:type="gramStart"/>
      <w:r w:rsidRPr="00EE662E">
        <w:rPr>
          <w:sz w:val="14"/>
          <w:szCs w:val="14"/>
        </w:rPr>
        <w:t xml:space="preserve">получаются меньшей </w:t>
      </w:r>
      <w:proofErr w:type="spellStart"/>
      <w:r w:rsidRPr="00EE662E">
        <w:rPr>
          <w:sz w:val="14"/>
          <w:szCs w:val="14"/>
        </w:rPr>
        <w:t>щирины</w:t>
      </w:r>
      <w:proofErr w:type="spellEnd"/>
      <w:r w:rsidRPr="00EE662E">
        <w:rPr>
          <w:sz w:val="14"/>
          <w:szCs w:val="14"/>
        </w:rPr>
        <w:t xml:space="preserve"> и лучше используется</w:t>
      </w:r>
      <w:proofErr w:type="gramEnd"/>
      <w:r w:rsidRPr="00EE662E">
        <w:rPr>
          <w:sz w:val="14"/>
          <w:szCs w:val="14"/>
        </w:rPr>
        <w:t xml:space="preserve"> габарит колонны.</w:t>
      </w:r>
    </w:p>
    <w:p w:rsidR="00837BB6" w:rsidRPr="00EE662E" w:rsidRDefault="00837BB6" w:rsidP="00EE662E">
      <w:pPr>
        <w:jc w:val="both"/>
        <w:rPr>
          <w:sz w:val="14"/>
          <w:szCs w:val="14"/>
        </w:rPr>
      </w:pPr>
      <w:r w:rsidRPr="00EE662E">
        <w:rPr>
          <w:sz w:val="14"/>
          <w:szCs w:val="14"/>
        </w:rPr>
        <w:t xml:space="preserve">Более мощные колонны могут иметь ветви из прокатных или сварных </w:t>
      </w:r>
      <w:proofErr w:type="spellStart"/>
      <w:r w:rsidRPr="00EE662E">
        <w:rPr>
          <w:sz w:val="14"/>
          <w:szCs w:val="14"/>
        </w:rPr>
        <w:t>двутавров</w:t>
      </w:r>
      <w:proofErr w:type="spellEnd"/>
      <w:proofErr w:type="gramStart"/>
      <w:r w:rsidRPr="00EE662E">
        <w:rPr>
          <w:sz w:val="14"/>
          <w:szCs w:val="14"/>
        </w:rPr>
        <w:t xml:space="preserve"> В</w:t>
      </w:r>
      <w:proofErr w:type="gramEnd"/>
      <w:r w:rsidRPr="00EE662E">
        <w:rPr>
          <w:sz w:val="14"/>
          <w:szCs w:val="14"/>
        </w:rPr>
        <w:t xml:space="preserve"> сквозных колоннах из двух ветвей необходима обеспечивать зазор между полками ветвей (100 - 150 мм) для возможности окраски внутренних поверхностей.</w:t>
      </w:r>
    </w:p>
    <w:p w:rsidR="00837BB6" w:rsidRPr="00EE662E" w:rsidRDefault="00837BB6" w:rsidP="00EE662E">
      <w:pPr>
        <w:jc w:val="both"/>
        <w:rPr>
          <w:sz w:val="14"/>
          <w:szCs w:val="14"/>
        </w:rPr>
      </w:pPr>
      <w:r w:rsidRPr="00EE662E">
        <w:rPr>
          <w:sz w:val="14"/>
          <w:szCs w:val="14"/>
        </w:rPr>
        <w:t xml:space="preserve">Стержни большой длины, несущие небольшие нагрузки, должны иметь для обеспечения необходимой жесткости развитое сечение, поэтому их рационально проектировать из четырех уголков, соединенных решетками в четырех плоскостях. Такие стержни при небольшой площади сечения обладают значительной жесткостью, однако трудоемкость их изготовления больше трудоемкости изготовления </w:t>
      </w:r>
      <w:proofErr w:type="spellStart"/>
      <w:r w:rsidRPr="00EE662E">
        <w:rPr>
          <w:sz w:val="14"/>
          <w:szCs w:val="14"/>
        </w:rPr>
        <w:t>двухветвевых</w:t>
      </w:r>
      <w:proofErr w:type="spellEnd"/>
      <w:r w:rsidRPr="00EE662E">
        <w:rPr>
          <w:sz w:val="14"/>
          <w:szCs w:val="14"/>
        </w:rPr>
        <w:t xml:space="preserve"> стержней.</w:t>
      </w:r>
    </w:p>
    <w:p w:rsidR="00837BB6" w:rsidRPr="00EE662E" w:rsidRDefault="00837BB6" w:rsidP="00EE662E">
      <w:pPr>
        <w:jc w:val="both"/>
        <w:rPr>
          <w:sz w:val="14"/>
          <w:szCs w:val="14"/>
        </w:rPr>
      </w:pPr>
      <w:r w:rsidRPr="00EE662E">
        <w:rPr>
          <w:sz w:val="14"/>
          <w:szCs w:val="14"/>
        </w:rPr>
        <w:t>При трубчатом сечении ветвей возможны трехгранные стержни, достаточно жесткие и экономичные по затрате металла.</w:t>
      </w:r>
    </w:p>
    <w:p w:rsidR="00837BB6" w:rsidRPr="00EE662E" w:rsidRDefault="00837BB6" w:rsidP="00EE662E">
      <w:pPr>
        <w:jc w:val="both"/>
        <w:rPr>
          <w:sz w:val="14"/>
          <w:szCs w:val="14"/>
        </w:rPr>
      </w:pPr>
      <w:r w:rsidRPr="00EE662E">
        <w:rPr>
          <w:sz w:val="14"/>
          <w:szCs w:val="14"/>
        </w:rPr>
        <w:t xml:space="preserve">Решетки обеспечивают совместную работу ветвей стержня колонны и существенно влияют на устойчивость колонны в целом и ее ветвей. Применяются решетки разнообразных систем: из раскосов, из раскосов и распорок и </w:t>
      </w:r>
      <w:proofErr w:type="spellStart"/>
      <w:r w:rsidRPr="00EE662E">
        <w:rPr>
          <w:sz w:val="14"/>
          <w:szCs w:val="14"/>
        </w:rPr>
        <w:t>безраскосного</w:t>
      </w:r>
      <w:proofErr w:type="spellEnd"/>
      <w:r w:rsidRPr="00EE662E">
        <w:rPr>
          <w:sz w:val="14"/>
          <w:szCs w:val="14"/>
        </w:rPr>
        <w:t xml:space="preserve"> типа в виде планок.</w:t>
      </w:r>
    </w:p>
    <w:p w:rsidR="00837BB6" w:rsidRPr="00EE662E" w:rsidRDefault="00837BB6" w:rsidP="00EE662E">
      <w:pPr>
        <w:jc w:val="both"/>
        <w:rPr>
          <w:sz w:val="14"/>
          <w:szCs w:val="14"/>
        </w:rPr>
      </w:pPr>
      <w:r w:rsidRPr="00EE662E">
        <w:rPr>
          <w:sz w:val="14"/>
          <w:szCs w:val="14"/>
        </w:rPr>
        <w:t>В случае расположения решеток в четырех плоскостях  возможны обычная схема  и более экономичная треугольная схема "в елку".</w:t>
      </w:r>
    </w:p>
    <w:p w:rsidR="00837BB6" w:rsidRPr="00EE662E" w:rsidRDefault="00837BB6" w:rsidP="00EE662E">
      <w:pPr>
        <w:jc w:val="both"/>
        <w:rPr>
          <w:sz w:val="14"/>
          <w:szCs w:val="14"/>
        </w:rPr>
      </w:pPr>
      <w:r w:rsidRPr="00EE662E">
        <w:rPr>
          <w:sz w:val="14"/>
          <w:szCs w:val="14"/>
        </w:rPr>
        <w:t>В колоннах, нагруженных центральной силой, возможен изгиб от случайных эксцентриситетов. От изгиба возникают поперечные силы, воспринимаемые решетками, которые препятствуют сдвигам ветвей колонны относительно ее продольной оси.</w:t>
      </w:r>
    </w:p>
    <w:p w:rsidR="00837BB6" w:rsidRPr="00EE662E" w:rsidRDefault="00837BB6" w:rsidP="00EE662E">
      <w:pPr>
        <w:jc w:val="both"/>
        <w:rPr>
          <w:sz w:val="14"/>
          <w:szCs w:val="14"/>
        </w:rPr>
      </w:pPr>
      <w:proofErr w:type="gramStart"/>
      <w:r w:rsidRPr="00EE662E">
        <w:rPr>
          <w:sz w:val="14"/>
          <w:szCs w:val="14"/>
        </w:rPr>
        <w:t>Треугольные решетки, состоящие из одних раскосов или треугольные с дополнительными распорками  являются</w:t>
      </w:r>
      <w:proofErr w:type="gramEnd"/>
      <w:r w:rsidRPr="00EE662E">
        <w:rPr>
          <w:sz w:val="14"/>
          <w:szCs w:val="14"/>
        </w:rPr>
        <w:t xml:space="preserve"> более жесткими, чем </w:t>
      </w:r>
      <w:proofErr w:type="spellStart"/>
      <w:r w:rsidRPr="00EE662E">
        <w:rPr>
          <w:sz w:val="14"/>
          <w:szCs w:val="14"/>
        </w:rPr>
        <w:t>безраскосные</w:t>
      </w:r>
      <w:proofErr w:type="spellEnd"/>
      <w:r w:rsidRPr="00EE662E">
        <w:rPr>
          <w:sz w:val="14"/>
          <w:szCs w:val="14"/>
        </w:rPr>
        <w:t>, так как образуют в плоскости грани колонны ферму, все элементы которой при изгибе работают на осевые усилия, однако они более трудоемки в изготовлении.</w:t>
      </w:r>
    </w:p>
    <w:p w:rsidR="00837BB6" w:rsidRPr="00EE662E" w:rsidRDefault="00837BB6" w:rsidP="00EE662E">
      <w:pPr>
        <w:jc w:val="both"/>
        <w:rPr>
          <w:sz w:val="14"/>
          <w:szCs w:val="14"/>
        </w:rPr>
      </w:pPr>
      <w:r w:rsidRPr="00EE662E">
        <w:rPr>
          <w:sz w:val="14"/>
          <w:szCs w:val="14"/>
        </w:rPr>
        <w:t xml:space="preserve">Планки  создают в плоскости грани колонны </w:t>
      </w:r>
      <w:proofErr w:type="spellStart"/>
      <w:r w:rsidRPr="00EE662E">
        <w:rPr>
          <w:sz w:val="14"/>
          <w:szCs w:val="14"/>
        </w:rPr>
        <w:t>безраскосную</w:t>
      </w:r>
      <w:proofErr w:type="spellEnd"/>
      <w:r w:rsidRPr="00EE662E">
        <w:rPr>
          <w:sz w:val="14"/>
          <w:szCs w:val="14"/>
        </w:rPr>
        <w:t xml:space="preserve"> систему с жесткими узлами и элементами, работающими на изгиб, вследствие чего </w:t>
      </w:r>
      <w:proofErr w:type="spellStart"/>
      <w:r w:rsidRPr="00EE662E">
        <w:rPr>
          <w:sz w:val="14"/>
          <w:szCs w:val="14"/>
        </w:rPr>
        <w:t>безраскосная</w:t>
      </w:r>
      <w:proofErr w:type="spellEnd"/>
      <w:r w:rsidRPr="00EE662E">
        <w:rPr>
          <w:sz w:val="14"/>
          <w:szCs w:val="14"/>
        </w:rPr>
        <w:t xml:space="preserve"> решетка оказывается менее жесткой. Если расстояние между ветвями значительно (0,8 - 1 м и более), то элементы </w:t>
      </w:r>
      <w:proofErr w:type="spellStart"/>
      <w:r w:rsidRPr="00EE662E">
        <w:rPr>
          <w:sz w:val="14"/>
          <w:szCs w:val="14"/>
        </w:rPr>
        <w:t>безраскосной</w:t>
      </w:r>
      <w:proofErr w:type="spellEnd"/>
      <w:r w:rsidRPr="00EE662E">
        <w:rPr>
          <w:sz w:val="14"/>
          <w:szCs w:val="14"/>
        </w:rPr>
        <w:t xml:space="preserve"> решетки получаются тяжелыми; в этом случае следует отдавать предпочтение раскоской решетке.</w:t>
      </w:r>
    </w:p>
    <w:p w:rsidR="00837BB6" w:rsidRPr="00EE662E" w:rsidRDefault="00837BB6" w:rsidP="00EE662E">
      <w:pPr>
        <w:jc w:val="both"/>
        <w:rPr>
          <w:sz w:val="14"/>
          <w:szCs w:val="14"/>
        </w:rPr>
      </w:pPr>
      <w:proofErr w:type="spellStart"/>
      <w:r w:rsidRPr="00EE662E">
        <w:rPr>
          <w:sz w:val="14"/>
          <w:szCs w:val="14"/>
        </w:rPr>
        <w:t>Безраскосная</w:t>
      </w:r>
      <w:proofErr w:type="spellEnd"/>
      <w:r w:rsidRPr="00EE662E">
        <w:rPr>
          <w:sz w:val="14"/>
          <w:szCs w:val="14"/>
        </w:rPr>
        <w:t xml:space="preserve"> решетка хорошо выглядит и является более простой, ее часто применяют в колоннах и стойках сравнительно небольшой мощности (с расчетной нагрузкой до 2000 - 2500 кН).</w:t>
      </w:r>
    </w:p>
    <w:p w:rsidR="00837BB6" w:rsidRPr="00EE662E" w:rsidRDefault="00837BB6" w:rsidP="00EE662E">
      <w:pPr>
        <w:jc w:val="both"/>
        <w:rPr>
          <w:sz w:val="14"/>
          <w:szCs w:val="14"/>
        </w:rPr>
      </w:pPr>
      <w:r w:rsidRPr="00EE662E">
        <w:rPr>
          <w:sz w:val="14"/>
          <w:szCs w:val="14"/>
        </w:rPr>
        <w:t>Чтобы сохранить неизменяемость контура поперечного сечения сквозной колонны, ветви колонн соединяют поперечными диафрагмами, которые ставят через 3 - 4 м по высоте колонны.</w:t>
      </w:r>
    </w:p>
    <w:p w:rsidR="00837BB6" w:rsidRPr="00EE662E" w:rsidRDefault="00837BB6" w:rsidP="00EE662E">
      <w:pPr>
        <w:jc w:val="both"/>
        <w:rPr>
          <w:sz w:val="14"/>
          <w:szCs w:val="14"/>
        </w:rPr>
      </w:pPr>
      <w:r w:rsidRPr="00EE662E">
        <w:rPr>
          <w:sz w:val="14"/>
          <w:szCs w:val="14"/>
        </w:rPr>
        <w:t>Поскольку прочность стали в листах при центральном сжатии стержней используется полно, для обеспечения местной устойчивости поясов рационально использовать достаточно толстые пластины.</w:t>
      </w:r>
    </w:p>
    <w:p w:rsidR="00837BB6" w:rsidRPr="00EE662E" w:rsidRDefault="00837BB6" w:rsidP="00EE662E">
      <w:pPr>
        <w:jc w:val="both"/>
        <w:rPr>
          <w:sz w:val="14"/>
          <w:szCs w:val="14"/>
        </w:rPr>
      </w:pPr>
      <w:r w:rsidRPr="00EE662E">
        <w:rPr>
          <w:sz w:val="14"/>
          <w:szCs w:val="14"/>
        </w:rPr>
        <w:t xml:space="preserve">Толщину стенки двутаврового сечения стержня колонны следует </w:t>
      </w:r>
      <w:proofErr w:type="gramStart"/>
      <w:r w:rsidRPr="00EE662E">
        <w:rPr>
          <w:sz w:val="14"/>
          <w:szCs w:val="14"/>
        </w:rPr>
        <w:t>принимать</w:t>
      </w:r>
      <w:proofErr w:type="gramEnd"/>
      <w:r w:rsidRPr="00EE662E">
        <w:rPr>
          <w:sz w:val="14"/>
          <w:szCs w:val="14"/>
        </w:rPr>
        <w:t xml:space="preserve"> возможно меньшей, но не менее 6 мм, если большей не требуется по конструктивным соображениям. Увеличение толщины стенки приводит к уменьшению радиусов инерции, увеличению гибкости и сечения стержня. Если условия местной устойчивости стенки не выполняются, то можно допустить местную потерю устойчивости части сечения стенки [8].</w:t>
      </w:r>
    </w:p>
    <w:p w:rsidR="00837BB6" w:rsidRPr="00EE662E" w:rsidRDefault="00837BB6" w:rsidP="00EE662E">
      <w:pPr>
        <w:jc w:val="both"/>
        <w:rPr>
          <w:sz w:val="14"/>
          <w:szCs w:val="14"/>
        </w:rPr>
      </w:pPr>
      <w:r w:rsidRPr="00EE662E">
        <w:rPr>
          <w:sz w:val="14"/>
          <w:szCs w:val="14"/>
        </w:rPr>
        <w:t xml:space="preserve">Стержни сквозных колонн бывают двух типов: </w:t>
      </w:r>
      <w:proofErr w:type="spellStart"/>
      <w:r w:rsidRPr="00EE662E">
        <w:rPr>
          <w:sz w:val="14"/>
          <w:szCs w:val="14"/>
        </w:rPr>
        <w:t>двухпоясные</w:t>
      </w:r>
      <w:proofErr w:type="spellEnd"/>
      <w:r w:rsidRPr="00EE662E">
        <w:rPr>
          <w:sz w:val="14"/>
          <w:szCs w:val="14"/>
        </w:rPr>
        <w:t xml:space="preserve"> с двумя системами решеток или планок с четырьмя системами решеток При нагрузках от 150 целесообразны сечения сквозных колонн  т швеллеров, нагрузка— </w:t>
      </w:r>
      <w:proofErr w:type="gramStart"/>
      <w:r w:rsidRPr="00EE662E">
        <w:rPr>
          <w:sz w:val="14"/>
          <w:szCs w:val="14"/>
        </w:rPr>
        <w:t>из</w:t>
      </w:r>
      <w:proofErr w:type="gramEnd"/>
      <w:r w:rsidRPr="00EE662E">
        <w:rPr>
          <w:sz w:val="14"/>
          <w:szCs w:val="14"/>
        </w:rPr>
        <w:t xml:space="preserve"> </w:t>
      </w:r>
      <w:proofErr w:type="spellStart"/>
      <w:r w:rsidRPr="00EE662E">
        <w:rPr>
          <w:sz w:val="14"/>
          <w:szCs w:val="14"/>
        </w:rPr>
        <w:t>двутавров</w:t>
      </w:r>
      <w:proofErr w:type="spellEnd"/>
      <w:r w:rsidRPr="00EE662E">
        <w:rPr>
          <w:sz w:val="14"/>
          <w:szCs w:val="14"/>
        </w:rPr>
        <w:t>.</w:t>
      </w:r>
    </w:p>
    <w:p w:rsidR="00837BB6" w:rsidRPr="0007721F" w:rsidRDefault="00837BB6" w:rsidP="00EE662E">
      <w:pPr>
        <w:jc w:val="both"/>
        <w:rPr>
          <w:b/>
          <w:sz w:val="14"/>
          <w:szCs w:val="14"/>
        </w:rPr>
      </w:pPr>
      <w:r w:rsidRPr="0007721F">
        <w:rPr>
          <w:b/>
          <w:sz w:val="14"/>
          <w:szCs w:val="14"/>
        </w:rPr>
        <w:t>11(2) Приемка плит.</w:t>
      </w:r>
    </w:p>
    <w:p w:rsidR="00837BB6" w:rsidRPr="00EE662E" w:rsidRDefault="00837BB6" w:rsidP="00EE662E">
      <w:pPr>
        <w:jc w:val="both"/>
        <w:rPr>
          <w:sz w:val="14"/>
          <w:szCs w:val="14"/>
        </w:rPr>
      </w:pPr>
      <w:r w:rsidRPr="00EE662E">
        <w:rPr>
          <w:sz w:val="14"/>
          <w:szCs w:val="14"/>
        </w:rPr>
        <w:t>Приемку плит осуществляют партиями в соответствии с ГОСТ 13015.1 и ГОСТ 25912.0-91.</w:t>
      </w:r>
    </w:p>
    <w:p w:rsidR="00837BB6" w:rsidRPr="00EE662E" w:rsidRDefault="00837BB6" w:rsidP="00EE662E">
      <w:pPr>
        <w:jc w:val="both"/>
        <w:rPr>
          <w:sz w:val="14"/>
          <w:szCs w:val="14"/>
        </w:rPr>
      </w:pPr>
      <w:r w:rsidRPr="00EE662E">
        <w:rPr>
          <w:sz w:val="14"/>
          <w:szCs w:val="14"/>
        </w:rPr>
        <w:t>В партию включают плиты одного типа, изготовленные предприятием по одной технологии из материалов одного вида и качества в течени</w:t>
      </w:r>
      <w:proofErr w:type="gramStart"/>
      <w:r w:rsidRPr="00EE662E">
        <w:rPr>
          <w:sz w:val="14"/>
          <w:szCs w:val="14"/>
        </w:rPr>
        <w:t>и</w:t>
      </w:r>
      <w:proofErr w:type="gramEnd"/>
      <w:r w:rsidRPr="00EE662E">
        <w:rPr>
          <w:sz w:val="14"/>
          <w:szCs w:val="14"/>
        </w:rPr>
        <w:t xml:space="preserve"> не более одних суток.</w:t>
      </w:r>
    </w:p>
    <w:p w:rsidR="00837BB6" w:rsidRPr="00EE662E" w:rsidRDefault="00837BB6" w:rsidP="00EE662E">
      <w:pPr>
        <w:jc w:val="both"/>
        <w:rPr>
          <w:sz w:val="14"/>
          <w:szCs w:val="14"/>
        </w:rPr>
      </w:pPr>
      <w:r w:rsidRPr="00EE662E">
        <w:rPr>
          <w:sz w:val="14"/>
          <w:szCs w:val="14"/>
        </w:rPr>
        <w:t>Объем партии не должен превышать 200шт.</w:t>
      </w:r>
    </w:p>
    <w:p w:rsidR="00837BB6" w:rsidRPr="00EE662E" w:rsidRDefault="00837BB6" w:rsidP="00EE662E">
      <w:pPr>
        <w:jc w:val="both"/>
        <w:rPr>
          <w:sz w:val="14"/>
          <w:szCs w:val="14"/>
        </w:rPr>
      </w:pPr>
      <w:r w:rsidRPr="00EE662E">
        <w:rPr>
          <w:sz w:val="14"/>
          <w:szCs w:val="14"/>
        </w:rPr>
        <w:t>Приемку плит выполняют по результатам:</w:t>
      </w:r>
    </w:p>
    <w:p w:rsidR="00837BB6" w:rsidRPr="00EE662E" w:rsidRDefault="00837BB6" w:rsidP="00EE662E">
      <w:pPr>
        <w:jc w:val="both"/>
        <w:rPr>
          <w:sz w:val="14"/>
          <w:szCs w:val="14"/>
        </w:rPr>
      </w:pPr>
      <w:r w:rsidRPr="00EE662E">
        <w:rPr>
          <w:sz w:val="14"/>
          <w:szCs w:val="14"/>
        </w:rPr>
        <w:t>- приемосдаточных испытаний – по показателям прочности бетона (классом по прочности на растяжение при изгибе и по прочности на сжатие, придаточной и отпускной прочности), водоцементному отношению бет. Смеси, соответствующих арматурных и монтажно-стыковых изделий, толщины защитного слоя бет. До арматуры, точности геометрических параметров, качества поверхности и внешнего вида плит, по трещиностойкости нижней и верхней зон плиты;</w:t>
      </w:r>
    </w:p>
    <w:p w:rsidR="00837BB6" w:rsidRPr="00EE662E" w:rsidRDefault="00837BB6" w:rsidP="00EE662E">
      <w:pPr>
        <w:jc w:val="both"/>
        <w:rPr>
          <w:sz w:val="14"/>
          <w:szCs w:val="14"/>
        </w:rPr>
      </w:pPr>
      <w:r w:rsidRPr="00EE662E">
        <w:rPr>
          <w:sz w:val="14"/>
          <w:szCs w:val="14"/>
        </w:rPr>
        <w:t>- периодические испытания – по показателям морозостойкости бетона, по объему вовлеченного воздуха в уплотненной бетонной смеси.</w:t>
      </w:r>
    </w:p>
    <w:p w:rsidR="00837BB6" w:rsidRPr="00EE662E" w:rsidRDefault="00837BB6" w:rsidP="00EE662E">
      <w:pPr>
        <w:jc w:val="both"/>
        <w:rPr>
          <w:sz w:val="14"/>
          <w:szCs w:val="14"/>
        </w:rPr>
      </w:pPr>
      <w:proofErr w:type="gramStart"/>
      <w:r w:rsidRPr="00EE662E">
        <w:rPr>
          <w:sz w:val="14"/>
          <w:szCs w:val="14"/>
        </w:rPr>
        <w:t xml:space="preserve">Партию плит по показателям их прочности и </w:t>
      </w:r>
      <w:proofErr w:type="spellStart"/>
      <w:r w:rsidRPr="00EE662E">
        <w:rPr>
          <w:sz w:val="14"/>
          <w:szCs w:val="14"/>
        </w:rPr>
        <w:t>нежесткости</w:t>
      </w:r>
      <w:proofErr w:type="spellEnd"/>
      <w:r w:rsidRPr="00EE662E">
        <w:rPr>
          <w:sz w:val="14"/>
          <w:szCs w:val="14"/>
        </w:rPr>
        <w:t xml:space="preserve"> принимают, если удовлетворяются установленные требования по комплексу нормируемых и проектных показателей, характеризующих прочность бетона, толщину плиты, диаметр и расположение арматуры, толщину защитного слоя бетона до арматуры, основные параметры анкерных и монтажно-стыковых изделий, натяжение напрягаемой арматуры, физико-механические свойства арматурной стали, которые проверяются в процессе входного, операционного и приемочного контроля в соответствии с ГОСТ</w:t>
      </w:r>
      <w:proofErr w:type="gramEnd"/>
      <w:r w:rsidRPr="00EE662E">
        <w:rPr>
          <w:sz w:val="14"/>
          <w:szCs w:val="14"/>
        </w:rPr>
        <w:t xml:space="preserve"> 13015.1</w:t>
      </w:r>
    </w:p>
    <w:p w:rsidR="00837BB6" w:rsidRPr="00EE662E" w:rsidRDefault="00837BB6" w:rsidP="00EE662E">
      <w:pPr>
        <w:jc w:val="both"/>
        <w:rPr>
          <w:sz w:val="14"/>
          <w:szCs w:val="14"/>
        </w:rPr>
      </w:pPr>
      <w:r w:rsidRPr="00EE662E">
        <w:rPr>
          <w:sz w:val="14"/>
          <w:szCs w:val="14"/>
        </w:rPr>
        <w:t>Приемочный контроль прочности бетона (на основе результатов испытаний образцов бетона, либо неразрушающих методов) осуществляют в соответствии с ГОСТ 18105.</w:t>
      </w:r>
    </w:p>
    <w:p w:rsidR="00837BB6" w:rsidRPr="00EE662E" w:rsidRDefault="00837BB6" w:rsidP="00EE662E">
      <w:pPr>
        <w:jc w:val="both"/>
        <w:rPr>
          <w:sz w:val="14"/>
          <w:szCs w:val="14"/>
        </w:rPr>
      </w:pPr>
      <w:r w:rsidRPr="00EE662E">
        <w:rPr>
          <w:sz w:val="14"/>
          <w:szCs w:val="14"/>
        </w:rPr>
        <w:t>Определение прочности бетона на растяжение при изгибе, а также прочности бетона на сжатие в проектном возрасте производят только по образцам.</w:t>
      </w:r>
    </w:p>
    <w:p w:rsidR="00837BB6" w:rsidRPr="00EE662E" w:rsidRDefault="00837BB6" w:rsidP="00EE662E">
      <w:pPr>
        <w:jc w:val="both"/>
        <w:rPr>
          <w:sz w:val="14"/>
          <w:szCs w:val="14"/>
        </w:rPr>
      </w:pPr>
      <w:r w:rsidRPr="00EE662E">
        <w:rPr>
          <w:sz w:val="14"/>
          <w:szCs w:val="14"/>
        </w:rPr>
        <w:t>Для контроля придаточной и отпускной прочности бетона на сжатие неразрушающими методами от партии отбирают три плиты.</w:t>
      </w:r>
    </w:p>
    <w:p w:rsidR="00837BB6" w:rsidRPr="00EE662E" w:rsidRDefault="00837BB6" w:rsidP="00EE662E">
      <w:pPr>
        <w:jc w:val="both"/>
        <w:rPr>
          <w:sz w:val="14"/>
          <w:szCs w:val="14"/>
        </w:rPr>
      </w:pPr>
      <w:r w:rsidRPr="00EE662E">
        <w:rPr>
          <w:sz w:val="14"/>
          <w:szCs w:val="14"/>
        </w:rPr>
        <w:t>Контроль прочности бетона проводят по пяти участкам любой поверхности плиты – по одному в середине плиты и в каждом углу на расстоянии 30-40мм от его вершины по биссектрисе.</w:t>
      </w:r>
    </w:p>
    <w:p w:rsidR="00837BB6" w:rsidRPr="00EE662E" w:rsidRDefault="00837BB6" w:rsidP="00EE662E">
      <w:pPr>
        <w:jc w:val="both"/>
        <w:rPr>
          <w:sz w:val="14"/>
          <w:szCs w:val="14"/>
        </w:rPr>
      </w:pPr>
      <w:r w:rsidRPr="00EE662E">
        <w:rPr>
          <w:sz w:val="14"/>
          <w:szCs w:val="14"/>
        </w:rPr>
        <w:t>В случаях, если при контроле будет установлено, что отпускная прочность бетона плит не удовлетворяет требованиям, то поставка таких плит потребителю должна производиться только после достижения, бетоном плит прочности, соответствующей классам по прочности на растяжение при изгибе и по прочности на сжатие.</w:t>
      </w:r>
    </w:p>
    <w:p w:rsidR="00837BB6" w:rsidRPr="00EE662E" w:rsidRDefault="00837BB6" w:rsidP="00EE662E">
      <w:pPr>
        <w:jc w:val="both"/>
        <w:rPr>
          <w:sz w:val="14"/>
          <w:szCs w:val="14"/>
        </w:rPr>
      </w:pPr>
      <w:r w:rsidRPr="00EE662E">
        <w:rPr>
          <w:sz w:val="14"/>
          <w:szCs w:val="14"/>
        </w:rPr>
        <w:t>Периодические испытания по показателям морозостойкости бетона плит, а также по объему вовлеченного воздуха в уплотненной бетонной смеси проводят не реже одного раз в 6 месяцев, а также при изменении технологии изготовления плит, изменении исходных материалов и состава бетонной смеси, используемых для приготовления бетона.</w:t>
      </w:r>
    </w:p>
    <w:p w:rsidR="00837BB6" w:rsidRPr="00EE662E" w:rsidRDefault="00837BB6" w:rsidP="00EE662E">
      <w:pPr>
        <w:jc w:val="both"/>
        <w:rPr>
          <w:sz w:val="14"/>
          <w:szCs w:val="14"/>
        </w:rPr>
      </w:pPr>
      <w:r w:rsidRPr="00EE662E">
        <w:rPr>
          <w:sz w:val="14"/>
          <w:szCs w:val="14"/>
        </w:rPr>
        <w:t>Контроль водоцементного отношения в бетонной смеси осуществляют для каждой партии бетона плит.</w:t>
      </w:r>
    </w:p>
    <w:p w:rsidR="00837BB6" w:rsidRPr="00EE662E" w:rsidRDefault="00837BB6" w:rsidP="00EE662E">
      <w:pPr>
        <w:jc w:val="both"/>
        <w:rPr>
          <w:sz w:val="14"/>
          <w:szCs w:val="14"/>
        </w:rPr>
      </w:pPr>
      <w:r w:rsidRPr="00EE662E">
        <w:rPr>
          <w:sz w:val="14"/>
          <w:szCs w:val="14"/>
        </w:rPr>
        <w:t>Приемку арматурных и монтажно-стыковых изделий проводят до установки их в форму в соответствии с ГОСТ 10922 и ГОСТ 23858.</w:t>
      </w:r>
    </w:p>
    <w:p w:rsidR="00837BB6" w:rsidRPr="00EE662E" w:rsidRDefault="00837BB6" w:rsidP="00EE662E">
      <w:pPr>
        <w:jc w:val="both"/>
        <w:rPr>
          <w:sz w:val="14"/>
          <w:szCs w:val="14"/>
        </w:rPr>
      </w:pPr>
      <w:r w:rsidRPr="00EE662E">
        <w:rPr>
          <w:sz w:val="14"/>
          <w:szCs w:val="14"/>
        </w:rPr>
        <w:t>Приемку плит по показателям точности геометрических параметров, толщины защитного слоя бетона до арматуры, качества поверхности, контролируемых путем измерений, следует осуществлять по результатам выборочного одноступенчатого контроля.</w:t>
      </w:r>
    </w:p>
    <w:p w:rsidR="00837BB6" w:rsidRPr="00EE662E" w:rsidRDefault="00837BB6" w:rsidP="00EE662E">
      <w:pPr>
        <w:jc w:val="both"/>
        <w:rPr>
          <w:sz w:val="14"/>
          <w:szCs w:val="14"/>
        </w:rPr>
      </w:pPr>
      <w:r w:rsidRPr="00EE662E">
        <w:rPr>
          <w:sz w:val="14"/>
          <w:szCs w:val="14"/>
        </w:rPr>
        <w:t>Приемку плит по наличию монтажно-стыковых изделий, по очистке их открытых поверхностей и ребер плит от наплывов бетона, наличию шелушения бетона и жировых пятен на рабочей поверхности плиты, правильности нанесения маркировочных надписей и знаков осуществляют по результатам сплошного контроля.</w:t>
      </w:r>
    </w:p>
    <w:p w:rsidR="00837BB6" w:rsidRPr="00EE662E" w:rsidRDefault="00837BB6" w:rsidP="00EE662E">
      <w:pPr>
        <w:jc w:val="both"/>
        <w:rPr>
          <w:sz w:val="14"/>
          <w:szCs w:val="14"/>
        </w:rPr>
      </w:pPr>
      <w:r w:rsidRPr="00EE662E">
        <w:rPr>
          <w:sz w:val="14"/>
          <w:szCs w:val="14"/>
        </w:rPr>
        <w:t>При приемке плит по показателям трещиностойкости их нижней и верхней зон от каждой партии плит отбирают для испытаний одну плиту, удовлетворяющую по другим показателям ГОСТ 25912.0-91.</w:t>
      </w:r>
    </w:p>
    <w:p w:rsidR="00837BB6" w:rsidRPr="00EE662E" w:rsidRDefault="00837BB6" w:rsidP="00EE662E">
      <w:pPr>
        <w:jc w:val="both"/>
        <w:rPr>
          <w:sz w:val="14"/>
          <w:szCs w:val="14"/>
        </w:rPr>
      </w:pPr>
      <w:r w:rsidRPr="00EE662E">
        <w:rPr>
          <w:sz w:val="14"/>
          <w:szCs w:val="14"/>
        </w:rPr>
        <w:t xml:space="preserve">Допускается использовать для испытаний плиту, имеющую раковины, местные наплывы и </w:t>
      </w:r>
      <w:proofErr w:type="spellStart"/>
      <w:r w:rsidRPr="00EE662E">
        <w:rPr>
          <w:sz w:val="14"/>
          <w:szCs w:val="14"/>
        </w:rPr>
        <w:t>околы</w:t>
      </w:r>
      <w:proofErr w:type="spellEnd"/>
      <w:r w:rsidRPr="00EE662E">
        <w:rPr>
          <w:sz w:val="14"/>
          <w:szCs w:val="14"/>
        </w:rPr>
        <w:t xml:space="preserve"> бетона, размеры которых превышают допускаемые ГОСТ 25912.0-91 не более чем в два раза, и другие дефекты, не влияющие на прочность плит.</w:t>
      </w:r>
    </w:p>
    <w:p w:rsidR="00837BB6" w:rsidRPr="00EE662E" w:rsidRDefault="00837BB6" w:rsidP="00EE662E">
      <w:pPr>
        <w:jc w:val="both"/>
        <w:rPr>
          <w:sz w:val="14"/>
          <w:szCs w:val="14"/>
        </w:rPr>
      </w:pPr>
      <w:r w:rsidRPr="00EE662E">
        <w:rPr>
          <w:sz w:val="14"/>
          <w:szCs w:val="14"/>
        </w:rPr>
        <w:t>Плита считается выдержавшей испытание, если при контрольной нагрузке на поверхности испытуемой зоны и боковых гранях не будут обнаружены трещины при тщательном осмотре через лупу с четырехкратным увеличением.</w:t>
      </w:r>
    </w:p>
    <w:p w:rsidR="00837BB6" w:rsidRPr="00EE662E" w:rsidRDefault="00837BB6" w:rsidP="00EE662E">
      <w:pPr>
        <w:jc w:val="both"/>
        <w:rPr>
          <w:sz w:val="14"/>
          <w:szCs w:val="14"/>
        </w:rPr>
      </w:pPr>
      <w:r w:rsidRPr="00EE662E">
        <w:rPr>
          <w:sz w:val="14"/>
          <w:szCs w:val="14"/>
        </w:rPr>
        <w:t xml:space="preserve">При неудовлетворительных результатах испытания на </w:t>
      </w:r>
      <w:proofErr w:type="spellStart"/>
      <w:r w:rsidRPr="00EE662E">
        <w:rPr>
          <w:sz w:val="14"/>
          <w:szCs w:val="14"/>
        </w:rPr>
        <w:t>трещиностойкость</w:t>
      </w:r>
      <w:proofErr w:type="spellEnd"/>
      <w:r w:rsidRPr="00EE662E">
        <w:rPr>
          <w:sz w:val="14"/>
          <w:szCs w:val="14"/>
        </w:rPr>
        <w:t xml:space="preserve"> хотя бы по одной зоне производится дополнительное испытание двух плит данной партии. Если из двух плит хотя бы одна не выдерживает испытания, то все плиты этой партии подвергают испытанию.</w:t>
      </w:r>
    </w:p>
    <w:p w:rsidR="00837BB6" w:rsidRPr="00EE662E" w:rsidRDefault="00837BB6" w:rsidP="00EE662E">
      <w:pPr>
        <w:jc w:val="both"/>
        <w:rPr>
          <w:sz w:val="14"/>
          <w:szCs w:val="14"/>
        </w:rPr>
      </w:pPr>
      <w:r w:rsidRPr="00EE662E">
        <w:rPr>
          <w:sz w:val="14"/>
          <w:szCs w:val="14"/>
        </w:rPr>
        <w:t xml:space="preserve">По согласованию с потребителем испытание плит на </w:t>
      </w:r>
      <w:proofErr w:type="spellStart"/>
      <w:r w:rsidRPr="00EE662E">
        <w:rPr>
          <w:sz w:val="14"/>
          <w:szCs w:val="14"/>
        </w:rPr>
        <w:t>трещиностойкость</w:t>
      </w:r>
      <w:proofErr w:type="spellEnd"/>
      <w:r w:rsidRPr="00EE662E">
        <w:rPr>
          <w:sz w:val="14"/>
          <w:szCs w:val="14"/>
        </w:rPr>
        <w:t xml:space="preserve"> допускается4проводить не от каждой партии, а от большего числа плит и в другие сроки в зависимости от объема их выпуска, но не реже одного раза в месяц.</w:t>
      </w:r>
    </w:p>
    <w:p w:rsidR="00837BB6" w:rsidRPr="00EE662E" w:rsidRDefault="00837BB6" w:rsidP="00EE662E">
      <w:pPr>
        <w:jc w:val="both"/>
        <w:rPr>
          <w:sz w:val="14"/>
          <w:szCs w:val="14"/>
        </w:rPr>
      </w:pPr>
      <w:r w:rsidRPr="00EE662E">
        <w:rPr>
          <w:sz w:val="14"/>
          <w:szCs w:val="14"/>
        </w:rPr>
        <w:t>По результатам приемки составляют документ о качестве поставляемых плит в соответствии с ГОСТ 13015.3.</w:t>
      </w:r>
    </w:p>
    <w:p w:rsidR="00837BB6" w:rsidRPr="00EE662E" w:rsidRDefault="00837BB6" w:rsidP="00EE662E">
      <w:pPr>
        <w:jc w:val="both"/>
        <w:rPr>
          <w:sz w:val="14"/>
          <w:szCs w:val="14"/>
        </w:rPr>
      </w:pPr>
      <w:r w:rsidRPr="00EE662E">
        <w:rPr>
          <w:sz w:val="14"/>
          <w:szCs w:val="14"/>
        </w:rPr>
        <w:t>Дополнительно в документе о качестве должны быть приведены:</w:t>
      </w:r>
    </w:p>
    <w:p w:rsidR="00837BB6" w:rsidRPr="00EE662E" w:rsidRDefault="00837BB6" w:rsidP="00EE662E">
      <w:pPr>
        <w:jc w:val="both"/>
        <w:rPr>
          <w:sz w:val="14"/>
          <w:szCs w:val="14"/>
        </w:rPr>
      </w:pPr>
      <w:r w:rsidRPr="00EE662E">
        <w:rPr>
          <w:sz w:val="14"/>
          <w:szCs w:val="14"/>
        </w:rPr>
        <w:t>марка бетона по морозостойкости;</w:t>
      </w:r>
    </w:p>
    <w:p w:rsidR="00837BB6" w:rsidRPr="00EE662E" w:rsidRDefault="00837BB6" w:rsidP="00EE662E">
      <w:pPr>
        <w:jc w:val="both"/>
        <w:rPr>
          <w:sz w:val="14"/>
          <w:szCs w:val="14"/>
        </w:rPr>
      </w:pPr>
      <w:r w:rsidRPr="00EE662E">
        <w:rPr>
          <w:sz w:val="14"/>
          <w:szCs w:val="14"/>
        </w:rPr>
        <w:t>класс арматурной стали, примененной в качестве продольной напрягаемой арматуры (</w:t>
      </w:r>
      <w:proofErr w:type="spellStart"/>
      <w:r w:rsidRPr="00EE662E">
        <w:rPr>
          <w:sz w:val="14"/>
          <w:szCs w:val="14"/>
        </w:rPr>
        <w:t>Ат</w:t>
      </w:r>
      <w:proofErr w:type="spellEnd"/>
      <w:r w:rsidRPr="00EE662E">
        <w:rPr>
          <w:sz w:val="14"/>
          <w:szCs w:val="14"/>
        </w:rPr>
        <w:t>-</w:t>
      </w:r>
      <w:proofErr w:type="gramStart"/>
      <w:r w:rsidRPr="00EE662E">
        <w:rPr>
          <w:sz w:val="14"/>
          <w:szCs w:val="14"/>
        </w:rPr>
        <w:t>V</w:t>
      </w:r>
      <w:proofErr w:type="gramEnd"/>
      <w:r w:rsidRPr="00EE662E">
        <w:rPr>
          <w:sz w:val="14"/>
          <w:szCs w:val="14"/>
        </w:rPr>
        <w:t xml:space="preserve">, A-V, </w:t>
      </w:r>
      <w:proofErr w:type="spellStart"/>
      <w:r w:rsidRPr="00EE662E">
        <w:rPr>
          <w:sz w:val="14"/>
          <w:szCs w:val="14"/>
        </w:rPr>
        <w:t>At</w:t>
      </w:r>
      <w:proofErr w:type="spellEnd"/>
      <w:r w:rsidRPr="00EE662E">
        <w:rPr>
          <w:sz w:val="14"/>
          <w:szCs w:val="14"/>
        </w:rPr>
        <w:t xml:space="preserve">-IVC, </w:t>
      </w:r>
      <w:proofErr w:type="spellStart"/>
      <w:r w:rsidRPr="00EE662E">
        <w:rPr>
          <w:sz w:val="14"/>
          <w:szCs w:val="14"/>
        </w:rPr>
        <w:t>At</w:t>
      </w:r>
      <w:proofErr w:type="spellEnd"/>
      <w:r w:rsidRPr="00EE662E">
        <w:rPr>
          <w:sz w:val="14"/>
          <w:szCs w:val="14"/>
        </w:rPr>
        <w:t>-IV, A-IV);</w:t>
      </w:r>
    </w:p>
    <w:p w:rsidR="00837BB6" w:rsidRPr="00EE662E" w:rsidRDefault="00837BB6" w:rsidP="00EE662E">
      <w:pPr>
        <w:jc w:val="both"/>
        <w:rPr>
          <w:sz w:val="14"/>
          <w:szCs w:val="14"/>
        </w:rPr>
      </w:pPr>
      <w:r w:rsidRPr="00EE662E">
        <w:rPr>
          <w:sz w:val="14"/>
          <w:szCs w:val="14"/>
        </w:rPr>
        <w:t>марки арматурной стали классов A-I - A-III и марки углеродистой стали обыкновенного качества, из которой изготовлены монтажно-стыковые изделия плит.</w:t>
      </w:r>
    </w:p>
    <w:p w:rsidR="00837BB6" w:rsidRPr="0007721F" w:rsidRDefault="00837BB6" w:rsidP="00EE662E">
      <w:pPr>
        <w:jc w:val="both"/>
        <w:rPr>
          <w:b/>
          <w:sz w:val="14"/>
          <w:szCs w:val="14"/>
        </w:rPr>
      </w:pPr>
      <w:r w:rsidRPr="0007721F">
        <w:rPr>
          <w:b/>
          <w:sz w:val="14"/>
          <w:szCs w:val="14"/>
        </w:rPr>
        <w:t xml:space="preserve">12(1) 9. Классификация, </w:t>
      </w:r>
      <w:proofErr w:type="spellStart"/>
      <w:r w:rsidRPr="0007721F">
        <w:rPr>
          <w:b/>
          <w:sz w:val="14"/>
          <w:szCs w:val="14"/>
        </w:rPr>
        <w:t>компановка</w:t>
      </w:r>
      <w:proofErr w:type="spellEnd"/>
      <w:r w:rsidRPr="0007721F">
        <w:rPr>
          <w:b/>
          <w:sz w:val="14"/>
          <w:szCs w:val="14"/>
        </w:rPr>
        <w:t xml:space="preserve"> легких ферм.</w:t>
      </w:r>
    </w:p>
    <w:p w:rsidR="00837BB6" w:rsidRPr="00EE662E" w:rsidRDefault="00837BB6" w:rsidP="00EE662E">
      <w:pPr>
        <w:jc w:val="both"/>
        <w:rPr>
          <w:sz w:val="14"/>
          <w:szCs w:val="14"/>
        </w:rPr>
      </w:pPr>
      <w:r w:rsidRPr="00EE662E">
        <w:rPr>
          <w:sz w:val="14"/>
          <w:szCs w:val="14"/>
        </w:rPr>
        <w:t>Фермы классифицируются по нескольким признакам:</w:t>
      </w:r>
    </w:p>
    <w:p w:rsidR="00837BB6" w:rsidRPr="00EE662E" w:rsidRDefault="00837BB6" w:rsidP="00EE662E">
      <w:pPr>
        <w:jc w:val="both"/>
        <w:rPr>
          <w:sz w:val="14"/>
          <w:szCs w:val="14"/>
        </w:rPr>
      </w:pPr>
      <w:r w:rsidRPr="00EE662E">
        <w:rPr>
          <w:sz w:val="14"/>
          <w:szCs w:val="14"/>
        </w:rPr>
        <w:t>-конструктивному решению,</w:t>
      </w:r>
    </w:p>
    <w:p w:rsidR="00837BB6" w:rsidRPr="00EE662E" w:rsidRDefault="00837BB6" w:rsidP="00EE662E">
      <w:pPr>
        <w:jc w:val="both"/>
        <w:rPr>
          <w:sz w:val="14"/>
          <w:szCs w:val="14"/>
        </w:rPr>
      </w:pPr>
      <w:r w:rsidRPr="00EE662E">
        <w:rPr>
          <w:sz w:val="14"/>
          <w:szCs w:val="14"/>
        </w:rPr>
        <w:t>-очертанию поясов,</w:t>
      </w:r>
    </w:p>
    <w:p w:rsidR="00837BB6" w:rsidRPr="00EE662E" w:rsidRDefault="00837BB6" w:rsidP="00EE662E">
      <w:pPr>
        <w:jc w:val="both"/>
        <w:rPr>
          <w:sz w:val="14"/>
          <w:szCs w:val="14"/>
        </w:rPr>
      </w:pPr>
      <w:r w:rsidRPr="00EE662E">
        <w:rPr>
          <w:sz w:val="14"/>
          <w:szCs w:val="14"/>
        </w:rPr>
        <w:t>-типу решетки,</w:t>
      </w:r>
    </w:p>
    <w:p w:rsidR="00837BB6" w:rsidRPr="00EE662E" w:rsidRDefault="00837BB6" w:rsidP="00EE662E">
      <w:pPr>
        <w:jc w:val="both"/>
        <w:rPr>
          <w:sz w:val="14"/>
          <w:szCs w:val="14"/>
        </w:rPr>
      </w:pPr>
      <w:r w:rsidRPr="00EE662E">
        <w:rPr>
          <w:sz w:val="14"/>
          <w:szCs w:val="14"/>
        </w:rPr>
        <w:t>-статической схеме,</w:t>
      </w:r>
    </w:p>
    <w:p w:rsidR="00837BB6" w:rsidRPr="00EE662E" w:rsidRDefault="00837BB6" w:rsidP="00EE662E">
      <w:pPr>
        <w:jc w:val="both"/>
        <w:rPr>
          <w:sz w:val="14"/>
          <w:szCs w:val="14"/>
        </w:rPr>
      </w:pPr>
      <w:r w:rsidRPr="00EE662E">
        <w:rPr>
          <w:sz w:val="14"/>
          <w:szCs w:val="14"/>
        </w:rPr>
        <w:t>-типу поперечных сечений.</w:t>
      </w:r>
    </w:p>
    <w:p w:rsidR="00837BB6" w:rsidRPr="00EE662E" w:rsidRDefault="00837BB6" w:rsidP="00EE662E">
      <w:pPr>
        <w:jc w:val="both"/>
        <w:rPr>
          <w:sz w:val="14"/>
          <w:szCs w:val="14"/>
        </w:rPr>
      </w:pPr>
      <w:r w:rsidRPr="00EE662E">
        <w:rPr>
          <w:sz w:val="14"/>
          <w:szCs w:val="14"/>
        </w:rPr>
        <w:t>По очертанию поясов фермы делятся на трапециевидные, треугольные, параболические или сегментные, полигональные, фермы с параллельными поясами.</w:t>
      </w:r>
    </w:p>
    <w:p w:rsidR="00837BB6" w:rsidRPr="00EE662E" w:rsidRDefault="00837BB6" w:rsidP="00EE662E">
      <w:pPr>
        <w:jc w:val="both"/>
        <w:rPr>
          <w:sz w:val="14"/>
          <w:szCs w:val="14"/>
        </w:rPr>
      </w:pPr>
      <w:r w:rsidRPr="00EE662E">
        <w:rPr>
          <w:sz w:val="14"/>
          <w:szCs w:val="14"/>
        </w:rPr>
        <w:t xml:space="preserve">По типу решетки фермы подразделяются </w:t>
      </w:r>
      <w:proofErr w:type="gramStart"/>
      <w:r w:rsidRPr="00EE662E">
        <w:rPr>
          <w:sz w:val="14"/>
          <w:szCs w:val="14"/>
        </w:rPr>
        <w:t>на</w:t>
      </w:r>
      <w:proofErr w:type="gramEnd"/>
      <w:r w:rsidRPr="00EE662E">
        <w:rPr>
          <w:sz w:val="14"/>
          <w:szCs w:val="14"/>
        </w:rPr>
        <w:t xml:space="preserve"> треугольные, треугольные с дополнительными стойками, треугольные со </w:t>
      </w:r>
      <w:proofErr w:type="spellStart"/>
      <w:r w:rsidRPr="00EE662E">
        <w:rPr>
          <w:sz w:val="14"/>
          <w:szCs w:val="14"/>
        </w:rPr>
        <w:t>шпрен</w:t>
      </w:r>
      <w:proofErr w:type="spellEnd"/>
      <w:r w:rsidRPr="00EE662E">
        <w:rPr>
          <w:sz w:val="14"/>
          <w:szCs w:val="14"/>
        </w:rPr>
        <w:t>-гелями, ромбические, крестовые.</w:t>
      </w:r>
    </w:p>
    <w:p w:rsidR="00837BB6" w:rsidRPr="00EE662E" w:rsidRDefault="00837BB6" w:rsidP="00EE662E">
      <w:pPr>
        <w:jc w:val="both"/>
        <w:rPr>
          <w:sz w:val="14"/>
          <w:szCs w:val="14"/>
        </w:rPr>
      </w:pPr>
      <w:r w:rsidRPr="00EE662E">
        <w:rPr>
          <w:sz w:val="14"/>
          <w:szCs w:val="14"/>
        </w:rPr>
        <w:t>Расчетная схема ферм может быть статически определимой и статически неопределимой, что обусловливает выбор конструкции опорного узла, которые бывают шарнирными и жесткими.</w:t>
      </w:r>
    </w:p>
    <w:p w:rsidR="00837BB6" w:rsidRPr="00EE662E" w:rsidRDefault="00837BB6" w:rsidP="00EE662E">
      <w:pPr>
        <w:jc w:val="both"/>
        <w:rPr>
          <w:sz w:val="14"/>
          <w:szCs w:val="14"/>
        </w:rPr>
      </w:pPr>
      <w:r w:rsidRPr="00EE662E">
        <w:rPr>
          <w:sz w:val="14"/>
          <w:szCs w:val="14"/>
        </w:rPr>
        <w:t xml:space="preserve">По типу поперечных сечений различают фермы из одиночных или двух симметрично расположенных уголков, труб, </w:t>
      </w:r>
      <w:proofErr w:type="spellStart"/>
      <w:r w:rsidRPr="00EE662E">
        <w:rPr>
          <w:sz w:val="14"/>
          <w:szCs w:val="14"/>
        </w:rPr>
        <w:t>гнутосварных</w:t>
      </w:r>
      <w:proofErr w:type="spellEnd"/>
      <w:r w:rsidRPr="00EE662E">
        <w:rPr>
          <w:sz w:val="14"/>
          <w:szCs w:val="14"/>
        </w:rPr>
        <w:t xml:space="preserve"> профилей, </w:t>
      </w:r>
      <w:proofErr w:type="spellStart"/>
      <w:r w:rsidRPr="00EE662E">
        <w:rPr>
          <w:sz w:val="14"/>
          <w:szCs w:val="14"/>
        </w:rPr>
        <w:t>двутавров</w:t>
      </w:r>
      <w:proofErr w:type="spellEnd"/>
      <w:r w:rsidRPr="00EE662E">
        <w:rPr>
          <w:sz w:val="14"/>
          <w:szCs w:val="14"/>
        </w:rPr>
        <w:t xml:space="preserve">, </w:t>
      </w:r>
      <w:proofErr w:type="spellStart"/>
      <w:r w:rsidRPr="00EE662E">
        <w:rPr>
          <w:sz w:val="14"/>
          <w:szCs w:val="14"/>
        </w:rPr>
        <w:t>тавров</w:t>
      </w:r>
      <w:proofErr w:type="spellEnd"/>
      <w:r w:rsidRPr="00EE662E">
        <w:rPr>
          <w:sz w:val="14"/>
          <w:szCs w:val="14"/>
        </w:rPr>
        <w:t>, швеллеров.</w:t>
      </w:r>
    </w:p>
    <w:p w:rsidR="00837BB6" w:rsidRPr="00EE662E" w:rsidRDefault="00837BB6" w:rsidP="00EE662E">
      <w:pPr>
        <w:jc w:val="both"/>
        <w:rPr>
          <w:sz w:val="14"/>
          <w:szCs w:val="14"/>
        </w:rPr>
      </w:pPr>
      <w:r w:rsidRPr="00EE662E">
        <w:rPr>
          <w:sz w:val="14"/>
          <w:szCs w:val="14"/>
        </w:rPr>
        <w:t xml:space="preserve">Фермы разделяются также </w:t>
      </w:r>
      <w:proofErr w:type="gramStart"/>
      <w:r w:rsidRPr="00EE662E">
        <w:rPr>
          <w:sz w:val="14"/>
          <w:szCs w:val="14"/>
        </w:rPr>
        <w:t>на</w:t>
      </w:r>
      <w:proofErr w:type="gramEnd"/>
      <w:r w:rsidRPr="00EE662E">
        <w:rPr>
          <w:sz w:val="14"/>
          <w:szCs w:val="14"/>
        </w:rPr>
        <w:t xml:space="preserve"> стропильные и подстропильные.</w:t>
      </w:r>
    </w:p>
    <w:p w:rsidR="00837BB6" w:rsidRPr="00EE662E" w:rsidRDefault="00837BB6" w:rsidP="00EE662E">
      <w:pPr>
        <w:jc w:val="both"/>
        <w:rPr>
          <w:sz w:val="14"/>
          <w:szCs w:val="14"/>
        </w:rPr>
      </w:pPr>
      <w:r w:rsidRPr="00EE662E">
        <w:rPr>
          <w:sz w:val="14"/>
          <w:szCs w:val="14"/>
        </w:rPr>
        <w:t>Стальные фермы широко применяются в покрытиях промышленных и гражданских зданий, ангаров, вокзалов и т. п. Большепролетные мосты, радиобашни и мачты, опоры линий электропередачи и многие другие конструкции выполняются в виде стальных ферм.</w:t>
      </w:r>
    </w:p>
    <w:p w:rsidR="00837BB6" w:rsidRPr="00EE662E" w:rsidRDefault="00837BB6" w:rsidP="00EE662E">
      <w:pPr>
        <w:jc w:val="both"/>
        <w:rPr>
          <w:sz w:val="14"/>
          <w:szCs w:val="14"/>
        </w:rPr>
      </w:pPr>
      <w:r w:rsidRPr="00EE662E">
        <w:rPr>
          <w:sz w:val="14"/>
          <w:szCs w:val="14"/>
        </w:rPr>
        <w:t>Фермы по сравнению со сплошными балками экономичны по затрате металла, им легко придают любые очертания, требуемые условиями технологии, работы под нагрузкой или архитектуры, они относительно просты в изготовлении.</w:t>
      </w:r>
    </w:p>
    <w:p w:rsidR="00837BB6" w:rsidRPr="00EE662E" w:rsidRDefault="00837BB6" w:rsidP="00EE662E">
      <w:pPr>
        <w:jc w:val="both"/>
        <w:rPr>
          <w:sz w:val="14"/>
          <w:szCs w:val="14"/>
        </w:rPr>
      </w:pPr>
      <w:r w:rsidRPr="00EE662E">
        <w:rPr>
          <w:sz w:val="14"/>
          <w:szCs w:val="14"/>
        </w:rPr>
        <w:t xml:space="preserve">Фермы применяют при самых разнообразных нагрузках; в зависимости от назначения им придают самую разнообразную конструктивную форму - от легких прутковых конструкций до тяжелых ферм, стержни которых могут компоноваться из нескольких элементов крупных профилей или листов. Наибольшее распространение имеют разрезные балочные фермы как самые простые в изготовлении и монтаже. Неразрезные и консольные системы ферм рациональны при большой собственной массе конструкции, так как в этом случае они могут дать значительную экономию металла. Кроме того, </w:t>
      </w:r>
      <w:proofErr w:type="spellStart"/>
      <w:r w:rsidRPr="00EE662E">
        <w:rPr>
          <w:sz w:val="14"/>
          <w:szCs w:val="14"/>
        </w:rPr>
        <w:t>нёразрезные</w:t>
      </w:r>
      <w:proofErr w:type="spellEnd"/>
      <w:r w:rsidRPr="00EE662E">
        <w:rPr>
          <w:sz w:val="14"/>
          <w:szCs w:val="14"/>
        </w:rPr>
        <w:t xml:space="preserve"> фермы можно применять исходя из требований эксплуатации, так как они обладают большей жесткостью и могут иметь меньшую высоту.</w:t>
      </w:r>
    </w:p>
    <w:p w:rsidR="00837BB6" w:rsidRPr="00EE662E" w:rsidRDefault="00837BB6" w:rsidP="00EE662E">
      <w:pPr>
        <w:jc w:val="both"/>
        <w:rPr>
          <w:sz w:val="14"/>
          <w:szCs w:val="14"/>
        </w:rPr>
      </w:pPr>
      <w:r w:rsidRPr="00EE662E">
        <w:rPr>
          <w:sz w:val="14"/>
          <w:szCs w:val="14"/>
        </w:rPr>
        <w:t>Башни и мачты представляют собой вертикальные консольные системы ферм. Соответствующие эксплуатационные или архитектурные требования могут обусловить применение арочных или рамных ферм.</w:t>
      </w:r>
    </w:p>
    <w:p w:rsidR="00837BB6" w:rsidRPr="00EE662E" w:rsidRDefault="00837BB6" w:rsidP="00EE662E">
      <w:pPr>
        <w:jc w:val="both"/>
        <w:rPr>
          <w:sz w:val="14"/>
          <w:szCs w:val="14"/>
        </w:rPr>
      </w:pPr>
      <w:r w:rsidRPr="00EE662E">
        <w:rPr>
          <w:sz w:val="14"/>
          <w:szCs w:val="14"/>
        </w:rPr>
        <w:t xml:space="preserve">очертание ферм должно соответствовать их статической схеме, а также виду нагрузок, определяющему эпюру изгибающих моментов. Например, выступающие консоли рационально проектировать </w:t>
      </w:r>
      <w:proofErr w:type="gramStart"/>
      <w:r w:rsidRPr="00EE662E">
        <w:rPr>
          <w:sz w:val="14"/>
          <w:szCs w:val="14"/>
        </w:rPr>
        <w:t>треугольными</w:t>
      </w:r>
      <w:proofErr w:type="gramEnd"/>
      <w:r w:rsidRPr="00EE662E">
        <w:rPr>
          <w:sz w:val="14"/>
          <w:szCs w:val="14"/>
        </w:rPr>
        <w:t xml:space="preserve">, с одним скатом; </w:t>
      </w:r>
      <w:proofErr w:type="spellStart"/>
      <w:r w:rsidRPr="00EE662E">
        <w:rPr>
          <w:sz w:val="14"/>
          <w:szCs w:val="14"/>
        </w:rPr>
        <w:t>однопролетныё</w:t>
      </w:r>
      <w:proofErr w:type="spellEnd"/>
      <w:r w:rsidRPr="00EE662E">
        <w:rPr>
          <w:sz w:val="14"/>
          <w:szCs w:val="14"/>
        </w:rPr>
        <w:t xml:space="preserve"> фермы с равномерной нагрузкой - полигонального очертания. Фермы треугольного очертания. Треугольное очертание придается стропильным фермам, консольным навесам, а также мачтам и башням.</w:t>
      </w:r>
    </w:p>
    <w:p w:rsidR="00837BB6" w:rsidRPr="00EE662E" w:rsidRDefault="00837BB6" w:rsidP="00EE662E">
      <w:pPr>
        <w:jc w:val="both"/>
        <w:rPr>
          <w:sz w:val="14"/>
          <w:szCs w:val="14"/>
        </w:rPr>
      </w:pPr>
      <w:r w:rsidRPr="00EE662E">
        <w:rPr>
          <w:sz w:val="14"/>
          <w:szCs w:val="14"/>
        </w:rPr>
        <w:t>Стропильные фермы треугольного очертания применяют, как правило, при значительном уклоне кровли, вызываемом или условиями эксплуатации здания, или типом кровельного материала. Стропильные фермы треугольного очертания имеют ряд конструктивных недостатков. Острый опорный узел сложен, допускает лишь шарнирное сопряжение фермы с колоннами, при котором снижается поперечная жесткость одноэтажного производственного здания в целом. Стержни решетки в средней части ферм получаются чрезмерно длинными, и их сечение приходится подбирать по предельной гибкости, что вызывает перерасход металла. Треугольное очертание в стропильных фермах не соответствует параболическому очертанию эпюры моментов.</w:t>
      </w:r>
    </w:p>
    <w:p w:rsidR="00837BB6" w:rsidRPr="00EE662E" w:rsidRDefault="00837BB6" w:rsidP="00EE662E">
      <w:pPr>
        <w:jc w:val="both"/>
        <w:rPr>
          <w:sz w:val="14"/>
          <w:szCs w:val="14"/>
        </w:rPr>
      </w:pPr>
      <w:r w:rsidRPr="00EE662E">
        <w:rPr>
          <w:sz w:val="14"/>
          <w:szCs w:val="14"/>
        </w:rPr>
        <w:t xml:space="preserve">Однако в ряде случаев треугольные фермы приходится применять, несмотря на заведомо нерациональное с точки зрения распределения усилий очертание, исходя из общих требований компоновки и назначения сооружения. Примером могут служить треугольные фермы </w:t>
      </w:r>
      <w:proofErr w:type="spellStart"/>
      <w:r w:rsidRPr="00EE662E">
        <w:rPr>
          <w:sz w:val="14"/>
          <w:szCs w:val="14"/>
        </w:rPr>
        <w:t>шедовых</w:t>
      </w:r>
      <w:proofErr w:type="spellEnd"/>
      <w:r w:rsidRPr="00EE662E">
        <w:rPr>
          <w:sz w:val="14"/>
          <w:szCs w:val="14"/>
        </w:rPr>
        <w:t xml:space="preserve"> покрытий, применяемые в зданиях, где необходим большой и равномерный приток дневного света с одной стороны.</w:t>
      </w:r>
    </w:p>
    <w:p w:rsidR="00837BB6" w:rsidRPr="00EE662E" w:rsidRDefault="00837BB6" w:rsidP="00EE662E">
      <w:pPr>
        <w:jc w:val="both"/>
        <w:rPr>
          <w:sz w:val="14"/>
          <w:szCs w:val="14"/>
        </w:rPr>
      </w:pPr>
      <w:r w:rsidRPr="00EE662E">
        <w:rPr>
          <w:sz w:val="14"/>
          <w:szCs w:val="14"/>
        </w:rPr>
        <w:t xml:space="preserve">Фермы трапецеидального очертания со слабо </w:t>
      </w:r>
      <w:proofErr w:type="spellStart"/>
      <w:r w:rsidRPr="00EE662E">
        <w:rPr>
          <w:sz w:val="14"/>
          <w:szCs w:val="14"/>
        </w:rPr>
        <w:t>вспарушенным</w:t>
      </w:r>
      <w:proofErr w:type="spellEnd"/>
      <w:r w:rsidRPr="00EE662E">
        <w:rPr>
          <w:sz w:val="14"/>
          <w:szCs w:val="14"/>
        </w:rPr>
        <w:t xml:space="preserve"> верхним поясом пришли на смену треугольным фермам благодаря появлению кровельных материалов, не требующих больших уклонов кровли.</w:t>
      </w:r>
    </w:p>
    <w:p w:rsidR="00837BB6" w:rsidRPr="00EE662E" w:rsidRDefault="00837BB6" w:rsidP="00EE662E">
      <w:pPr>
        <w:jc w:val="both"/>
        <w:rPr>
          <w:sz w:val="14"/>
          <w:szCs w:val="14"/>
        </w:rPr>
      </w:pPr>
      <w:r w:rsidRPr="00EE662E">
        <w:rPr>
          <w:sz w:val="14"/>
          <w:szCs w:val="14"/>
        </w:rPr>
        <w:t>Трапецеидальное очертание балочных ферм лучше соответствует эпюре изгибающих моментов и имеет конструктивные преимущества. В сопряжении с колоннами позволяет устраивать жесткие рамные узлы, что повышает жесткость здания. Решетка таких ферм не имеет длинных стержней в середине пролета.</w:t>
      </w:r>
    </w:p>
    <w:p w:rsidR="00837BB6" w:rsidRPr="00EE662E" w:rsidRDefault="00837BB6" w:rsidP="00EE662E">
      <w:pPr>
        <w:jc w:val="both"/>
        <w:rPr>
          <w:sz w:val="14"/>
          <w:szCs w:val="14"/>
        </w:rPr>
      </w:pPr>
      <w:r w:rsidRPr="00EE662E">
        <w:rPr>
          <w:sz w:val="14"/>
          <w:szCs w:val="14"/>
        </w:rPr>
        <w:t>Фермы полигонального очертания наиболее приемлемы для конструирования тяжелых ферм больших пролетов, так как очертания фермы соответствуют эпюре изгибающих моментов, что дает значительную экономию стали. Дополнительные конструктивные затруднения из-за переломов пояса в тяжелых фермах не так ощутимы, ибо пояса в таких фермах из условий транспортирования приходится стыковать в каждом узле.</w:t>
      </w:r>
    </w:p>
    <w:p w:rsidR="00837BB6" w:rsidRPr="00EE662E" w:rsidRDefault="00837BB6" w:rsidP="00EE662E">
      <w:pPr>
        <w:jc w:val="both"/>
        <w:rPr>
          <w:sz w:val="14"/>
          <w:szCs w:val="14"/>
        </w:rPr>
      </w:pPr>
      <w:r w:rsidRPr="00EE662E">
        <w:rPr>
          <w:sz w:val="14"/>
          <w:szCs w:val="14"/>
        </w:rPr>
        <w:t>Для легких ферм полигональное очертание нерационально, так как получающиеся в этом случае конструктивные усложнения не окупаются незначительной экономией стали.</w:t>
      </w:r>
    </w:p>
    <w:p w:rsidR="00837BB6" w:rsidRPr="00EE662E" w:rsidRDefault="00837BB6" w:rsidP="00EE662E">
      <w:pPr>
        <w:jc w:val="both"/>
        <w:rPr>
          <w:sz w:val="14"/>
          <w:szCs w:val="14"/>
        </w:rPr>
      </w:pPr>
      <w:r w:rsidRPr="00EE662E">
        <w:rPr>
          <w:sz w:val="14"/>
          <w:szCs w:val="14"/>
        </w:rPr>
        <w:t>Фермы с параллельными поясами имеют существенные конструктивные преимущества. Равные длины стержней поясов и решетки, одинаковая схема узлов и минимальное количество стыков поясов обеспечивают в таких фермах наибольшую повторяемость деталей и возможность унификации конструктивных схем, что способствует индустриализации их изготовления. Эти фермы благодаря распространению кровель с рулонным покрытием стали основным типом в покрытиях зданий.</w:t>
      </w:r>
    </w:p>
    <w:p w:rsidR="00837BB6" w:rsidRPr="00EE662E" w:rsidRDefault="00837BB6" w:rsidP="00EE662E">
      <w:pPr>
        <w:jc w:val="both"/>
        <w:rPr>
          <w:sz w:val="14"/>
          <w:szCs w:val="14"/>
        </w:rPr>
      </w:pPr>
      <w:r w:rsidRPr="00EE662E">
        <w:rPr>
          <w:sz w:val="14"/>
          <w:szCs w:val="14"/>
        </w:rPr>
        <w:t xml:space="preserve">Определение пролета ферм. Пролет или длина ферм в большинстве случаев определяются эксплуатационными требованиями и </w:t>
      </w:r>
      <w:proofErr w:type="spellStart"/>
      <w:r w:rsidRPr="00EE662E">
        <w:rPr>
          <w:sz w:val="14"/>
          <w:szCs w:val="14"/>
        </w:rPr>
        <w:t>общекомпоновочным</w:t>
      </w:r>
      <w:proofErr w:type="spellEnd"/>
      <w:r w:rsidRPr="00EE662E">
        <w:rPr>
          <w:sz w:val="14"/>
          <w:szCs w:val="14"/>
        </w:rPr>
        <w:t xml:space="preserve"> решением сооружения и не могут быть рекомендованы по усмотрению конструктора.</w:t>
      </w:r>
    </w:p>
    <w:p w:rsidR="00837BB6" w:rsidRPr="00EE662E" w:rsidRDefault="00837BB6" w:rsidP="00EE662E">
      <w:pPr>
        <w:jc w:val="both"/>
        <w:rPr>
          <w:sz w:val="14"/>
          <w:szCs w:val="14"/>
        </w:rPr>
      </w:pPr>
      <w:r w:rsidRPr="00EE662E">
        <w:rPr>
          <w:sz w:val="14"/>
          <w:szCs w:val="14"/>
        </w:rPr>
        <w:t>Пролеты стропильных ферм, мостовых кранов, гидротехнических затворов и т. п. определяются технологической или архитектурной схемой сооружения и уточняются в зависимости от типа сопряжений с соседними элементами.</w:t>
      </w:r>
    </w:p>
    <w:p w:rsidR="00837BB6" w:rsidRPr="00EE662E" w:rsidRDefault="00837BB6" w:rsidP="00EE662E">
      <w:pPr>
        <w:jc w:val="both"/>
        <w:rPr>
          <w:sz w:val="14"/>
          <w:szCs w:val="14"/>
        </w:rPr>
      </w:pPr>
      <w:r w:rsidRPr="00EE662E">
        <w:rPr>
          <w:sz w:val="14"/>
          <w:szCs w:val="14"/>
        </w:rPr>
        <w:t>Определение высоты треугольных ферм. В треугольных фермах высота является функцией пролета и уклона кровли, которые зависят от материала кровли. Обычно треугольные фермы проектируют под кровли, требующие значительных уклонов (25-45°), что дает высоту ферм h=(1/4?1/2) l.</w:t>
      </w:r>
    </w:p>
    <w:p w:rsidR="00837BB6" w:rsidRPr="00EE662E" w:rsidRDefault="00837BB6" w:rsidP="00EE662E">
      <w:pPr>
        <w:jc w:val="both"/>
        <w:rPr>
          <w:sz w:val="14"/>
          <w:szCs w:val="14"/>
        </w:rPr>
      </w:pPr>
      <w:r w:rsidRPr="00EE662E">
        <w:rPr>
          <w:sz w:val="14"/>
          <w:szCs w:val="14"/>
        </w:rPr>
        <w:t>Высота треугольных ферм, как правило, бывает выше требуемой из условия наименьшей массы фермы, поэтому по расходу стали треугольные фермы неэкономичны. Высоту фермы посередине пролета можно уменьшить, придав нижнему поясу приподнятое очертание. Опорный узел при этом не должен быть слишком острым.</w:t>
      </w:r>
    </w:p>
    <w:p w:rsidR="00837BB6" w:rsidRPr="00EE662E" w:rsidRDefault="00837BB6" w:rsidP="00EE662E">
      <w:pPr>
        <w:jc w:val="both"/>
        <w:rPr>
          <w:sz w:val="14"/>
          <w:szCs w:val="14"/>
        </w:rPr>
      </w:pPr>
      <w:r w:rsidRPr="00EE662E">
        <w:rPr>
          <w:sz w:val="14"/>
          <w:szCs w:val="14"/>
        </w:rPr>
        <w:t xml:space="preserve">Определение оптимальной высоты трапецеидальных ферм и ферм с параллельными поясами. Если нет конструктивных ограничений, высота ферм может быть принята из условия наименьшего веса фермы, т. е. по экономическим соображениям. Вес фермы складывается из веса поясов и веса решетки. Вес поясов уменьшается с увеличением высоты фермы, так как усилие в поясах обратно пропорционально высоте </w:t>
      </w:r>
      <w:proofErr w:type="gramStart"/>
      <w:r w:rsidRPr="00EE662E">
        <w:rPr>
          <w:sz w:val="14"/>
          <w:szCs w:val="14"/>
        </w:rPr>
        <w:t>N</w:t>
      </w:r>
      <w:proofErr w:type="gramEnd"/>
      <w:r w:rsidRPr="00EE662E">
        <w:rPr>
          <w:sz w:val="14"/>
          <w:szCs w:val="14"/>
        </w:rPr>
        <w:t>П=M/h.</w:t>
      </w:r>
    </w:p>
    <w:p w:rsidR="00837BB6" w:rsidRPr="00EE662E" w:rsidRDefault="00837BB6" w:rsidP="00EE662E">
      <w:pPr>
        <w:jc w:val="both"/>
        <w:rPr>
          <w:sz w:val="14"/>
          <w:szCs w:val="14"/>
        </w:rPr>
      </w:pPr>
      <w:r w:rsidRPr="00EE662E">
        <w:rPr>
          <w:sz w:val="14"/>
          <w:szCs w:val="14"/>
        </w:rPr>
        <w:t xml:space="preserve">Обычно для ферм с параллельными поясами или близких к ним ферм трапецеидального очертания высоту принимают несколько меньше, чем это следует по формулам (9.9), т. е. 1/7 - 1/9 пролета, причем для легких ферм принимают меньшие значения, </w:t>
      </w:r>
      <w:proofErr w:type="gramStart"/>
      <w:r w:rsidRPr="00EE662E">
        <w:rPr>
          <w:sz w:val="14"/>
          <w:szCs w:val="14"/>
        </w:rPr>
        <w:t>для</w:t>
      </w:r>
      <w:proofErr w:type="gramEnd"/>
      <w:r w:rsidRPr="00EE662E">
        <w:rPr>
          <w:sz w:val="14"/>
          <w:szCs w:val="14"/>
        </w:rPr>
        <w:t xml:space="preserve"> тяжелых - большие. Для самых легких ферм (прутковые прогоны) применяют еще меньшие высоты. Отклонение от оптимальной высоты вызывается требованиями транспортировки, монтажа, унификации, целесообразностью уменьшения объема здания и другими соображениями. Фермы, перевозимые целиком по железной дороге, или их отправочные элементы по условиям провозного габарита не должны превышать по высоте 3,85 м между крайними точками выступающих элементов. В фермах трапецеидального очертания помимо высоты посередине пролета необходимо установить высоту на опоре. Высота опорной стойки стропильных ферм зависит от высоты фермы в пролете и уклона кровли. Обычно при уклонах 1/12-1/8 она получается в пределах от 1/15 до 1/10 пролета, что конструктивно вполне приемлемо.</w:t>
      </w:r>
    </w:p>
    <w:p w:rsidR="00837BB6" w:rsidRPr="00EE662E" w:rsidRDefault="00837BB6" w:rsidP="00EE662E">
      <w:pPr>
        <w:jc w:val="both"/>
        <w:rPr>
          <w:sz w:val="14"/>
          <w:szCs w:val="14"/>
        </w:rPr>
      </w:pPr>
      <w:r w:rsidRPr="00EE662E">
        <w:rPr>
          <w:sz w:val="14"/>
          <w:szCs w:val="14"/>
        </w:rPr>
        <w:t xml:space="preserve">Определение высоты ферм </w:t>
      </w:r>
      <w:proofErr w:type="spellStart"/>
      <w:r w:rsidRPr="00EE662E">
        <w:rPr>
          <w:sz w:val="14"/>
          <w:szCs w:val="14"/>
        </w:rPr>
        <w:t>us</w:t>
      </w:r>
      <w:proofErr w:type="spellEnd"/>
      <w:r w:rsidRPr="00EE662E">
        <w:rPr>
          <w:sz w:val="14"/>
          <w:szCs w:val="14"/>
        </w:rPr>
        <w:t xml:space="preserve"> условий жесткости. Наименьшая возможная высота фермы определяется допустимым прогибом. В обычных кровельных покрытиях жесткость ферм значительно превосходит требования, предъявляемые условиями эксплуатации. В конструкциях, работающих на подвижную нагрузку (стропильные фермы при подвесном транспорте, фермы подкрановых эстакад, мостовых кранов и т. д.), требования жесткости часто являются настолько высокими (f/l=1/750-1/1000), что они определяют высоту ферм. Иногда бывает необходимо установить высоту ферм из условия жесткости при изготовлении их из высокопрочной стали или алюминиевых сплавов.</w:t>
      </w:r>
    </w:p>
    <w:p w:rsidR="00837BB6" w:rsidRPr="00EE662E" w:rsidRDefault="00837BB6" w:rsidP="00EE662E">
      <w:pPr>
        <w:jc w:val="both"/>
        <w:rPr>
          <w:sz w:val="14"/>
          <w:szCs w:val="14"/>
        </w:rPr>
      </w:pPr>
      <w:r w:rsidRPr="00EE662E">
        <w:rPr>
          <w:sz w:val="14"/>
          <w:szCs w:val="14"/>
        </w:rPr>
        <w:t>Построение этой диаграммы целесообразно в тех случаях, когда нужно получить линию прогиба нижнего или верхнего пояса фермы.</w:t>
      </w:r>
    </w:p>
    <w:p w:rsidR="00837BB6" w:rsidRPr="00EE662E" w:rsidRDefault="00837BB6" w:rsidP="00EE662E">
      <w:pPr>
        <w:jc w:val="both"/>
        <w:rPr>
          <w:sz w:val="14"/>
          <w:szCs w:val="14"/>
        </w:rPr>
      </w:pPr>
      <w:r w:rsidRPr="00EE662E">
        <w:rPr>
          <w:sz w:val="14"/>
          <w:szCs w:val="14"/>
        </w:rPr>
        <w:t>По формуле Мора можно получить для ферм с параллельными поясами при среднем значении аргументов формулу отношения наименьшей высоты к пролету, аналогичную соответствующей формуле для сплошных балок в функции предельного относительного прогиба фермы:</w:t>
      </w:r>
    </w:p>
    <w:p w:rsidR="00837BB6" w:rsidRPr="00EE662E" w:rsidRDefault="00837BB6" w:rsidP="00EE662E">
      <w:pPr>
        <w:jc w:val="both"/>
        <w:rPr>
          <w:sz w:val="14"/>
          <w:szCs w:val="14"/>
        </w:rPr>
      </w:pPr>
      <w:r w:rsidRPr="00EE662E">
        <w:rPr>
          <w:sz w:val="14"/>
          <w:szCs w:val="14"/>
        </w:rPr>
        <w:t>в которой второй член в скобках выражает влияние решетки.</w:t>
      </w:r>
    </w:p>
    <w:p w:rsidR="00837BB6" w:rsidRPr="00EE662E" w:rsidRDefault="00837BB6" w:rsidP="00EE662E">
      <w:pPr>
        <w:jc w:val="both"/>
        <w:rPr>
          <w:sz w:val="14"/>
          <w:szCs w:val="14"/>
        </w:rPr>
      </w:pPr>
      <w:r w:rsidRPr="00EE662E">
        <w:rPr>
          <w:sz w:val="14"/>
          <w:szCs w:val="14"/>
        </w:rPr>
        <w:t xml:space="preserve">В легких сварных фермах из одиночных уголков узлы можно проектировать без </w:t>
      </w:r>
      <w:proofErr w:type="spellStart"/>
      <w:r w:rsidRPr="00EE662E">
        <w:rPr>
          <w:sz w:val="14"/>
          <w:szCs w:val="14"/>
        </w:rPr>
        <w:t>фасонок</w:t>
      </w:r>
      <w:proofErr w:type="spellEnd"/>
      <w:r w:rsidRPr="00EE662E">
        <w:rPr>
          <w:sz w:val="14"/>
          <w:szCs w:val="14"/>
        </w:rPr>
        <w:t xml:space="preserve"> и стержни решетки приваривать непосредственно к полке поясного уголка угловыми швами. Для сближения с одной плоскостью центров тяжести решетки и поясов целесообразно прикреплять к внутренней грани полки пояса. Уголки следует прикреплять </w:t>
      </w:r>
      <w:proofErr w:type="spellStart"/>
      <w:r w:rsidRPr="00EE662E">
        <w:rPr>
          <w:sz w:val="14"/>
          <w:szCs w:val="14"/>
        </w:rPr>
        <w:t>обваркой</w:t>
      </w:r>
      <w:proofErr w:type="spellEnd"/>
      <w:r w:rsidRPr="00EE662E">
        <w:rPr>
          <w:sz w:val="14"/>
          <w:szCs w:val="14"/>
        </w:rPr>
        <w:t xml:space="preserve"> по контуру. Допускается приварка уголка одним фланговым (у обушка) и лобовыми швами. Допускается </w:t>
      </w:r>
      <w:proofErr w:type="spellStart"/>
      <w:r w:rsidRPr="00EE662E">
        <w:rPr>
          <w:sz w:val="14"/>
          <w:szCs w:val="14"/>
        </w:rPr>
        <w:t>центрация</w:t>
      </w:r>
      <w:proofErr w:type="spellEnd"/>
      <w:r w:rsidRPr="00EE662E">
        <w:rPr>
          <w:sz w:val="14"/>
          <w:szCs w:val="14"/>
        </w:rPr>
        <w:t xml:space="preserve"> осей стержней решетки на обушок пояса. Если для прикрепления стержней решетки непосредственно к полке поясов не хватает места, то к полке пояса приваривают планку, создающую в узле необходимое уширение. Швы, прикрепляющие уголок, рассчитывают в соответствии с указаниями.</w:t>
      </w:r>
    </w:p>
    <w:p w:rsidR="00837BB6" w:rsidRPr="00EE662E" w:rsidRDefault="00837BB6" w:rsidP="00EE662E">
      <w:pPr>
        <w:jc w:val="both"/>
        <w:rPr>
          <w:sz w:val="14"/>
          <w:szCs w:val="14"/>
        </w:rPr>
      </w:pPr>
      <w:r w:rsidRPr="00EE662E">
        <w:rPr>
          <w:sz w:val="14"/>
          <w:szCs w:val="14"/>
        </w:rPr>
        <w:t>В фермах со стержнями из двух уголков, составленных тавром, узлы проектируют на фасовках, которые заводят между уголками. Стержни решетки прикрепляют к фасовке фланговыми швами. При креплении фланговыми швами требуемые площади швов распределяются по обушку и перу уголка обратно пропорционально их расстояниям до оси стержня. Разность площадей швов регулируется толщиной и длиной швов. Концы фланговых швов выводят на торцы стержня на 20мм.</w:t>
      </w:r>
    </w:p>
    <w:p w:rsidR="00837BB6" w:rsidRPr="00EE662E" w:rsidRDefault="00837BB6" w:rsidP="00EE662E">
      <w:pPr>
        <w:jc w:val="both"/>
        <w:rPr>
          <w:sz w:val="14"/>
          <w:szCs w:val="14"/>
        </w:rPr>
      </w:pPr>
      <w:r w:rsidRPr="00EE662E">
        <w:rPr>
          <w:sz w:val="14"/>
          <w:szCs w:val="14"/>
        </w:rPr>
        <w:t xml:space="preserve">К поясу </w:t>
      </w:r>
      <w:proofErr w:type="spellStart"/>
      <w:r w:rsidRPr="00EE662E">
        <w:rPr>
          <w:sz w:val="14"/>
          <w:szCs w:val="14"/>
        </w:rPr>
        <w:t>фасонки</w:t>
      </w:r>
      <w:proofErr w:type="spellEnd"/>
      <w:r w:rsidRPr="00EE662E">
        <w:rPr>
          <w:sz w:val="14"/>
          <w:szCs w:val="14"/>
        </w:rPr>
        <w:t xml:space="preserve"> рекомендуется прикреплять сплошными швами минимальной толщины. Где это возможно, </w:t>
      </w:r>
      <w:proofErr w:type="spellStart"/>
      <w:r w:rsidRPr="00EE662E">
        <w:rPr>
          <w:sz w:val="14"/>
          <w:szCs w:val="14"/>
        </w:rPr>
        <w:t>фасонки</w:t>
      </w:r>
      <w:proofErr w:type="spellEnd"/>
      <w:r w:rsidRPr="00EE662E">
        <w:rPr>
          <w:sz w:val="14"/>
          <w:szCs w:val="14"/>
        </w:rPr>
        <w:t xml:space="preserve"> выпускают за обушки поясных уголков на 10-15 мм.</w:t>
      </w:r>
    </w:p>
    <w:p w:rsidR="00837BB6" w:rsidRPr="00EE662E" w:rsidRDefault="00837BB6" w:rsidP="00EE662E">
      <w:pPr>
        <w:jc w:val="both"/>
        <w:rPr>
          <w:sz w:val="14"/>
          <w:szCs w:val="14"/>
        </w:rPr>
      </w:pPr>
      <w:r w:rsidRPr="00EE662E">
        <w:rPr>
          <w:sz w:val="14"/>
          <w:szCs w:val="14"/>
        </w:rPr>
        <w:t>Швы, прикрепляющие фасовку к поясу, рассчитывают на разность усилий в смежных панелях пояса:</w:t>
      </w:r>
    </w:p>
    <w:p w:rsidR="00837BB6" w:rsidRPr="00EE662E" w:rsidRDefault="00837BB6" w:rsidP="00EE662E">
      <w:pPr>
        <w:jc w:val="both"/>
        <w:rPr>
          <w:sz w:val="14"/>
          <w:szCs w:val="14"/>
        </w:rPr>
      </w:pPr>
      <w:r w:rsidRPr="00EE662E">
        <w:rPr>
          <w:sz w:val="14"/>
          <w:szCs w:val="14"/>
        </w:rPr>
        <w:t xml:space="preserve">В месте опирания на верхний пояс прогонов или кровельных плит </w:t>
      </w:r>
      <w:proofErr w:type="spellStart"/>
      <w:r w:rsidRPr="00EE662E">
        <w:rPr>
          <w:sz w:val="14"/>
          <w:szCs w:val="14"/>
        </w:rPr>
        <w:t>фасонки</w:t>
      </w:r>
      <w:proofErr w:type="spellEnd"/>
      <w:r w:rsidRPr="00EE662E">
        <w:rPr>
          <w:sz w:val="14"/>
          <w:szCs w:val="14"/>
        </w:rPr>
        <w:t xml:space="preserve"> не доводят до обушков поясных уголков на 10-15 мм, и это место не заваривают.</w:t>
      </w:r>
    </w:p>
    <w:p w:rsidR="00837BB6" w:rsidRPr="00EE662E" w:rsidRDefault="00837BB6" w:rsidP="00EE662E">
      <w:pPr>
        <w:jc w:val="both"/>
        <w:rPr>
          <w:sz w:val="14"/>
          <w:szCs w:val="14"/>
        </w:rPr>
      </w:pPr>
      <w:r w:rsidRPr="00EE662E">
        <w:rPr>
          <w:sz w:val="14"/>
          <w:szCs w:val="14"/>
        </w:rPr>
        <w:t>Узловые сопряжения трубчатых ферм должны обеспечивать герметизацию внутренней полости ферм, чтобы предотвратить возникновение там коррозии.</w:t>
      </w:r>
    </w:p>
    <w:p w:rsidR="00837BB6" w:rsidRPr="00EE662E" w:rsidRDefault="00837BB6" w:rsidP="00EE662E">
      <w:pPr>
        <w:jc w:val="both"/>
        <w:rPr>
          <w:sz w:val="14"/>
          <w:szCs w:val="14"/>
        </w:rPr>
      </w:pPr>
      <w:r w:rsidRPr="00EE662E">
        <w:rPr>
          <w:sz w:val="14"/>
          <w:szCs w:val="14"/>
        </w:rPr>
        <w:t xml:space="preserve">В трубчатых фермах наиболее рациональны </w:t>
      </w:r>
      <w:proofErr w:type="spellStart"/>
      <w:r w:rsidRPr="00EE662E">
        <w:rPr>
          <w:sz w:val="14"/>
          <w:szCs w:val="14"/>
        </w:rPr>
        <w:t>бесфасоночные</w:t>
      </w:r>
      <w:proofErr w:type="spellEnd"/>
      <w:r w:rsidRPr="00EE662E">
        <w:rPr>
          <w:sz w:val="14"/>
          <w:szCs w:val="14"/>
        </w:rPr>
        <w:t xml:space="preserve"> узлы с непосредственным примыканием стержней решетки к поясам. При выполнении фигурной резки концов специальными машинами узлы с непосредственным примыканием дают высококачественное соединение с минимальной затратой труда и материала. Стержни центрируют, как правило, по геометрическим осям; при неполном использовании несущей способности поясной трубы допускается эксцентриситет не более одной четверти диаметра поясной трубы.</w:t>
      </w:r>
    </w:p>
    <w:p w:rsidR="00837BB6" w:rsidRPr="00EE662E" w:rsidRDefault="00837BB6" w:rsidP="00EE662E">
      <w:pPr>
        <w:jc w:val="both"/>
        <w:rPr>
          <w:sz w:val="14"/>
          <w:szCs w:val="14"/>
        </w:rPr>
      </w:pPr>
      <w:r w:rsidRPr="00EE662E">
        <w:rPr>
          <w:sz w:val="14"/>
          <w:szCs w:val="14"/>
        </w:rPr>
        <w:t>Расчет узлового сопряжения с непосредственным примыканием стержней решетки к поясам является теоретически сложной задачей, относящейся к области расчета пересекающихся цилиндрических оболочек.</w:t>
      </w:r>
    </w:p>
    <w:p w:rsidR="00837BB6" w:rsidRPr="00EE662E" w:rsidRDefault="00837BB6" w:rsidP="00EE662E">
      <w:pPr>
        <w:jc w:val="both"/>
        <w:rPr>
          <w:sz w:val="14"/>
          <w:szCs w:val="14"/>
        </w:rPr>
      </w:pPr>
      <w:r w:rsidRPr="00EE662E">
        <w:rPr>
          <w:sz w:val="14"/>
          <w:szCs w:val="14"/>
        </w:rPr>
        <w:t>Напряжения по длине шва распределяются неравномерно и зависят от отношения диаметров соединяемых труб, толщины стенки поясной трубы, величины угла сопряжения труб, прочностных характеристик материала поясной трубы и т. п.</w:t>
      </w:r>
    </w:p>
    <w:p w:rsidR="00837BB6" w:rsidRPr="00EE662E" w:rsidRDefault="00837BB6" w:rsidP="00EE662E">
      <w:pPr>
        <w:jc w:val="both"/>
        <w:rPr>
          <w:sz w:val="14"/>
          <w:szCs w:val="14"/>
        </w:rPr>
      </w:pPr>
      <w:r w:rsidRPr="00EE662E">
        <w:rPr>
          <w:sz w:val="14"/>
          <w:szCs w:val="14"/>
        </w:rPr>
        <w:t>Обычно центр тяжести сварного шва не совпадает с осью приложения усилия. Рекомендуется проверять раздельно несущую способность участков шва, лежащих по разные стороны от оси, принимая, что на каждый участок передается половина осевого усилия.</w:t>
      </w:r>
    </w:p>
    <w:p w:rsidR="00837BB6" w:rsidRPr="00EE662E" w:rsidRDefault="00837BB6" w:rsidP="00EE662E">
      <w:pPr>
        <w:jc w:val="both"/>
        <w:rPr>
          <w:sz w:val="14"/>
          <w:szCs w:val="14"/>
        </w:rPr>
      </w:pPr>
      <w:proofErr w:type="spellStart"/>
      <w:r w:rsidRPr="00EE662E">
        <w:rPr>
          <w:sz w:val="14"/>
          <w:szCs w:val="14"/>
        </w:rPr>
        <w:t>пределение</w:t>
      </w:r>
      <w:proofErr w:type="spellEnd"/>
      <w:r w:rsidRPr="00EE662E">
        <w:rPr>
          <w:sz w:val="14"/>
          <w:szCs w:val="14"/>
        </w:rPr>
        <w:t xml:space="preserve"> усилий в стержнях ферм может производиться аналитическим и графическим способами.</w:t>
      </w:r>
    </w:p>
    <w:p w:rsidR="00837BB6" w:rsidRPr="00EE662E" w:rsidRDefault="00837BB6" w:rsidP="00EE662E">
      <w:pPr>
        <w:jc w:val="both"/>
        <w:rPr>
          <w:sz w:val="14"/>
          <w:szCs w:val="14"/>
        </w:rPr>
      </w:pPr>
      <w:r w:rsidRPr="00EE662E">
        <w:rPr>
          <w:sz w:val="14"/>
          <w:szCs w:val="14"/>
        </w:rPr>
        <w:t xml:space="preserve">Аналитические способы расчета обычно начинаются с нахождения опорных реакций, для определения которых используются три уравнения равновесия для всей системы в целом. При определении усилий в стержнях выделяют сечениями отдельные части </w:t>
      </w:r>
      <w:proofErr w:type="spellStart"/>
      <w:r w:rsidRPr="00EE662E">
        <w:rPr>
          <w:sz w:val="14"/>
          <w:szCs w:val="14"/>
        </w:rPr>
        <w:t>Лермы</w:t>
      </w:r>
      <w:proofErr w:type="spellEnd"/>
      <w:r w:rsidRPr="00EE662E">
        <w:rPr>
          <w:sz w:val="14"/>
          <w:szCs w:val="14"/>
        </w:rPr>
        <w:t xml:space="preserve"> или узлы ферм, а затем рассматривают условия их равновесия под действием внешних сил и усилий в рассеченных стержнях. Рассечение следует производить так, чтобы максимально упростить расчет и по возможности устранить совместное решение системы уравнений с несколькими неизвестными. Наиболее рационально проводить сечение так, чтобы в каждое уравнение вошло только одно определяемое неизвестное.</w:t>
      </w:r>
    </w:p>
    <w:p w:rsidR="00837BB6" w:rsidRPr="00EE662E" w:rsidRDefault="00837BB6" w:rsidP="00EE662E">
      <w:pPr>
        <w:jc w:val="both"/>
        <w:rPr>
          <w:sz w:val="14"/>
          <w:szCs w:val="14"/>
        </w:rPr>
      </w:pPr>
      <w:r w:rsidRPr="00EE662E">
        <w:rPr>
          <w:sz w:val="14"/>
          <w:szCs w:val="14"/>
        </w:rPr>
        <w:t>Перед тем как приступить к определению усилий в стержнях, необходимо предварительно исключить нулевые стержни, если они есть в ферме, т. е. стержни, в кот</w:t>
      </w:r>
      <w:r w:rsidR="0007721F">
        <w:rPr>
          <w:sz w:val="14"/>
          <w:szCs w:val="14"/>
        </w:rPr>
        <w:t>орых усилия заведомо равны нулю.</w:t>
      </w:r>
      <w:r w:rsidRPr="00EE662E">
        <w:rPr>
          <w:sz w:val="14"/>
          <w:szCs w:val="14"/>
        </w:rPr>
        <w:t xml:space="preserve"> На рис. 2.2 показаны примеры определения нулевых стержней. Если в </w:t>
      </w:r>
      <w:proofErr w:type="spellStart"/>
      <w:r w:rsidRPr="00EE662E">
        <w:rPr>
          <w:sz w:val="14"/>
          <w:szCs w:val="14"/>
        </w:rPr>
        <w:t>двухстержневом</w:t>
      </w:r>
      <w:proofErr w:type="spellEnd"/>
      <w:r w:rsidRPr="00EE662E">
        <w:rPr>
          <w:sz w:val="14"/>
          <w:szCs w:val="14"/>
        </w:rPr>
        <w:t xml:space="preserve"> узле (рис. 2.2, а) нагрузка к узлу не приложена, то оба стержня </w:t>
      </w:r>
      <w:proofErr w:type="spellStart"/>
      <w:r w:rsidRPr="00EE662E">
        <w:rPr>
          <w:sz w:val="14"/>
          <w:szCs w:val="14"/>
        </w:rPr>
        <w:t>Nt</w:t>
      </w:r>
      <w:proofErr w:type="spellEnd"/>
      <w:r w:rsidRPr="00EE662E">
        <w:rPr>
          <w:sz w:val="14"/>
          <w:szCs w:val="14"/>
        </w:rPr>
        <w:t xml:space="preserve"> и N2 нуле</w:t>
      </w:r>
      <w:r w:rsidR="0007721F">
        <w:rPr>
          <w:sz w:val="14"/>
          <w:szCs w:val="14"/>
        </w:rPr>
        <w:t xml:space="preserve">вые. Если в </w:t>
      </w:r>
      <w:proofErr w:type="spellStart"/>
      <w:r w:rsidR="0007721F">
        <w:rPr>
          <w:sz w:val="14"/>
          <w:szCs w:val="14"/>
        </w:rPr>
        <w:t>двухстержневом</w:t>
      </w:r>
      <w:proofErr w:type="spellEnd"/>
      <w:r w:rsidR="0007721F">
        <w:rPr>
          <w:sz w:val="14"/>
          <w:szCs w:val="14"/>
        </w:rPr>
        <w:t xml:space="preserve"> </w:t>
      </w:r>
      <w:proofErr w:type="spellStart"/>
      <w:r w:rsidR="0007721F">
        <w:rPr>
          <w:sz w:val="14"/>
          <w:szCs w:val="14"/>
        </w:rPr>
        <w:t>узл</w:t>
      </w:r>
      <w:proofErr w:type="spellEnd"/>
      <w:r w:rsidRPr="00EE662E">
        <w:rPr>
          <w:sz w:val="14"/>
          <w:szCs w:val="14"/>
        </w:rPr>
        <w:t xml:space="preserve"> нагрузка приложена по направлению одного из стержней, то усилие в нем будет равно действующей силе (Л^ = </w:t>
      </w:r>
      <w:proofErr w:type="gramStart"/>
      <w:r w:rsidRPr="00EE662E">
        <w:rPr>
          <w:sz w:val="14"/>
          <w:szCs w:val="14"/>
        </w:rPr>
        <w:t>—Р</w:t>
      </w:r>
      <w:proofErr w:type="gramEnd"/>
      <w:r w:rsidRPr="00EE662E">
        <w:rPr>
          <w:sz w:val="14"/>
          <w:szCs w:val="14"/>
        </w:rPr>
        <w:t xml:space="preserve">), а усилие во втором стержне будет равно нулю. В ненагруженном </w:t>
      </w:r>
      <w:proofErr w:type="spellStart"/>
      <w:r w:rsidRPr="00EE662E">
        <w:rPr>
          <w:sz w:val="14"/>
          <w:szCs w:val="14"/>
        </w:rPr>
        <w:t>трехстержневом</w:t>
      </w:r>
      <w:proofErr w:type="spellEnd"/>
      <w:r w:rsidRPr="00EE662E">
        <w:rPr>
          <w:sz w:val="14"/>
          <w:szCs w:val="14"/>
        </w:rPr>
        <w:t xml:space="preserve"> узле (рис. 2.2", в), в котором два стержня расположены по одной прямой, а третий — под углом к ним, усилия в первых двух стержнях равны между собой (</w:t>
      </w:r>
      <w:proofErr w:type="spellStart"/>
      <w:r w:rsidRPr="00EE662E">
        <w:rPr>
          <w:sz w:val="14"/>
          <w:szCs w:val="14"/>
        </w:rPr>
        <w:t>Ni</w:t>
      </w:r>
      <w:proofErr w:type="spellEnd"/>
      <w:r w:rsidRPr="00EE662E">
        <w:rPr>
          <w:sz w:val="14"/>
          <w:szCs w:val="14"/>
        </w:rPr>
        <w:t xml:space="preserve"> — N2), а усилие в третьем стержне равно нулю (N3 ==&gt; = 0).</w:t>
      </w:r>
    </w:p>
    <w:p w:rsidR="00837BB6" w:rsidRPr="00EE662E" w:rsidRDefault="00837BB6" w:rsidP="00EE662E">
      <w:pPr>
        <w:jc w:val="both"/>
        <w:rPr>
          <w:sz w:val="14"/>
          <w:szCs w:val="14"/>
        </w:rPr>
      </w:pPr>
      <w:r w:rsidRPr="00EE662E">
        <w:rPr>
          <w:sz w:val="14"/>
          <w:szCs w:val="14"/>
        </w:rPr>
        <w:t>12(2) Транспортирование и хранение плит.</w:t>
      </w:r>
    </w:p>
    <w:p w:rsidR="00837BB6" w:rsidRPr="00EE662E" w:rsidRDefault="00837BB6" w:rsidP="00EE662E">
      <w:pPr>
        <w:jc w:val="both"/>
        <w:rPr>
          <w:sz w:val="14"/>
          <w:szCs w:val="14"/>
        </w:rPr>
      </w:pPr>
      <w:r w:rsidRPr="00EE662E">
        <w:rPr>
          <w:sz w:val="14"/>
          <w:szCs w:val="14"/>
        </w:rPr>
        <w:t>Транспортирование и хранение плит следует производить в соответствии с требованиями ГОСТ 13015.4 и ГОСТ 25912.0-91,</w:t>
      </w:r>
    </w:p>
    <w:p w:rsidR="00837BB6" w:rsidRPr="00EE662E" w:rsidRDefault="00837BB6" w:rsidP="00EE662E">
      <w:pPr>
        <w:jc w:val="both"/>
        <w:rPr>
          <w:sz w:val="14"/>
          <w:szCs w:val="14"/>
        </w:rPr>
      </w:pPr>
      <w:r w:rsidRPr="00EE662E">
        <w:rPr>
          <w:sz w:val="14"/>
          <w:szCs w:val="14"/>
        </w:rPr>
        <w:t>Транспортировать и хранить плиты следует в горизонтальном положении.</w:t>
      </w:r>
    </w:p>
    <w:p w:rsidR="00837BB6" w:rsidRPr="00EE662E" w:rsidRDefault="00837BB6" w:rsidP="00EE662E">
      <w:pPr>
        <w:jc w:val="both"/>
        <w:rPr>
          <w:sz w:val="14"/>
          <w:szCs w:val="14"/>
        </w:rPr>
      </w:pPr>
      <w:r w:rsidRPr="00EE662E">
        <w:rPr>
          <w:sz w:val="14"/>
          <w:szCs w:val="14"/>
        </w:rPr>
        <w:t>Высоту штабеля плит при их транспортировании устанавливают в зависимости от грузоподъемности транспортных средств и допускаемых габаритов погрузки, но не более высоты штабеля плит при их хранении.</w:t>
      </w:r>
    </w:p>
    <w:p w:rsidR="00837BB6" w:rsidRPr="00EE662E" w:rsidRDefault="00837BB6" w:rsidP="00EE662E">
      <w:pPr>
        <w:jc w:val="both"/>
        <w:rPr>
          <w:sz w:val="14"/>
          <w:szCs w:val="14"/>
        </w:rPr>
      </w:pPr>
      <w:r w:rsidRPr="00EE662E">
        <w:rPr>
          <w:sz w:val="14"/>
          <w:szCs w:val="14"/>
        </w:rPr>
        <w:t>Погрузку плит и их крепление при транспортировании на открытом железнодорожном подвижном составе (полувагоны, платформы) следует осуществлять в соответствии с требованиями Правил перевозки грузов и Технических условии погрузки и крепления грузов, утвержденных Министерством путей сообщения СССР.</w:t>
      </w:r>
    </w:p>
    <w:p w:rsidR="00837BB6" w:rsidRPr="00EE662E" w:rsidRDefault="00837BB6" w:rsidP="00EE662E">
      <w:pPr>
        <w:jc w:val="both"/>
        <w:rPr>
          <w:sz w:val="14"/>
          <w:szCs w:val="14"/>
        </w:rPr>
      </w:pPr>
      <w:r w:rsidRPr="00EE662E">
        <w:rPr>
          <w:sz w:val="14"/>
          <w:szCs w:val="14"/>
        </w:rPr>
        <w:t>Ориентировочный расход проволоки диаметром 6 мм для крепления плит на железнодорожном составе составляет 1,2 кг на 1 м перевозимых плит.</w:t>
      </w:r>
    </w:p>
    <w:p w:rsidR="00837BB6" w:rsidRPr="00EE662E" w:rsidRDefault="00837BB6" w:rsidP="00EE662E">
      <w:pPr>
        <w:jc w:val="both"/>
        <w:rPr>
          <w:sz w:val="14"/>
          <w:szCs w:val="14"/>
        </w:rPr>
      </w:pPr>
      <w:r w:rsidRPr="00EE662E">
        <w:rPr>
          <w:sz w:val="14"/>
          <w:szCs w:val="14"/>
        </w:rPr>
        <w:t>Транспортная маркировка – по ГОСТ 14192.</w:t>
      </w:r>
    </w:p>
    <w:p w:rsidR="00837BB6" w:rsidRPr="00EE662E" w:rsidRDefault="00837BB6" w:rsidP="00EE662E">
      <w:pPr>
        <w:jc w:val="both"/>
        <w:rPr>
          <w:sz w:val="14"/>
          <w:szCs w:val="14"/>
        </w:rPr>
      </w:pPr>
      <w:r w:rsidRPr="00EE662E">
        <w:rPr>
          <w:sz w:val="14"/>
          <w:szCs w:val="14"/>
        </w:rPr>
        <w:t>Погрузку, транспортирование, разгрузку и хранение плит следует производить с соблюдением мер, исключающих возможность повреждения плит.</w:t>
      </w:r>
    </w:p>
    <w:p w:rsidR="00837BB6" w:rsidRPr="00EE662E" w:rsidRDefault="00837BB6" w:rsidP="00EE662E">
      <w:pPr>
        <w:jc w:val="both"/>
        <w:rPr>
          <w:sz w:val="14"/>
          <w:szCs w:val="14"/>
        </w:rPr>
      </w:pPr>
      <w:r w:rsidRPr="00EE662E">
        <w:rPr>
          <w:sz w:val="14"/>
          <w:szCs w:val="14"/>
        </w:rPr>
        <w:t>Плиты следует транспортировать с надежным закреплением на транспортных средствах, исключающим продольное и поперечное смещение плит, а также их взаимное столкновение и трение в процессе перевозки.</w:t>
      </w:r>
    </w:p>
    <w:p w:rsidR="00837BB6" w:rsidRPr="00EE662E" w:rsidRDefault="00837BB6" w:rsidP="00EE662E">
      <w:pPr>
        <w:jc w:val="both"/>
        <w:rPr>
          <w:sz w:val="14"/>
          <w:szCs w:val="14"/>
        </w:rPr>
      </w:pPr>
      <w:r w:rsidRPr="00EE662E">
        <w:rPr>
          <w:sz w:val="14"/>
          <w:szCs w:val="14"/>
        </w:rPr>
        <w:t>При транспортировании и хранении нижние плиты следует опирать на деревянные подкладки, а между плитами по высоте штабеля необходимо укладывать прокладки. Подкладки и прокладки следует располагать на расстоянии 1 м от торца плиты перпендикулярно к ее длинной стороне и по вертикали одна над другой.</w:t>
      </w:r>
    </w:p>
    <w:p w:rsidR="00837BB6" w:rsidRPr="00EE662E" w:rsidRDefault="00837BB6" w:rsidP="00EE662E">
      <w:pPr>
        <w:jc w:val="both"/>
        <w:rPr>
          <w:sz w:val="14"/>
          <w:szCs w:val="14"/>
        </w:rPr>
      </w:pPr>
      <w:r w:rsidRPr="00EE662E">
        <w:rPr>
          <w:sz w:val="14"/>
          <w:szCs w:val="14"/>
        </w:rPr>
        <w:t>Толщина деревянных подкладок при жестком основании должна быть не менее 50мм, а при грунтовом основании – не менее 100 мм. Толщина прокладок – не менее 20мм,</w:t>
      </w:r>
    </w:p>
    <w:p w:rsidR="00837BB6" w:rsidRPr="00EE662E" w:rsidRDefault="00837BB6" w:rsidP="00EE662E">
      <w:pPr>
        <w:jc w:val="both"/>
        <w:rPr>
          <w:sz w:val="14"/>
          <w:szCs w:val="14"/>
        </w:rPr>
      </w:pPr>
      <w:r w:rsidRPr="00EE662E">
        <w:rPr>
          <w:sz w:val="14"/>
          <w:szCs w:val="14"/>
        </w:rPr>
        <w:t>Погрузочно-разгрузочные операции с захватом за монтажно-стыковые изделия следует производить по одной плите. Запрещается подъем двух и более плит с захватом за монтажно-стыковые изделия нижней плиты.</w:t>
      </w:r>
    </w:p>
    <w:p w:rsidR="00837BB6" w:rsidRPr="00EE662E" w:rsidRDefault="00837BB6" w:rsidP="00EE662E">
      <w:pPr>
        <w:jc w:val="both"/>
        <w:rPr>
          <w:sz w:val="14"/>
          <w:szCs w:val="14"/>
        </w:rPr>
      </w:pPr>
      <w:r w:rsidRPr="00EE662E">
        <w:rPr>
          <w:sz w:val="14"/>
          <w:szCs w:val="14"/>
        </w:rPr>
        <w:t>При использовании специальных такелажных устройств, работающих без захвата за монтажно-стыковые изделия, число плит в поднимаемом пакете не должно превышать трех.</w:t>
      </w:r>
    </w:p>
    <w:p w:rsidR="00837BB6" w:rsidRPr="00EE662E" w:rsidRDefault="00837BB6" w:rsidP="00EE662E">
      <w:pPr>
        <w:jc w:val="both"/>
        <w:rPr>
          <w:sz w:val="14"/>
          <w:szCs w:val="14"/>
        </w:rPr>
      </w:pPr>
      <w:r w:rsidRPr="00EE662E">
        <w:rPr>
          <w:sz w:val="14"/>
          <w:szCs w:val="14"/>
        </w:rPr>
        <w:t xml:space="preserve">Плиты следует хранить на складах в штабелях </w:t>
      </w:r>
      <w:proofErr w:type="gramStart"/>
      <w:r w:rsidRPr="00EE662E">
        <w:rPr>
          <w:sz w:val="14"/>
          <w:szCs w:val="14"/>
        </w:rPr>
        <w:t>рассортированными</w:t>
      </w:r>
      <w:proofErr w:type="gramEnd"/>
      <w:r w:rsidRPr="00EE662E">
        <w:rPr>
          <w:sz w:val="14"/>
          <w:szCs w:val="14"/>
        </w:rPr>
        <w:t xml:space="preserve"> по маркам и партиям. В штабеле допускается укладывать по высоте не более 10 плит.</w:t>
      </w:r>
    </w:p>
    <w:p w:rsidR="00837BB6" w:rsidRPr="00EE662E" w:rsidRDefault="00837BB6" w:rsidP="00EE662E">
      <w:pPr>
        <w:jc w:val="both"/>
        <w:rPr>
          <w:sz w:val="14"/>
          <w:szCs w:val="14"/>
        </w:rPr>
      </w:pPr>
    </w:p>
    <w:p w:rsidR="00EA3528" w:rsidRPr="00EE662E" w:rsidRDefault="00EA3528" w:rsidP="00EE662E">
      <w:pPr>
        <w:jc w:val="both"/>
        <w:rPr>
          <w:sz w:val="14"/>
          <w:szCs w:val="14"/>
        </w:rPr>
      </w:pPr>
      <w:r w:rsidRPr="00EE662E">
        <w:rPr>
          <w:sz w:val="14"/>
          <w:szCs w:val="14"/>
        </w:rPr>
        <w:t>13(1) Сплошные колонны. Общая характеристика, типы колонн, и сечений, обоснование расчетной схемы колоны. Конструкция, подбор и проверка сечения сплошных колонн, обеспечение устойчивости элементов сечения</w:t>
      </w:r>
    </w:p>
    <w:p w:rsidR="00EA3528" w:rsidRPr="00EE662E" w:rsidRDefault="00EA3528" w:rsidP="00EE662E">
      <w:pPr>
        <w:jc w:val="both"/>
        <w:rPr>
          <w:sz w:val="14"/>
          <w:szCs w:val="14"/>
        </w:rPr>
      </w:pPr>
      <w:r w:rsidRPr="00EE662E">
        <w:rPr>
          <w:sz w:val="14"/>
          <w:szCs w:val="14"/>
        </w:rPr>
        <w:t xml:space="preserve">Обычно сечение сплошной колонны проектируют в виде </w:t>
      </w:r>
      <w:proofErr w:type="gramStart"/>
      <w:r w:rsidRPr="00EE662E">
        <w:rPr>
          <w:sz w:val="14"/>
          <w:szCs w:val="14"/>
        </w:rPr>
        <w:t>широкополочного</w:t>
      </w:r>
      <w:proofErr w:type="gramEnd"/>
      <w:r w:rsidRPr="00EE662E">
        <w:rPr>
          <w:sz w:val="14"/>
          <w:szCs w:val="14"/>
        </w:rPr>
        <w:t xml:space="preserve"> </w:t>
      </w:r>
      <w:proofErr w:type="spellStart"/>
      <w:r w:rsidRPr="00EE662E">
        <w:rPr>
          <w:sz w:val="14"/>
          <w:szCs w:val="14"/>
        </w:rPr>
        <w:t>двутавра</w:t>
      </w:r>
      <w:proofErr w:type="spellEnd"/>
      <w:r w:rsidRPr="00EE662E">
        <w:rPr>
          <w:sz w:val="14"/>
          <w:szCs w:val="14"/>
        </w:rPr>
        <w:t>, прокатного или сварного, наиболее удобного в изготовлении с помощью автоматической сварки и позволяющего просто осуществлять примыкание поддерживаемых конструкций. Различные типы сечений сплошных колонн показаны на рис. 8.2 и 8.3.</w:t>
      </w:r>
    </w:p>
    <w:p w:rsidR="00EA3528" w:rsidRPr="00EE662E" w:rsidRDefault="00EA3528" w:rsidP="00EE662E">
      <w:pPr>
        <w:jc w:val="both"/>
        <w:rPr>
          <w:sz w:val="14"/>
          <w:szCs w:val="14"/>
        </w:rPr>
      </w:pPr>
      <w:r w:rsidRPr="00EE662E">
        <w:rPr>
          <w:sz w:val="14"/>
          <w:szCs w:val="14"/>
        </w:rPr>
        <w:t xml:space="preserve">Чтобы колонна была </w:t>
      </w:r>
      <w:proofErr w:type="spellStart"/>
      <w:r w:rsidRPr="00EE662E">
        <w:rPr>
          <w:sz w:val="14"/>
          <w:szCs w:val="14"/>
        </w:rPr>
        <w:t>равноустойчивой</w:t>
      </w:r>
      <w:proofErr w:type="spellEnd"/>
      <w:r w:rsidRPr="00EE662E">
        <w:rPr>
          <w:sz w:val="14"/>
          <w:szCs w:val="14"/>
        </w:rPr>
        <w:t>, гибкость ее в плоскости оси х должна быть равна гибкости в плоскости оси у, т. е.</w:t>
      </w:r>
    </w:p>
    <w:p w:rsidR="00EA3528" w:rsidRPr="00EE662E" w:rsidRDefault="00EA3528" w:rsidP="00EE662E">
      <w:pPr>
        <w:jc w:val="both"/>
        <w:rPr>
          <w:sz w:val="14"/>
          <w:szCs w:val="14"/>
        </w:rPr>
      </w:pPr>
      <w:r w:rsidRPr="00EE662E">
        <w:rPr>
          <w:sz w:val="14"/>
          <w:szCs w:val="14"/>
        </w:rPr>
        <w:t>Поперечные сечения центрально сжатых колонн должны удовлетво</w:t>
      </w:r>
      <w:r w:rsidRPr="00EE662E">
        <w:rPr>
          <w:sz w:val="14"/>
          <w:szCs w:val="14"/>
        </w:rPr>
        <w:softHyphen/>
        <w:t xml:space="preserve">рять условию </w:t>
      </w:r>
      <w:proofErr w:type="spellStart"/>
      <w:r w:rsidRPr="00EE662E">
        <w:rPr>
          <w:sz w:val="14"/>
          <w:szCs w:val="14"/>
        </w:rPr>
        <w:t>равноустойчивости</w:t>
      </w:r>
      <w:proofErr w:type="spellEnd"/>
      <w:r w:rsidRPr="00EE662E">
        <w:rPr>
          <w:sz w:val="14"/>
          <w:szCs w:val="14"/>
        </w:rPr>
        <w:t xml:space="preserve"> в обоих направлениях X—X и У—</w:t>
      </w:r>
      <w:proofErr w:type="gramStart"/>
      <w:r w:rsidRPr="00EE662E">
        <w:rPr>
          <w:sz w:val="14"/>
          <w:szCs w:val="14"/>
        </w:rPr>
        <w:t>Y</w:t>
      </w:r>
      <w:proofErr w:type="gramEnd"/>
      <w:r w:rsidRPr="00EE662E">
        <w:rPr>
          <w:sz w:val="14"/>
          <w:szCs w:val="14"/>
        </w:rPr>
        <w:t xml:space="preserve"> с учетом расчетных длин между закрепленными точками, а предельная гибкость не должна превышать </w:t>
      </w:r>
      <w:proofErr w:type="spellStart"/>
      <w:r w:rsidRPr="00EE662E">
        <w:rPr>
          <w:sz w:val="14"/>
          <w:szCs w:val="14"/>
        </w:rPr>
        <w:t>Хх</w:t>
      </w:r>
      <w:proofErr w:type="spellEnd"/>
      <w:r w:rsidRPr="00EE662E">
        <w:rPr>
          <w:sz w:val="14"/>
          <w:szCs w:val="14"/>
        </w:rPr>
        <w:t>=</w:t>
      </w:r>
      <w:proofErr w:type="spellStart"/>
      <w:r w:rsidRPr="00EE662E">
        <w:rPr>
          <w:sz w:val="14"/>
          <w:szCs w:val="14"/>
        </w:rPr>
        <w:t>Яу</w:t>
      </w:r>
      <w:proofErr w:type="spellEnd"/>
      <w:r w:rsidRPr="00EE662E">
        <w:rPr>
          <w:sz w:val="14"/>
          <w:szCs w:val="14"/>
        </w:rPr>
        <w:t>=120.</w:t>
      </w:r>
    </w:p>
    <w:p w:rsidR="00EA3528" w:rsidRPr="00EE662E" w:rsidRDefault="00EA3528" w:rsidP="00EE662E">
      <w:pPr>
        <w:jc w:val="both"/>
        <w:rPr>
          <w:sz w:val="14"/>
          <w:szCs w:val="14"/>
        </w:rPr>
      </w:pPr>
      <w:r w:rsidRPr="00EE662E">
        <w:rPr>
          <w:sz w:val="14"/>
          <w:szCs w:val="14"/>
        </w:rPr>
        <w:t>Для сварных сплошных колонн толщину поясных листов принимают 8—40. При толщине прокатных листов более 40 для углеродистых сталей обыкновенного качества и более 32 мм для низколегированных учитывают уменьшение расчетных сопротивлений, принимая коэффици</w:t>
      </w:r>
      <w:r w:rsidRPr="00EE662E">
        <w:rPr>
          <w:sz w:val="14"/>
          <w:szCs w:val="14"/>
        </w:rPr>
        <w:softHyphen/>
        <w:t xml:space="preserve">ент однородности не выше 0,8. Толщину вертикальной стенки назначают 8—16 мм, а для очень мощных колонн и более. Высоту стенки </w:t>
      </w:r>
      <w:proofErr w:type="spellStart"/>
      <w:r w:rsidRPr="00EE662E">
        <w:rPr>
          <w:sz w:val="14"/>
          <w:szCs w:val="14"/>
        </w:rPr>
        <w:t>ho</w:t>
      </w:r>
      <w:proofErr w:type="spellEnd"/>
      <w:r w:rsidRPr="00EE662E">
        <w:rPr>
          <w:sz w:val="14"/>
          <w:szCs w:val="14"/>
        </w:rPr>
        <w:t xml:space="preserve"> в сече</w:t>
      </w:r>
      <w:r w:rsidRPr="00EE662E">
        <w:rPr>
          <w:sz w:val="14"/>
          <w:szCs w:val="14"/>
        </w:rPr>
        <w:softHyphen/>
        <w:t>нии колонны (см. ниже рис. VII.9,а) принимают (</w:t>
      </w:r>
      <w:proofErr w:type="spellStart"/>
      <w:r w:rsidRPr="00EE662E">
        <w:rPr>
          <w:sz w:val="14"/>
          <w:szCs w:val="14"/>
        </w:rPr>
        <w:t>Vis</w:t>
      </w:r>
      <w:proofErr w:type="spellEnd"/>
      <w:r w:rsidRPr="00EE662E">
        <w:rPr>
          <w:sz w:val="14"/>
          <w:szCs w:val="14"/>
        </w:rPr>
        <w:t>^'/</w:t>
      </w:r>
      <w:proofErr w:type="spellStart"/>
      <w:r w:rsidRPr="00EE662E">
        <w:rPr>
          <w:sz w:val="14"/>
          <w:szCs w:val="14"/>
        </w:rPr>
        <w:t>so</w:t>
      </w:r>
      <w:proofErr w:type="spellEnd"/>
      <w:r w:rsidRPr="00EE662E">
        <w:rPr>
          <w:sz w:val="14"/>
          <w:szCs w:val="14"/>
        </w:rPr>
        <w:t>) И (где Н высота колонны), а ширину поясных листов Ъ (см. ниже рис. VII.9,а) — из условия обеспечения их местной устойчивости в зависимости от гиб</w:t>
      </w:r>
      <w:r w:rsidRPr="00EE662E">
        <w:rPr>
          <w:sz w:val="14"/>
          <w:szCs w:val="14"/>
        </w:rPr>
        <w:softHyphen/>
        <w:t xml:space="preserve">кости стержня: 6=J!/2o-r-Vao) И или 6= (15—20) </w:t>
      </w:r>
      <w:proofErr w:type="spellStart"/>
      <w:r w:rsidRPr="00EE662E">
        <w:rPr>
          <w:sz w:val="14"/>
          <w:szCs w:val="14"/>
        </w:rPr>
        <w:t>бп</w:t>
      </w:r>
      <w:proofErr w:type="spellEnd"/>
      <w:proofErr w:type="gramStart"/>
      <w:r w:rsidRPr="00EE662E">
        <w:rPr>
          <w:sz w:val="14"/>
          <w:szCs w:val="14"/>
        </w:rPr>
        <w:t>—-</w:t>
      </w:r>
      <w:proofErr w:type="gramEnd"/>
      <w:r w:rsidRPr="00EE662E">
        <w:rPr>
          <w:sz w:val="14"/>
          <w:szCs w:val="14"/>
        </w:rPr>
        <w:t>при сталях клас</w:t>
      </w:r>
      <w:r w:rsidRPr="00EE662E">
        <w:rPr>
          <w:sz w:val="14"/>
          <w:szCs w:val="14"/>
        </w:rPr>
        <w:softHyphen/>
        <w:t xml:space="preserve">сов от С38/23 до С46/33 и Ь = (11 — 18) </w:t>
      </w:r>
      <w:proofErr w:type="spellStart"/>
      <w:r w:rsidRPr="00EE662E">
        <w:rPr>
          <w:sz w:val="14"/>
          <w:szCs w:val="14"/>
        </w:rPr>
        <w:t>бп</w:t>
      </w:r>
      <w:proofErr w:type="spellEnd"/>
      <w:r w:rsidRPr="00EE662E">
        <w:rPr>
          <w:sz w:val="14"/>
          <w:szCs w:val="14"/>
        </w:rPr>
        <w:t xml:space="preserve">—при низколегированных </w:t>
      </w:r>
      <w:proofErr w:type="gramStart"/>
      <w:r w:rsidRPr="00EE662E">
        <w:rPr>
          <w:sz w:val="14"/>
          <w:szCs w:val="14"/>
        </w:rPr>
        <w:t>сталях</w:t>
      </w:r>
      <w:proofErr w:type="gramEnd"/>
      <w:r w:rsidRPr="00EE662E">
        <w:rPr>
          <w:sz w:val="14"/>
          <w:szCs w:val="14"/>
        </w:rPr>
        <w:t>.</w:t>
      </w:r>
    </w:p>
    <w:p w:rsidR="00EA3528" w:rsidRPr="00EE662E" w:rsidRDefault="00EA3528" w:rsidP="00EE662E">
      <w:pPr>
        <w:jc w:val="both"/>
        <w:rPr>
          <w:sz w:val="14"/>
          <w:szCs w:val="14"/>
        </w:rPr>
      </w:pPr>
      <w:proofErr w:type="gramStart"/>
      <w:r w:rsidRPr="00EE662E">
        <w:rPr>
          <w:sz w:val="14"/>
          <w:szCs w:val="14"/>
        </w:rPr>
        <w:t xml:space="preserve">Наиболее простая колонна получается из прокатного </w:t>
      </w:r>
      <w:proofErr w:type="spellStart"/>
      <w:r w:rsidRPr="00EE662E">
        <w:rPr>
          <w:sz w:val="14"/>
          <w:szCs w:val="14"/>
        </w:rPr>
        <w:t>двутавра</w:t>
      </w:r>
      <w:proofErr w:type="spellEnd"/>
      <w:r w:rsidRPr="00EE662E">
        <w:rPr>
          <w:sz w:val="14"/>
          <w:szCs w:val="14"/>
        </w:rPr>
        <w:t xml:space="preserve"> (а), однако вследствие относительно небольшой боковой жесткости такая колонна рациональна в тех случаях, когда в плоскости меньшей жесткости есть дополнительные раскрепления (связи).</w:t>
      </w:r>
      <w:proofErr w:type="gramEnd"/>
      <w:r w:rsidRPr="00EE662E">
        <w:rPr>
          <w:sz w:val="14"/>
          <w:szCs w:val="14"/>
        </w:rPr>
        <w:t xml:space="preserve"> Наиболее распространены составные двутавровые сечения (б, в), они жестки в обоих направлениях и достаточно просты в изготовлении. По затрате металла наиболее экономичны колонны трубчатого сечения (г). В последние время нашли применение колонны из </w:t>
      </w:r>
      <w:proofErr w:type="gramStart"/>
      <w:r w:rsidRPr="00EE662E">
        <w:rPr>
          <w:sz w:val="14"/>
          <w:szCs w:val="14"/>
        </w:rPr>
        <w:t>широкополочных</w:t>
      </w:r>
      <w:proofErr w:type="gramEnd"/>
      <w:r w:rsidRPr="00EE662E">
        <w:rPr>
          <w:sz w:val="14"/>
          <w:szCs w:val="14"/>
        </w:rPr>
        <w:t xml:space="preserve"> </w:t>
      </w:r>
      <w:proofErr w:type="spellStart"/>
      <w:r w:rsidRPr="00EE662E">
        <w:rPr>
          <w:sz w:val="14"/>
          <w:szCs w:val="14"/>
        </w:rPr>
        <w:t>двутавров</w:t>
      </w:r>
      <w:proofErr w:type="spellEnd"/>
      <w:r w:rsidRPr="00EE662E">
        <w:rPr>
          <w:sz w:val="14"/>
          <w:szCs w:val="14"/>
        </w:rPr>
        <w:t>. Это сечение обладает достаточно большой жесткостью как в плоскости, так из плоскости стенки и является весьма экономичным. Другие сечения (с, д, е, ж, з</w:t>
      </w:r>
      <w:proofErr w:type="gramStart"/>
      <w:r w:rsidRPr="00EE662E">
        <w:rPr>
          <w:sz w:val="14"/>
          <w:szCs w:val="14"/>
        </w:rPr>
        <w:t>)п</w:t>
      </w:r>
      <w:proofErr w:type="gramEnd"/>
      <w:r w:rsidRPr="00EE662E">
        <w:rPr>
          <w:sz w:val="14"/>
          <w:szCs w:val="14"/>
        </w:rPr>
        <w:t>рименяются редко.</w:t>
      </w:r>
    </w:p>
    <w:p w:rsidR="00EA3528" w:rsidRPr="0007721F" w:rsidRDefault="00EA3528" w:rsidP="00EE662E">
      <w:pPr>
        <w:jc w:val="both"/>
        <w:rPr>
          <w:b/>
          <w:sz w:val="14"/>
          <w:szCs w:val="14"/>
        </w:rPr>
      </w:pPr>
      <w:r w:rsidRPr="0007721F">
        <w:rPr>
          <w:b/>
          <w:sz w:val="14"/>
          <w:szCs w:val="14"/>
        </w:rPr>
        <w:t>13(2)-3.(2)</w:t>
      </w:r>
    </w:p>
    <w:p w:rsidR="00EA3528" w:rsidRPr="0007721F" w:rsidRDefault="00EA3528" w:rsidP="00EE662E">
      <w:pPr>
        <w:jc w:val="both"/>
        <w:rPr>
          <w:b/>
          <w:sz w:val="14"/>
          <w:szCs w:val="14"/>
        </w:rPr>
      </w:pPr>
      <w:r w:rsidRPr="0007721F">
        <w:rPr>
          <w:b/>
          <w:sz w:val="14"/>
          <w:szCs w:val="14"/>
        </w:rPr>
        <w:t>14(1) 10.Виды колонн, типы сечения, расчетные длины колонн. Конструкция, подбор и проверка сечения сплошной внецентренно-сжатой колонны.</w:t>
      </w:r>
    </w:p>
    <w:p w:rsidR="00EA3528" w:rsidRPr="00EE662E" w:rsidRDefault="00EA3528" w:rsidP="00EE662E">
      <w:pPr>
        <w:jc w:val="both"/>
        <w:rPr>
          <w:sz w:val="14"/>
          <w:szCs w:val="14"/>
        </w:rPr>
      </w:pPr>
      <w:r w:rsidRPr="00EE662E">
        <w:rPr>
          <w:sz w:val="14"/>
          <w:szCs w:val="14"/>
        </w:rPr>
        <w:t>Колонны могут быть нагружены центрально (вдоль своей оси) а внецентренно (с эксцентриситетом относительно своей оси).</w:t>
      </w:r>
    </w:p>
    <w:p w:rsidR="00EA3528" w:rsidRPr="00EE662E" w:rsidRDefault="00EA3528" w:rsidP="00EE662E">
      <w:pPr>
        <w:jc w:val="both"/>
        <w:rPr>
          <w:sz w:val="14"/>
          <w:szCs w:val="14"/>
        </w:rPr>
      </w:pPr>
      <w:r w:rsidRPr="00EE662E">
        <w:rPr>
          <w:sz w:val="14"/>
          <w:szCs w:val="14"/>
        </w:rPr>
        <w:t xml:space="preserve">Различают три основные части колонн: оголовки, стержни и базы (рис. </w:t>
      </w:r>
      <w:proofErr w:type="spellStart"/>
      <w:r w:rsidRPr="00EE662E">
        <w:rPr>
          <w:sz w:val="14"/>
          <w:szCs w:val="14"/>
        </w:rPr>
        <w:t>VII.I,а</w:t>
      </w:r>
      <w:proofErr w:type="spellEnd"/>
      <w:r w:rsidRPr="00EE662E">
        <w:rPr>
          <w:sz w:val="14"/>
          <w:szCs w:val="14"/>
        </w:rPr>
        <w:t>). На оголовки опираются конструкции, поддерживаемые колоннами, стержни воспринимают нагрузки от конструкции, а базы передают их фундаментам.</w:t>
      </w:r>
    </w:p>
    <w:p w:rsidR="00EA3528" w:rsidRPr="00EE662E" w:rsidRDefault="00EA3528" w:rsidP="00EE662E">
      <w:pPr>
        <w:jc w:val="both"/>
        <w:rPr>
          <w:sz w:val="14"/>
          <w:szCs w:val="14"/>
        </w:rPr>
      </w:pPr>
      <w:r w:rsidRPr="00EE662E">
        <w:rPr>
          <w:sz w:val="14"/>
          <w:szCs w:val="14"/>
        </w:rPr>
        <w:t xml:space="preserve">По конструкции стержни колонны могут быть сплошными или сквозными </w:t>
      </w:r>
    </w:p>
    <w:p w:rsidR="00EA3528" w:rsidRPr="00EE662E" w:rsidRDefault="00EA3528" w:rsidP="00EE662E">
      <w:pPr>
        <w:jc w:val="both"/>
        <w:rPr>
          <w:sz w:val="14"/>
          <w:szCs w:val="14"/>
        </w:rPr>
      </w:pPr>
      <w:r w:rsidRPr="00EE662E">
        <w:rPr>
          <w:sz w:val="14"/>
          <w:szCs w:val="14"/>
        </w:rPr>
        <w:t>По способу соединения колонны с нагружающими конструкциями и фундаментами различают соединения жесткие и шарнирные. Шарнир</w:t>
      </w:r>
      <w:r w:rsidRPr="00EE662E">
        <w:rPr>
          <w:sz w:val="14"/>
          <w:szCs w:val="14"/>
        </w:rPr>
        <w:softHyphen/>
        <w:t>ные соединения обеспечивают центральную передачу нагрузки стержню колонн.</w:t>
      </w:r>
    </w:p>
    <w:p w:rsidR="00EA3528" w:rsidRPr="00EE662E" w:rsidRDefault="00EA3528" w:rsidP="00EE662E">
      <w:pPr>
        <w:jc w:val="both"/>
        <w:rPr>
          <w:sz w:val="14"/>
          <w:szCs w:val="14"/>
        </w:rPr>
      </w:pPr>
      <w:r w:rsidRPr="00EE662E">
        <w:rPr>
          <w:sz w:val="14"/>
          <w:szCs w:val="14"/>
        </w:rPr>
        <w:drawing>
          <wp:inline distT="0" distB="0" distL="0" distR="0" wp14:anchorId="128CB369" wp14:editId="3ACB8C6D">
            <wp:extent cx="1357746" cy="809884"/>
            <wp:effectExtent l="0" t="0" r="0" b="9525"/>
            <wp:docPr id="30" name="Рисунок 30" descr="PC25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C2500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64273" cy="813778"/>
                    </a:xfrm>
                    <a:prstGeom prst="rect">
                      <a:avLst/>
                    </a:prstGeom>
                    <a:noFill/>
                    <a:ln>
                      <a:noFill/>
                    </a:ln>
                  </pic:spPr>
                </pic:pic>
              </a:graphicData>
            </a:graphic>
          </wp:inline>
        </w:drawing>
      </w:r>
    </w:p>
    <w:p w:rsidR="00EA3528" w:rsidRPr="00EE662E" w:rsidRDefault="00EA3528" w:rsidP="00EE662E">
      <w:pPr>
        <w:jc w:val="both"/>
        <w:rPr>
          <w:sz w:val="14"/>
          <w:szCs w:val="14"/>
        </w:rPr>
      </w:pPr>
      <w:r w:rsidRPr="00EE662E">
        <w:rPr>
          <w:sz w:val="14"/>
          <w:szCs w:val="14"/>
        </w:rPr>
        <w:t>Колонны одноэтажных производственных зданий с мостовыми кра</w:t>
      </w:r>
      <w:r w:rsidRPr="00EE662E">
        <w:rPr>
          <w:sz w:val="14"/>
          <w:szCs w:val="14"/>
        </w:rPr>
        <w:softHyphen/>
        <w:t xml:space="preserve">нами работают на сжатие и </w:t>
      </w:r>
      <w:proofErr w:type="spellStart"/>
      <w:r w:rsidRPr="00EE662E">
        <w:rPr>
          <w:sz w:val="14"/>
          <w:szCs w:val="14"/>
        </w:rPr>
        <w:t>нэгнб</w:t>
      </w:r>
      <w:proofErr w:type="spellEnd"/>
      <w:r w:rsidRPr="00EE662E">
        <w:rPr>
          <w:sz w:val="14"/>
          <w:szCs w:val="14"/>
        </w:rPr>
        <w:t>. Конструктивные формы стержней колонн зависят от величины опорного давления мостового крана эксцентриситета его приложения, высоты колонны, уровня рас</w:t>
      </w:r>
      <w:r w:rsidRPr="00EE662E">
        <w:rPr>
          <w:sz w:val="14"/>
          <w:szCs w:val="14"/>
        </w:rPr>
        <w:softHyphen/>
        <w:t xml:space="preserve">положения кранового рельса и др.; они бывают постоянного сечения по высоте, ступенчатые, раздельные </w:t>
      </w:r>
    </w:p>
    <w:p w:rsidR="00EA3528" w:rsidRPr="00EE662E" w:rsidRDefault="00EA3528" w:rsidP="00EE662E">
      <w:pPr>
        <w:jc w:val="both"/>
        <w:rPr>
          <w:sz w:val="14"/>
          <w:szCs w:val="14"/>
        </w:rPr>
      </w:pPr>
      <w:r w:rsidRPr="00EE662E">
        <w:rPr>
          <w:sz w:val="14"/>
          <w:szCs w:val="14"/>
        </w:rPr>
        <w:t xml:space="preserve">Колонны постоянного сечения просты в изготовлении, </w:t>
      </w:r>
      <w:proofErr w:type="gramStart"/>
      <w:r w:rsidRPr="00EE662E">
        <w:rPr>
          <w:sz w:val="14"/>
          <w:szCs w:val="14"/>
        </w:rPr>
        <w:t>на дополни</w:t>
      </w:r>
      <w:proofErr w:type="gramEnd"/>
      <w:r w:rsidRPr="00EE662E">
        <w:rPr>
          <w:sz w:val="14"/>
          <w:szCs w:val="14"/>
        </w:rPr>
        <w:t>^ тельные части в них затрачивают минимальное количество металла. Применение колонн постоянного сечения экономически оправдано при кранах грузоподъемностью до 20 г и шаге колонн 6-12 м.</w:t>
      </w:r>
    </w:p>
    <w:p w:rsidR="00EA3528" w:rsidRPr="00EE662E" w:rsidRDefault="00EA3528" w:rsidP="00EE662E">
      <w:pPr>
        <w:jc w:val="both"/>
        <w:rPr>
          <w:sz w:val="14"/>
          <w:szCs w:val="14"/>
        </w:rPr>
      </w:pPr>
      <w:proofErr w:type="spellStart"/>
      <w:proofErr w:type="gramStart"/>
      <w:r w:rsidRPr="00EE662E">
        <w:rPr>
          <w:sz w:val="14"/>
          <w:szCs w:val="14"/>
        </w:rPr>
        <w:t>Пр</w:t>
      </w:r>
      <w:proofErr w:type="spellEnd"/>
      <w:proofErr w:type="gramEnd"/>
      <w:r w:rsidRPr="00EE662E">
        <w:rPr>
          <w:sz w:val="14"/>
          <w:szCs w:val="14"/>
        </w:rPr>
        <w:t xml:space="preserve"> кранах грузоподъемностью больше 20 т целесообразно при</w:t>
      </w:r>
      <w:r w:rsidRPr="00EE662E">
        <w:rPr>
          <w:sz w:val="14"/>
          <w:szCs w:val="14"/>
        </w:rPr>
        <w:softHyphen/>
        <w:t>менять ступенчатые колонны; в практике они наиболее распространены. Несмотря на большую трудоемкость изготовления, ступенчатые колон</w:t>
      </w:r>
      <w:r w:rsidRPr="00EE662E">
        <w:rPr>
          <w:sz w:val="14"/>
          <w:szCs w:val="14"/>
        </w:rPr>
        <w:softHyphen/>
        <w:t>ны по затрате металла более экономичны, чем колонны постоянного се</w:t>
      </w:r>
      <w:r w:rsidRPr="00EE662E">
        <w:rPr>
          <w:sz w:val="14"/>
          <w:szCs w:val="14"/>
        </w:rPr>
        <w:softHyphen/>
        <w:t>чения, поскольку у них величина сосредоточенного момента М=Ртах£ от давления крана меньше, чем в колоннах постоянного сечения.</w:t>
      </w:r>
    </w:p>
    <w:p w:rsidR="00EA3528" w:rsidRPr="00EE662E" w:rsidRDefault="00EA3528" w:rsidP="00EE662E">
      <w:pPr>
        <w:jc w:val="both"/>
        <w:rPr>
          <w:sz w:val="14"/>
          <w:szCs w:val="14"/>
        </w:rPr>
      </w:pPr>
      <w:r w:rsidRPr="00EE662E">
        <w:rPr>
          <w:sz w:val="14"/>
          <w:szCs w:val="14"/>
        </w:rPr>
        <w:t xml:space="preserve">Раздельные колонны применяют при кранах большой грузоподъемности (200—400 т) и низко расположенных подкрановых балках. Достоинство этой конструкции заключается в том, что </w:t>
      </w:r>
      <w:proofErr w:type="gramStart"/>
      <w:r w:rsidRPr="00EE662E">
        <w:rPr>
          <w:sz w:val="14"/>
          <w:szCs w:val="14"/>
        </w:rPr>
        <w:t>попереч</w:t>
      </w:r>
      <w:r w:rsidRPr="00EE662E">
        <w:rPr>
          <w:sz w:val="14"/>
          <w:szCs w:val="14"/>
        </w:rPr>
        <w:softHyphen/>
        <w:t>ная</w:t>
      </w:r>
      <w:proofErr w:type="gramEnd"/>
      <w:r w:rsidRPr="00EE662E">
        <w:rPr>
          <w:sz w:val="14"/>
          <w:szCs w:val="14"/>
        </w:rPr>
        <w:t xml:space="preserve"> раму цеха частично разгружается, поскольку в этом случае верти</w:t>
      </w:r>
      <w:r w:rsidRPr="00EE662E">
        <w:rPr>
          <w:sz w:val="14"/>
          <w:szCs w:val="14"/>
        </w:rPr>
        <w:softHyphen/>
        <w:t>кальные крановые нагрузки передаются на отдельную стойку (загружая ее центрально), соединенную с шатровой ветвью колонны гибкими в вертикальном направлении связями. Однако эти колонны менее жест</w:t>
      </w:r>
      <w:r w:rsidRPr="00EE662E">
        <w:rPr>
          <w:sz w:val="14"/>
          <w:szCs w:val="14"/>
        </w:rPr>
        <w:softHyphen/>
        <w:t>ки, чем ступенчатые.</w:t>
      </w:r>
    </w:p>
    <w:p w:rsidR="00EA3528" w:rsidRPr="00EE662E" w:rsidRDefault="00EA3528" w:rsidP="00EE662E">
      <w:pPr>
        <w:jc w:val="both"/>
        <w:rPr>
          <w:sz w:val="14"/>
          <w:szCs w:val="14"/>
        </w:rPr>
      </w:pPr>
      <w:r w:rsidRPr="00EE662E">
        <w:rPr>
          <w:sz w:val="14"/>
          <w:szCs w:val="14"/>
        </w:rPr>
        <w:t>Выбор типа колонны определяется минимальным расходом метал</w:t>
      </w:r>
      <w:r w:rsidRPr="00EE662E">
        <w:rPr>
          <w:sz w:val="14"/>
          <w:szCs w:val="14"/>
        </w:rPr>
        <w:softHyphen/>
        <w:t>ла и наименьшей трудоемкостью при изготовлении. Сплошные колонны менее трудоемки, чем сквозные, однако при малых нагрузках и большой высоте рациональнее сквозные колонны.</w:t>
      </w:r>
    </w:p>
    <w:p w:rsidR="00EA3528" w:rsidRPr="00EE662E" w:rsidRDefault="00EA3528" w:rsidP="00EE662E">
      <w:pPr>
        <w:jc w:val="both"/>
        <w:rPr>
          <w:sz w:val="14"/>
          <w:szCs w:val="14"/>
        </w:rPr>
      </w:pPr>
      <w:r w:rsidRPr="00EE662E">
        <w:rPr>
          <w:sz w:val="14"/>
          <w:szCs w:val="14"/>
        </w:rPr>
        <w:t>Поперечные сечения сплошных колонн, сжатых центрально или с малыми эксцентриситетами, принимают обычно двутавровыми — про</w:t>
      </w:r>
      <w:r w:rsidRPr="00EE662E">
        <w:rPr>
          <w:sz w:val="14"/>
          <w:szCs w:val="14"/>
        </w:rPr>
        <w:softHyphen/>
        <w:t>катного нормального или широкополочного профиля Колонны из широкополочного профиля наиболее экономичны. Сплош</w:t>
      </w:r>
      <w:r w:rsidRPr="00EE662E">
        <w:rPr>
          <w:sz w:val="14"/>
          <w:szCs w:val="14"/>
        </w:rPr>
        <w:softHyphen/>
        <w:t xml:space="preserve">ные колонны из нормальных прокатных </w:t>
      </w:r>
      <w:proofErr w:type="spellStart"/>
      <w:r w:rsidRPr="00EE662E">
        <w:rPr>
          <w:sz w:val="14"/>
          <w:szCs w:val="14"/>
        </w:rPr>
        <w:t>двутавров</w:t>
      </w:r>
      <w:proofErr w:type="spellEnd"/>
      <w:r w:rsidRPr="00EE662E">
        <w:rPr>
          <w:sz w:val="14"/>
          <w:szCs w:val="14"/>
        </w:rPr>
        <w:t xml:space="preserve"> неэкономичны, так как вследствие малой ширины полки не отвечают условию </w:t>
      </w:r>
      <w:proofErr w:type="spellStart"/>
      <w:r w:rsidRPr="00EE662E">
        <w:rPr>
          <w:sz w:val="14"/>
          <w:szCs w:val="14"/>
        </w:rPr>
        <w:t>равноусто</w:t>
      </w:r>
      <w:proofErr w:type="gramStart"/>
      <w:r w:rsidRPr="00EE662E">
        <w:rPr>
          <w:sz w:val="14"/>
          <w:szCs w:val="14"/>
        </w:rPr>
        <w:t>й</w:t>
      </w:r>
      <w:proofErr w:type="spellEnd"/>
      <w:r w:rsidRPr="00EE662E">
        <w:rPr>
          <w:sz w:val="14"/>
          <w:szCs w:val="14"/>
        </w:rPr>
        <w:t>-</w:t>
      </w:r>
      <w:proofErr w:type="gramEnd"/>
      <w:r w:rsidRPr="00EE662E">
        <w:rPr>
          <w:sz w:val="14"/>
          <w:szCs w:val="14"/>
        </w:rPr>
        <w:t xml:space="preserve"> </w:t>
      </w:r>
      <w:proofErr w:type="spellStart"/>
      <w:r w:rsidRPr="00EE662E">
        <w:rPr>
          <w:sz w:val="14"/>
          <w:szCs w:val="14"/>
        </w:rPr>
        <w:t>чнвости</w:t>
      </w:r>
      <w:proofErr w:type="spellEnd"/>
      <w:r w:rsidRPr="00EE662E">
        <w:rPr>
          <w:sz w:val="14"/>
          <w:szCs w:val="14"/>
        </w:rPr>
        <w:t xml:space="preserve"> колонны в обоих направлениях ее сечения.</w:t>
      </w:r>
    </w:p>
    <w:p w:rsidR="00EA3528" w:rsidRPr="00EE662E" w:rsidRDefault="00EA3528" w:rsidP="00EE662E">
      <w:pPr>
        <w:jc w:val="both"/>
        <w:rPr>
          <w:sz w:val="14"/>
          <w:szCs w:val="14"/>
        </w:rPr>
      </w:pPr>
      <w:r w:rsidRPr="00EE662E">
        <w:rPr>
          <w:sz w:val="14"/>
          <w:szCs w:val="14"/>
        </w:rPr>
        <w:drawing>
          <wp:inline distT="0" distB="0" distL="0" distR="0" wp14:anchorId="2DD6FDCD" wp14:editId="2BD370E6">
            <wp:extent cx="1316182" cy="777394"/>
            <wp:effectExtent l="0" t="0" r="0" b="3810"/>
            <wp:docPr id="29" name="Рисунок 29" descr="PC25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C2500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24527" cy="782323"/>
                    </a:xfrm>
                    <a:prstGeom prst="rect">
                      <a:avLst/>
                    </a:prstGeom>
                    <a:noFill/>
                    <a:ln>
                      <a:noFill/>
                    </a:ln>
                  </pic:spPr>
                </pic:pic>
              </a:graphicData>
            </a:graphic>
          </wp:inline>
        </w:drawing>
      </w:r>
    </w:p>
    <w:p w:rsidR="00EA3528" w:rsidRPr="00EE662E" w:rsidRDefault="00EA3528" w:rsidP="00EE662E">
      <w:pPr>
        <w:jc w:val="both"/>
        <w:rPr>
          <w:sz w:val="14"/>
          <w:szCs w:val="14"/>
        </w:rPr>
      </w:pPr>
      <w:r w:rsidRPr="00EE662E">
        <w:rPr>
          <w:sz w:val="14"/>
          <w:szCs w:val="14"/>
        </w:rPr>
        <w:t xml:space="preserve">Для </w:t>
      </w:r>
      <w:proofErr w:type="gramStart"/>
      <w:r w:rsidRPr="00EE662E">
        <w:rPr>
          <w:sz w:val="14"/>
          <w:szCs w:val="14"/>
        </w:rPr>
        <w:t>воспринятая</w:t>
      </w:r>
      <w:proofErr w:type="gramEnd"/>
      <w:r w:rsidRPr="00EE662E">
        <w:rPr>
          <w:sz w:val="14"/>
          <w:szCs w:val="14"/>
        </w:rPr>
        <w:t xml:space="preserve"> сдвигающих сил, возникающих при продольно» изгибе сжатых составных стержней, отдельные их ветви соединяют ре</w:t>
      </w:r>
      <w:r w:rsidRPr="00EE662E">
        <w:rPr>
          <w:sz w:val="14"/>
          <w:szCs w:val="14"/>
        </w:rPr>
        <w:softHyphen/>
        <w:t>шетками. В колоннах с расчетной нагрузкой до 250 тс применяют бе</w:t>
      </w:r>
      <w:proofErr w:type="gramStart"/>
      <w:r w:rsidRPr="00EE662E">
        <w:rPr>
          <w:sz w:val="14"/>
          <w:szCs w:val="14"/>
        </w:rPr>
        <w:t>з-</w:t>
      </w:r>
      <w:proofErr w:type="gramEnd"/>
      <w:r w:rsidRPr="00EE662E">
        <w:rPr>
          <w:sz w:val="14"/>
          <w:szCs w:val="14"/>
        </w:rPr>
        <w:t xml:space="preserve"> раскосную решетку планок приваренных или прикле</w:t>
      </w:r>
      <w:r w:rsidRPr="00EE662E">
        <w:rPr>
          <w:sz w:val="14"/>
          <w:szCs w:val="14"/>
        </w:rPr>
        <w:softHyphen/>
        <w:t>панных к ветвям. Этот тип решетки прост в изготовлении и удобен в эксплуатации. При нагрузках более 250</w:t>
      </w:r>
      <w:r w:rsidRPr="00EE662E">
        <w:rPr>
          <w:rFonts w:eastAsia="Arial Unicode MS"/>
          <w:sz w:val="14"/>
          <w:szCs w:val="14"/>
        </w:rPr>
        <w:t xml:space="preserve"> т</w:t>
      </w:r>
      <w:r w:rsidRPr="00EE662E">
        <w:rPr>
          <w:sz w:val="14"/>
          <w:szCs w:val="14"/>
        </w:rPr>
        <w:t xml:space="preserve"> делают раскосные </w:t>
      </w:r>
      <w:proofErr w:type="gramStart"/>
      <w:r w:rsidRPr="00EE662E">
        <w:rPr>
          <w:sz w:val="14"/>
          <w:szCs w:val="14"/>
        </w:rPr>
        <w:t>решетки</w:t>
      </w:r>
      <w:proofErr w:type="gramEnd"/>
      <w:r w:rsidRPr="00EE662E">
        <w:rPr>
          <w:sz w:val="14"/>
          <w:szCs w:val="14"/>
        </w:rPr>
        <w:t xml:space="preserve"> имеющие значительную жесткость. Применяют два ва</w:t>
      </w:r>
      <w:r w:rsidRPr="00EE662E">
        <w:rPr>
          <w:sz w:val="14"/>
          <w:szCs w:val="14"/>
        </w:rPr>
        <w:softHyphen/>
        <w:t>рианта раскосной решетки. Раскосную решетку кон</w:t>
      </w:r>
      <w:r w:rsidRPr="00EE662E">
        <w:rPr>
          <w:sz w:val="14"/>
          <w:szCs w:val="14"/>
        </w:rPr>
        <w:softHyphen/>
        <w:t>струируют обычно из одиночных уголков с гибкостью, не превышающей</w:t>
      </w:r>
      <w:proofErr w:type="gramStart"/>
      <w:r w:rsidRPr="00EE662E">
        <w:rPr>
          <w:sz w:val="14"/>
          <w:szCs w:val="14"/>
        </w:rPr>
        <w:t xml:space="preserve"> А</w:t>
      </w:r>
      <w:proofErr w:type="gramEnd"/>
      <w:r w:rsidRPr="00EE662E">
        <w:rPr>
          <w:sz w:val="14"/>
          <w:szCs w:val="14"/>
        </w:rPr>
        <w:t>, да 150.</w:t>
      </w:r>
    </w:p>
    <w:p w:rsidR="00EA3528" w:rsidRPr="00EE662E" w:rsidRDefault="00EA3528" w:rsidP="00EE662E">
      <w:pPr>
        <w:jc w:val="both"/>
        <w:rPr>
          <w:sz w:val="14"/>
          <w:szCs w:val="14"/>
        </w:rPr>
      </w:pPr>
      <w:r w:rsidRPr="00EE662E">
        <w:rPr>
          <w:sz w:val="14"/>
          <w:szCs w:val="14"/>
        </w:rPr>
        <w:t xml:space="preserve">Обеспечение геометрической неизменяемости поперечных сечений колонн осуществляют постановкой поперечных диафрагм через 3—4 м </w:t>
      </w:r>
      <w:proofErr w:type="gramStart"/>
      <w:r w:rsidRPr="00EE662E">
        <w:rPr>
          <w:sz w:val="14"/>
          <w:szCs w:val="14"/>
        </w:rPr>
        <w:t>до</w:t>
      </w:r>
      <w:proofErr w:type="gramEnd"/>
      <w:r w:rsidRPr="00EE662E">
        <w:rPr>
          <w:sz w:val="14"/>
          <w:szCs w:val="14"/>
        </w:rPr>
        <w:t xml:space="preserve"> </w:t>
      </w:r>
      <w:proofErr w:type="gramStart"/>
      <w:r w:rsidRPr="00EE662E">
        <w:rPr>
          <w:sz w:val="14"/>
          <w:szCs w:val="14"/>
        </w:rPr>
        <w:t>длине</w:t>
      </w:r>
      <w:proofErr w:type="gramEnd"/>
      <w:r w:rsidRPr="00EE662E">
        <w:rPr>
          <w:sz w:val="14"/>
          <w:szCs w:val="14"/>
        </w:rPr>
        <w:t xml:space="preserve"> стержня </w:t>
      </w:r>
    </w:p>
    <w:p w:rsidR="00EA3528" w:rsidRPr="00EE662E" w:rsidRDefault="00EA3528" w:rsidP="00EE662E">
      <w:pPr>
        <w:jc w:val="both"/>
        <w:rPr>
          <w:sz w:val="14"/>
          <w:szCs w:val="14"/>
        </w:rPr>
      </w:pPr>
      <w:proofErr w:type="gramStart"/>
      <w:r w:rsidRPr="00EE662E">
        <w:rPr>
          <w:sz w:val="14"/>
          <w:szCs w:val="14"/>
        </w:rPr>
        <w:t>Внецентренно сжатые колонны производственных зданий постоян</w:t>
      </w:r>
      <w:r w:rsidRPr="00EE662E">
        <w:rPr>
          <w:sz w:val="14"/>
          <w:szCs w:val="14"/>
        </w:rPr>
        <w:softHyphen/>
        <w:t xml:space="preserve">ного по высоте сечения устраивают чаще всего в виде сварного </w:t>
      </w:r>
      <w:proofErr w:type="spellStart"/>
      <w:r w:rsidRPr="00EE662E">
        <w:rPr>
          <w:sz w:val="14"/>
          <w:szCs w:val="14"/>
        </w:rPr>
        <w:t>двутавра</w:t>
      </w:r>
      <w:proofErr w:type="spellEnd"/>
      <w:r w:rsidRPr="00EE662E">
        <w:rPr>
          <w:sz w:val="14"/>
          <w:szCs w:val="14"/>
        </w:rPr>
        <w:t>, развитого в плоскости изгиба).</w:t>
      </w:r>
      <w:proofErr w:type="gramEnd"/>
      <w:r w:rsidRPr="00EE662E">
        <w:rPr>
          <w:sz w:val="14"/>
          <w:szCs w:val="14"/>
        </w:rPr>
        <w:t xml:space="preserve"> </w:t>
      </w:r>
      <w:proofErr w:type="gramStart"/>
      <w:r w:rsidRPr="00EE662E">
        <w:rPr>
          <w:sz w:val="14"/>
          <w:szCs w:val="14"/>
        </w:rPr>
        <w:t>Колон</w:t>
      </w:r>
      <w:r w:rsidRPr="00EE662E">
        <w:rPr>
          <w:sz w:val="14"/>
          <w:szCs w:val="14"/>
        </w:rPr>
        <w:softHyphen/>
        <w:t xml:space="preserve">ны переменного по высоте сечения, или ступенчатые, имеют различные </w:t>
      </w:r>
      <w:proofErr w:type="spellStart"/>
      <w:r w:rsidRPr="00EE662E">
        <w:rPr>
          <w:sz w:val="14"/>
          <w:szCs w:val="14"/>
        </w:rPr>
        <w:t>сечбния</w:t>
      </w:r>
      <w:proofErr w:type="spellEnd"/>
      <w:r w:rsidRPr="00EE662E">
        <w:rPr>
          <w:sz w:val="14"/>
          <w:szCs w:val="14"/>
        </w:rPr>
        <w:t xml:space="preserve"> верхней и нижней частей.</w:t>
      </w:r>
      <w:proofErr w:type="gramEnd"/>
      <w:r w:rsidRPr="00EE662E">
        <w:rPr>
          <w:sz w:val="14"/>
          <w:szCs w:val="14"/>
        </w:rPr>
        <w:t xml:space="preserve"> Сечение верхней части конструируют обычно по форме широкополочного сварного </w:t>
      </w:r>
      <w:proofErr w:type="spellStart"/>
      <w:r w:rsidRPr="00EE662E">
        <w:rPr>
          <w:sz w:val="14"/>
          <w:szCs w:val="14"/>
        </w:rPr>
        <w:t>двутавра</w:t>
      </w:r>
      <w:proofErr w:type="spellEnd"/>
      <w:r w:rsidRPr="00EE662E">
        <w:rPr>
          <w:sz w:val="14"/>
          <w:szCs w:val="14"/>
        </w:rPr>
        <w:t xml:space="preserve">, иногда (при больших высотах </w:t>
      </w:r>
      <w:proofErr w:type="spellStart"/>
      <w:r w:rsidRPr="00EE662E">
        <w:rPr>
          <w:sz w:val="14"/>
          <w:szCs w:val="14"/>
        </w:rPr>
        <w:t>надкрановой</w:t>
      </w:r>
      <w:proofErr w:type="spellEnd"/>
      <w:r w:rsidRPr="00EE662E">
        <w:rPr>
          <w:sz w:val="14"/>
          <w:szCs w:val="14"/>
        </w:rPr>
        <w:t xml:space="preserve"> части колонны) в виде составного эле</w:t>
      </w:r>
      <w:r w:rsidRPr="00EE662E">
        <w:rPr>
          <w:sz w:val="14"/>
          <w:szCs w:val="14"/>
        </w:rPr>
        <w:softHyphen/>
        <w:t>мента.</w:t>
      </w:r>
    </w:p>
    <w:p w:rsidR="00EA3528" w:rsidRPr="00EE662E" w:rsidRDefault="00EA3528" w:rsidP="00EE662E">
      <w:pPr>
        <w:jc w:val="both"/>
        <w:rPr>
          <w:sz w:val="14"/>
          <w:szCs w:val="14"/>
        </w:rPr>
      </w:pPr>
      <w:proofErr w:type="gramStart"/>
      <w:r w:rsidRPr="00EE662E">
        <w:rPr>
          <w:sz w:val="14"/>
          <w:szCs w:val="14"/>
        </w:rPr>
        <w:t>Нижнюю подкрановую часть делают обычно из двух ветвей — шатро</w:t>
      </w:r>
      <w:r w:rsidRPr="00EE662E">
        <w:rPr>
          <w:sz w:val="14"/>
          <w:szCs w:val="14"/>
        </w:rPr>
        <w:softHyphen/>
        <w:t xml:space="preserve">вой и подкрановой, соединенных между собой сплошной стенкой) или </w:t>
      </w:r>
      <w:proofErr w:type="spellStart"/>
      <w:r w:rsidRPr="00EE662E">
        <w:rPr>
          <w:sz w:val="14"/>
          <w:szCs w:val="14"/>
        </w:rPr>
        <w:t>решеткойСплошные</w:t>
      </w:r>
      <w:proofErr w:type="spellEnd"/>
      <w:r w:rsidRPr="00EE662E">
        <w:rPr>
          <w:sz w:val="14"/>
          <w:szCs w:val="14"/>
        </w:rPr>
        <w:t xml:space="preserve"> колонны об</w:t>
      </w:r>
      <w:r w:rsidRPr="00EE662E">
        <w:rPr>
          <w:sz w:val="14"/>
          <w:szCs w:val="14"/>
        </w:rPr>
        <w:softHyphen/>
        <w:t>ладают большей жесткостью в плоскости рамы, чем сквозные (при тех же размерах ветвей).</w:t>
      </w:r>
      <w:proofErr w:type="gramEnd"/>
      <w:r w:rsidRPr="00EE662E">
        <w:rPr>
          <w:sz w:val="14"/>
          <w:szCs w:val="14"/>
        </w:rPr>
        <w:t xml:space="preserve"> Сквозные колонны в производственных зданиях, оборудованных мостовыми кранами, применяют при габаритном разме</w:t>
      </w:r>
      <w:r w:rsidRPr="00EE662E">
        <w:rPr>
          <w:sz w:val="14"/>
          <w:szCs w:val="14"/>
        </w:rPr>
        <w:softHyphen/>
        <w:t>ре подкрановой части в плоскости рамы более 1,2 м.</w:t>
      </w:r>
    </w:p>
    <w:p w:rsidR="00EA3528" w:rsidRPr="00EE662E" w:rsidRDefault="00EA3528" w:rsidP="00EE662E">
      <w:pPr>
        <w:jc w:val="both"/>
        <w:rPr>
          <w:sz w:val="14"/>
          <w:szCs w:val="14"/>
        </w:rPr>
      </w:pPr>
      <w:proofErr w:type="gramStart"/>
      <w:r w:rsidRPr="00EE662E">
        <w:rPr>
          <w:sz w:val="14"/>
          <w:szCs w:val="14"/>
        </w:rPr>
        <w:t xml:space="preserve">Сечение крайних продольных рядов колонн каркасов принимают несимметричным по условиям их </w:t>
      </w:r>
      <w:proofErr w:type="spellStart"/>
      <w:r w:rsidRPr="00EE662E">
        <w:rPr>
          <w:sz w:val="14"/>
          <w:szCs w:val="14"/>
        </w:rPr>
        <w:t>загружения</w:t>
      </w:r>
      <w:proofErr w:type="spellEnd"/>
      <w:r w:rsidRPr="00EE662E">
        <w:rPr>
          <w:sz w:val="14"/>
          <w:szCs w:val="14"/>
        </w:rPr>
        <w:t xml:space="preserve">. при этом стараются по возможности сблизить центры тяжести сечений </w:t>
      </w:r>
      <w:proofErr w:type="spellStart"/>
      <w:r w:rsidRPr="00EE662E">
        <w:rPr>
          <w:sz w:val="14"/>
          <w:szCs w:val="14"/>
        </w:rPr>
        <w:t>надкрановой</w:t>
      </w:r>
      <w:proofErr w:type="spellEnd"/>
      <w:r w:rsidRPr="00EE662E">
        <w:rPr>
          <w:sz w:val="14"/>
          <w:szCs w:val="14"/>
        </w:rPr>
        <w:t xml:space="preserve"> и подкра</w:t>
      </w:r>
      <w:r w:rsidRPr="00EE662E">
        <w:rPr>
          <w:sz w:val="14"/>
          <w:szCs w:val="14"/>
        </w:rPr>
        <w:softHyphen/>
        <w:t>новой частей колонны с целью  уменьшения изгибающего момен</w:t>
      </w:r>
      <w:r w:rsidRPr="00EE662E">
        <w:rPr>
          <w:sz w:val="14"/>
          <w:szCs w:val="14"/>
        </w:rPr>
        <w:softHyphen/>
        <w:t>та в месте скачкообразного изме</w:t>
      </w:r>
      <w:r w:rsidRPr="00EE662E">
        <w:rPr>
          <w:sz w:val="14"/>
          <w:szCs w:val="14"/>
        </w:rPr>
        <w:softHyphen/>
        <w:t>нения сечения.</w:t>
      </w:r>
      <w:proofErr w:type="gramEnd"/>
    </w:p>
    <w:p w:rsidR="00EA3528" w:rsidRPr="00EE662E" w:rsidRDefault="00EA3528" w:rsidP="00EE662E">
      <w:pPr>
        <w:jc w:val="both"/>
        <w:rPr>
          <w:sz w:val="14"/>
          <w:szCs w:val="14"/>
        </w:rPr>
      </w:pPr>
      <w:proofErr w:type="gramStart"/>
      <w:r w:rsidRPr="00EE662E">
        <w:rPr>
          <w:sz w:val="14"/>
          <w:szCs w:val="14"/>
        </w:rPr>
        <w:t>Раздельные колонны состоят из двух самостоятельных ветвей — шатровой и подкрановой, соеди</w:t>
      </w:r>
      <w:r w:rsidRPr="00EE662E">
        <w:rPr>
          <w:sz w:val="14"/>
          <w:szCs w:val="14"/>
        </w:rPr>
        <w:softHyphen/>
        <w:t xml:space="preserve">ненных гибкими в вертикальном направлении листовыми связями. </w:t>
      </w:r>
      <w:proofErr w:type="gramEnd"/>
    </w:p>
    <w:p w:rsidR="00EA3528" w:rsidRPr="0007721F" w:rsidRDefault="00EA3528" w:rsidP="00EE662E">
      <w:pPr>
        <w:jc w:val="both"/>
        <w:rPr>
          <w:b/>
          <w:sz w:val="14"/>
          <w:szCs w:val="14"/>
        </w:rPr>
      </w:pPr>
      <w:r w:rsidRPr="0007721F">
        <w:rPr>
          <w:b/>
          <w:sz w:val="14"/>
          <w:szCs w:val="14"/>
        </w:rPr>
        <w:t>14.(2)-1.(2)</w:t>
      </w:r>
    </w:p>
    <w:p w:rsidR="00EA3528" w:rsidRPr="0007721F" w:rsidRDefault="00EA3528" w:rsidP="00EE662E">
      <w:pPr>
        <w:jc w:val="both"/>
        <w:rPr>
          <w:b/>
          <w:sz w:val="14"/>
          <w:szCs w:val="14"/>
        </w:rPr>
      </w:pPr>
      <w:r w:rsidRPr="0007721F">
        <w:rPr>
          <w:b/>
          <w:sz w:val="14"/>
          <w:szCs w:val="14"/>
        </w:rPr>
        <w:t xml:space="preserve">15(1) Составные балки и </w:t>
      </w:r>
      <w:proofErr w:type="spellStart"/>
      <w:r w:rsidRPr="0007721F">
        <w:rPr>
          <w:b/>
          <w:sz w:val="14"/>
          <w:szCs w:val="14"/>
        </w:rPr>
        <w:t>т</w:t>
      </w:r>
      <w:proofErr w:type="gramStart"/>
      <w:r w:rsidRPr="0007721F">
        <w:rPr>
          <w:b/>
          <w:sz w:val="14"/>
          <w:szCs w:val="14"/>
        </w:rPr>
        <w:t>.д</w:t>
      </w:r>
      <w:proofErr w:type="spellEnd"/>
      <w:proofErr w:type="gramEnd"/>
    </w:p>
    <w:p w:rsidR="00EA3528" w:rsidRPr="00EE662E" w:rsidRDefault="00EA3528" w:rsidP="00EE662E">
      <w:pPr>
        <w:jc w:val="both"/>
        <w:rPr>
          <w:sz w:val="14"/>
          <w:szCs w:val="14"/>
        </w:rPr>
      </w:pPr>
      <w:r w:rsidRPr="00EE662E">
        <w:rPr>
          <w:sz w:val="14"/>
          <w:szCs w:val="14"/>
        </w:rPr>
        <w:t xml:space="preserve">Компоновка поперечных сечений составных балок заключается в </w:t>
      </w:r>
      <w:proofErr w:type="spellStart"/>
      <w:r w:rsidRPr="00EE662E">
        <w:rPr>
          <w:sz w:val="14"/>
          <w:szCs w:val="14"/>
        </w:rPr>
        <w:t>ширне</w:t>
      </w:r>
      <w:proofErr w:type="spellEnd"/>
      <w:r w:rsidRPr="00EE662E">
        <w:rPr>
          <w:sz w:val="14"/>
          <w:szCs w:val="14"/>
        </w:rPr>
        <w:t xml:space="preserve"> и толщины поясов, определении высоты 6алки толщин» из трех условий: заданных  габаритов,</w:t>
      </w:r>
    </w:p>
    <w:p w:rsidR="00EA3528" w:rsidRPr="00EE662E" w:rsidRDefault="00EA3528" w:rsidP="00EE662E">
      <w:pPr>
        <w:jc w:val="both"/>
        <w:rPr>
          <w:sz w:val="14"/>
          <w:szCs w:val="14"/>
        </w:rPr>
      </w:pPr>
      <w:r w:rsidRPr="00EE662E">
        <w:rPr>
          <w:sz w:val="14"/>
          <w:szCs w:val="14"/>
        </w:rPr>
        <w:t xml:space="preserve">Высоту балок определяют из трех условий </w:t>
      </w:r>
      <w:r w:rsidRPr="00EE662E">
        <w:rPr>
          <w:sz w:val="14"/>
          <w:szCs w:val="14"/>
        </w:rPr>
        <w:br/>
        <w:t xml:space="preserve">экономичности и жесткости, </w:t>
      </w:r>
      <w:proofErr w:type="spellStart"/>
      <w:r w:rsidRPr="00EE662E">
        <w:rPr>
          <w:sz w:val="14"/>
          <w:szCs w:val="14"/>
        </w:rPr>
        <w:t>Впервом</w:t>
      </w:r>
      <w:proofErr w:type="spellEnd"/>
      <w:r w:rsidRPr="00EE662E">
        <w:rPr>
          <w:sz w:val="14"/>
          <w:szCs w:val="14"/>
        </w:rPr>
        <w:t xml:space="preserve"> случае технологии отметок верха  и  низа</w:t>
      </w:r>
      <w:r w:rsidRPr="00EE662E">
        <w:rPr>
          <w:sz w:val="14"/>
          <w:szCs w:val="14"/>
        </w:rPr>
        <w:br/>
      </w:r>
      <w:proofErr w:type="spellStart"/>
      <w:r w:rsidRPr="00EE662E">
        <w:rPr>
          <w:sz w:val="14"/>
          <w:szCs w:val="14"/>
        </w:rPr>
        <w:t>разшстью</w:t>
      </w:r>
      <w:proofErr w:type="spellEnd"/>
      <w:r w:rsidRPr="00EE662E">
        <w:rPr>
          <w:sz w:val="14"/>
          <w:szCs w:val="14"/>
        </w:rPr>
        <w:t xml:space="preserve"> заданных условиями </w:t>
      </w:r>
      <w:proofErr w:type="gramStart"/>
      <w:r w:rsidRPr="00EE662E">
        <w:rPr>
          <w:sz w:val="14"/>
          <w:szCs w:val="14"/>
        </w:rPr>
        <w:t>соответствующая</w:t>
      </w:r>
      <w:proofErr w:type="gramEnd"/>
      <w:r w:rsidRPr="00EE662E">
        <w:rPr>
          <w:sz w:val="14"/>
          <w:szCs w:val="14"/>
        </w:rPr>
        <w:t xml:space="preserve"> минимуму. </w:t>
      </w:r>
    </w:p>
    <w:p w:rsidR="00EA3528" w:rsidRPr="00EE662E" w:rsidRDefault="00EA3528" w:rsidP="00EE662E">
      <w:pPr>
        <w:jc w:val="both"/>
        <w:rPr>
          <w:sz w:val="14"/>
          <w:szCs w:val="14"/>
        </w:rPr>
      </w:pPr>
      <w:r w:rsidRPr="00EE662E">
        <w:rPr>
          <w:sz w:val="14"/>
          <w:szCs w:val="14"/>
        </w:rPr>
        <w:t xml:space="preserve">Изменение сечений по пролету. В главных балках с целью </w:t>
      </w:r>
      <w:proofErr w:type="spellStart"/>
      <w:r w:rsidRPr="00EE662E">
        <w:rPr>
          <w:sz w:val="14"/>
          <w:szCs w:val="14"/>
        </w:rPr>
        <w:t>шения</w:t>
      </w:r>
      <w:proofErr w:type="spellEnd"/>
      <w:r w:rsidRPr="00EE662E">
        <w:rPr>
          <w:sz w:val="14"/>
          <w:szCs w:val="14"/>
        </w:rPr>
        <w:t xml:space="preserve"> расхода металла сечения поясов   рекомендуется  принимать не </w:t>
      </w:r>
      <w:proofErr w:type="gramStart"/>
      <w:r w:rsidRPr="00EE662E">
        <w:rPr>
          <w:sz w:val="14"/>
          <w:szCs w:val="14"/>
        </w:rPr>
        <w:t>одинаковыми</w:t>
      </w:r>
      <w:proofErr w:type="gramEnd"/>
      <w:r w:rsidRPr="00EE662E">
        <w:rPr>
          <w:sz w:val="14"/>
          <w:szCs w:val="14"/>
        </w:rPr>
        <w:t xml:space="preserve"> по длине пролета, а в соответствии с изменением эпюры изгибающих моментов.</w:t>
      </w:r>
    </w:p>
    <w:p w:rsidR="00EA3528" w:rsidRPr="00EE662E" w:rsidRDefault="00EA3528" w:rsidP="00EE662E">
      <w:pPr>
        <w:jc w:val="both"/>
        <w:rPr>
          <w:sz w:val="14"/>
          <w:szCs w:val="14"/>
        </w:rPr>
      </w:pPr>
      <w:r w:rsidRPr="00EE662E">
        <w:rPr>
          <w:sz w:val="14"/>
          <w:szCs w:val="14"/>
        </w:rPr>
        <w:t>При сечении поясов из одного листа (в сварных балках) по длине балки изменяются ширина или толщина, при сечении поясов из несколь</w:t>
      </w:r>
      <w:r w:rsidRPr="00EE662E">
        <w:rPr>
          <w:sz w:val="14"/>
          <w:szCs w:val="14"/>
        </w:rPr>
        <w:softHyphen/>
        <w:t xml:space="preserve">ких листов (в клепаных балках) осуществляется постепенный обрыв </w:t>
      </w:r>
      <w:proofErr w:type="spellStart"/>
      <w:r w:rsidRPr="00EE662E">
        <w:rPr>
          <w:sz w:val="14"/>
          <w:szCs w:val="14"/>
        </w:rPr>
        <w:t>впролете</w:t>
      </w:r>
      <w:proofErr w:type="spellEnd"/>
      <w:r w:rsidRPr="00EE662E">
        <w:rPr>
          <w:sz w:val="14"/>
          <w:szCs w:val="14"/>
        </w:rPr>
        <w:t>.</w:t>
      </w:r>
    </w:p>
    <w:p w:rsidR="00EA3528" w:rsidRPr="00EE662E" w:rsidRDefault="00EA3528" w:rsidP="00EE662E">
      <w:pPr>
        <w:jc w:val="both"/>
        <w:rPr>
          <w:sz w:val="14"/>
          <w:szCs w:val="14"/>
        </w:rPr>
      </w:pPr>
      <w:r w:rsidRPr="00EE662E">
        <w:rPr>
          <w:sz w:val="14"/>
          <w:szCs w:val="14"/>
        </w:rPr>
        <w:t>Для определения мест изменения сечения горизонтальных листов</w:t>
      </w:r>
    </w:p>
    <w:p w:rsidR="00EA3528" w:rsidRPr="00EE662E" w:rsidRDefault="00EA3528" w:rsidP="00EE662E">
      <w:pPr>
        <w:jc w:val="both"/>
        <w:rPr>
          <w:sz w:val="14"/>
          <w:szCs w:val="14"/>
        </w:rPr>
      </w:pPr>
      <w:r w:rsidRPr="00EE662E">
        <w:rPr>
          <w:sz w:val="14"/>
          <w:szCs w:val="14"/>
        </w:rPr>
        <w:t>балок строят эпюру требуемых моментов сопротивления</w:t>
      </w:r>
    </w:p>
    <w:p w:rsidR="00EA3528" w:rsidRPr="00EE662E" w:rsidRDefault="00EA3528" w:rsidP="00EE662E">
      <w:pPr>
        <w:jc w:val="both"/>
        <w:rPr>
          <w:sz w:val="14"/>
          <w:szCs w:val="14"/>
        </w:rPr>
      </w:pPr>
      <w:r w:rsidRPr="00EE662E">
        <w:rPr>
          <w:sz w:val="14"/>
          <w:szCs w:val="14"/>
        </w:rPr>
        <w:t>Высоту стенки принимают по расчету и исходя из ширины прокаты</w:t>
      </w:r>
      <w:r w:rsidRPr="00EE662E">
        <w:rPr>
          <w:sz w:val="14"/>
          <w:szCs w:val="14"/>
        </w:rPr>
        <w:softHyphen/>
        <w:t xml:space="preserve">ваемых листов. Применение универсальной широкополосной стали, </w:t>
      </w:r>
      <w:proofErr w:type="spellStart"/>
      <w:r w:rsidRPr="00EE662E">
        <w:rPr>
          <w:sz w:val="14"/>
          <w:szCs w:val="14"/>
        </w:rPr>
        <w:t>цщ</w:t>
      </w:r>
      <w:proofErr w:type="spellEnd"/>
      <w:r w:rsidRPr="00EE662E">
        <w:rPr>
          <w:sz w:val="14"/>
          <w:szCs w:val="14"/>
        </w:rPr>
        <w:t>.</w:t>
      </w:r>
    </w:p>
    <w:p w:rsidR="00EA3528" w:rsidRPr="00EE662E" w:rsidRDefault="00EA3528" w:rsidP="00EE662E">
      <w:pPr>
        <w:jc w:val="both"/>
        <w:rPr>
          <w:sz w:val="14"/>
          <w:szCs w:val="14"/>
        </w:rPr>
      </w:pPr>
      <w:r w:rsidRPr="00EE662E">
        <w:rPr>
          <w:sz w:val="14"/>
          <w:szCs w:val="14"/>
        </w:rPr>
        <w:drawing>
          <wp:inline distT="0" distB="0" distL="0" distR="0" wp14:anchorId="699EEFB5" wp14:editId="115EEFE3">
            <wp:extent cx="1246909" cy="1555672"/>
            <wp:effectExtent l="0" t="0" r="0" b="698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49760" cy="1559229"/>
                    </a:xfrm>
                    <a:prstGeom prst="rect">
                      <a:avLst/>
                    </a:prstGeom>
                    <a:noFill/>
                  </pic:spPr>
                </pic:pic>
              </a:graphicData>
            </a:graphic>
          </wp:inline>
        </w:drawing>
      </w:r>
    </w:p>
    <w:p w:rsidR="00EA3528" w:rsidRPr="0007721F" w:rsidRDefault="00EA3528" w:rsidP="00EE662E">
      <w:pPr>
        <w:jc w:val="both"/>
        <w:rPr>
          <w:b/>
          <w:sz w:val="14"/>
          <w:szCs w:val="14"/>
        </w:rPr>
      </w:pPr>
      <w:r w:rsidRPr="0007721F">
        <w:rPr>
          <w:b/>
          <w:sz w:val="14"/>
          <w:szCs w:val="14"/>
        </w:rPr>
        <w:t>15.(2)-3.(2)</w:t>
      </w:r>
    </w:p>
    <w:p w:rsidR="00EA3528" w:rsidRPr="0007721F" w:rsidRDefault="00EA3528" w:rsidP="00EE662E">
      <w:pPr>
        <w:jc w:val="both"/>
        <w:rPr>
          <w:b/>
          <w:sz w:val="14"/>
          <w:szCs w:val="14"/>
        </w:rPr>
      </w:pPr>
      <w:r w:rsidRPr="0007721F">
        <w:rPr>
          <w:b/>
          <w:sz w:val="14"/>
          <w:szCs w:val="14"/>
        </w:rPr>
        <w:t xml:space="preserve">16(1) Расчет конструкции по </w:t>
      </w:r>
      <w:proofErr w:type="gramStart"/>
      <w:r w:rsidRPr="0007721F">
        <w:rPr>
          <w:b/>
          <w:sz w:val="14"/>
          <w:szCs w:val="14"/>
        </w:rPr>
        <w:t>предельным</w:t>
      </w:r>
      <w:proofErr w:type="gramEnd"/>
      <w:r w:rsidRPr="0007721F">
        <w:rPr>
          <w:b/>
          <w:sz w:val="14"/>
          <w:szCs w:val="14"/>
        </w:rPr>
        <w:t xml:space="preserve"> состояния первой и второй группы.</w:t>
      </w:r>
    </w:p>
    <w:p w:rsidR="00EA3528" w:rsidRPr="00EE662E" w:rsidRDefault="00EA3528" w:rsidP="00EE662E">
      <w:pPr>
        <w:jc w:val="both"/>
        <w:rPr>
          <w:sz w:val="14"/>
          <w:szCs w:val="14"/>
        </w:rPr>
      </w:pPr>
      <w:r w:rsidRPr="00EE662E">
        <w:rPr>
          <w:sz w:val="14"/>
          <w:szCs w:val="14"/>
        </w:rPr>
        <w:t>Под предельными состояниями подразумевают такие состояния, при которых конструкции перестают удовлетворять заданным эксплуатационным требованиям или требованиям при производстве работ.</w:t>
      </w:r>
    </w:p>
    <w:p w:rsidR="00EA3528" w:rsidRPr="00EE662E" w:rsidRDefault="00EA3528" w:rsidP="00EE662E">
      <w:pPr>
        <w:jc w:val="both"/>
        <w:rPr>
          <w:sz w:val="14"/>
          <w:szCs w:val="14"/>
        </w:rPr>
      </w:pPr>
      <w:r w:rsidRPr="00EE662E">
        <w:rPr>
          <w:sz w:val="14"/>
          <w:szCs w:val="14"/>
        </w:rPr>
        <w:t>В расчетах конструкций на действие статических и динамических нагрузок и воздействий, которым они могут подвергаться в течение строительства и заданного срока службы, учитываются следующие предельные состояния:</w:t>
      </w:r>
    </w:p>
    <w:p w:rsidR="00EA3528" w:rsidRPr="00EE662E" w:rsidRDefault="00EA3528" w:rsidP="00EE662E">
      <w:pPr>
        <w:jc w:val="both"/>
        <w:rPr>
          <w:sz w:val="14"/>
          <w:szCs w:val="14"/>
        </w:rPr>
      </w:pPr>
      <w:r w:rsidRPr="00EE662E">
        <w:rPr>
          <w:sz w:val="14"/>
          <w:szCs w:val="14"/>
        </w:rPr>
        <w:t>первой группы - по потере несущей способности и (или) полной непригодности к эксплуатации конструкций</w:t>
      </w:r>
    </w:p>
    <w:p w:rsidR="00EA3528" w:rsidRPr="00EE662E" w:rsidRDefault="00EA3528" w:rsidP="00EE662E">
      <w:pPr>
        <w:jc w:val="both"/>
        <w:rPr>
          <w:sz w:val="14"/>
          <w:szCs w:val="14"/>
        </w:rPr>
      </w:pPr>
      <w:r w:rsidRPr="00EE662E">
        <w:rPr>
          <w:sz w:val="14"/>
          <w:szCs w:val="14"/>
        </w:rPr>
        <w:t>второй группы - по затруднению нормальной эксплуатации сооружений.</w:t>
      </w:r>
    </w:p>
    <w:p w:rsidR="00EA3528" w:rsidRPr="00EE662E" w:rsidRDefault="00EA3528" w:rsidP="00EE662E">
      <w:pPr>
        <w:jc w:val="both"/>
        <w:rPr>
          <w:sz w:val="14"/>
          <w:szCs w:val="14"/>
        </w:rPr>
      </w:pPr>
      <w:r w:rsidRPr="00EE662E">
        <w:rPr>
          <w:sz w:val="14"/>
          <w:szCs w:val="14"/>
        </w:rPr>
        <w:t>К предельным состояниям первой группы относятся: общая потеря устойчивости формы; потеря устойчивости положения; разрушение любого характера; переход конструкции в изменяемую систему; качественное изменение конфигурации; состояния, при которых возникает необходимость прекращения эксплуатации в результате текучести материала, сдвигов в соединениях, ползучести, недопустимых остаточных или полных перемещений или чрезмерного раскрытия трещин.</w:t>
      </w:r>
    </w:p>
    <w:p w:rsidR="00EA3528" w:rsidRPr="00EE662E" w:rsidRDefault="00EA3528" w:rsidP="00EE662E">
      <w:pPr>
        <w:jc w:val="both"/>
        <w:rPr>
          <w:sz w:val="14"/>
          <w:szCs w:val="14"/>
        </w:rPr>
      </w:pPr>
      <w:r w:rsidRPr="00EE662E">
        <w:rPr>
          <w:sz w:val="14"/>
          <w:szCs w:val="14"/>
        </w:rPr>
        <w:t>Первая группа по характеру предельных состояний разделяется на две подгруппы: по потере несущей способности (первые пять состояний) и по непригодности к эксплуатации (шестое состояние) вследствие развития недопустимых по величине остаточных перемещений (деформаций).</w:t>
      </w:r>
    </w:p>
    <w:p w:rsidR="00EA3528" w:rsidRPr="00EE662E" w:rsidRDefault="00EA3528" w:rsidP="00EE662E">
      <w:pPr>
        <w:jc w:val="both"/>
        <w:rPr>
          <w:sz w:val="14"/>
          <w:szCs w:val="14"/>
        </w:rPr>
      </w:pPr>
      <w:r w:rsidRPr="00EE662E">
        <w:rPr>
          <w:sz w:val="14"/>
          <w:szCs w:val="14"/>
        </w:rPr>
        <w:t>К предельным состояниям второй группы относятся состояния, затрудняющие нормальную эксплуатацию или снижающие долговечность вследствие появления недопустимых перемещений (прогибов, осадок, углов поворота, колебаний, трещин и т. п.).</w:t>
      </w:r>
    </w:p>
    <w:p w:rsidR="00EA3528" w:rsidRPr="00EE662E" w:rsidRDefault="00EA3528" w:rsidP="00EE662E">
      <w:pPr>
        <w:jc w:val="both"/>
        <w:rPr>
          <w:sz w:val="14"/>
          <w:szCs w:val="14"/>
        </w:rPr>
      </w:pPr>
      <w:proofErr w:type="gramStart"/>
      <w:r w:rsidRPr="00EE662E">
        <w:rPr>
          <w:sz w:val="14"/>
          <w:szCs w:val="14"/>
        </w:rPr>
        <w:t>Предельные состояния первой группы проверяются расчетом на максимальные (расчетные) нагрузки и воздействия, возможные при нарушении нормальной эксплуатации, предельные состояния второй группы - на эксплуатационные (нормативные) нагрузки и воздействия, отвечающие нормальной эксплуатации конструкций.</w:t>
      </w:r>
      <w:proofErr w:type="gramEnd"/>
    </w:p>
    <w:p w:rsidR="00EA3528" w:rsidRPr="00EE662E" w:rsidRDefault="00EA3528" w:rsidP="00EE662E">
      <w:pPr>
        <w:jc w:val="both"/>
        <w:rPr>
          <w:sz w:val="14"/>
          <w:szCs w:val="14"/>
        </w:rPr>
      </w:pPr>
      <w:proofErr w:type="gramStart"/>
      <w:r w:rsidRPr="00EE662E">
        <w:rPr>
          <w:sz w:val="14"/>
          <w:szCs w:val="14"/>
        </w:rPr>
        <w:t>Надежность и гарантия от возникновения предельных состояний конструкции обеспечиваются надлежащим учетом возможных наиболее неблагоприятных характеристик материалов; перегрузок и наиболее невыгодного (но реально возможного) сочетания нагрузок и воздействий; условий и особенностей действительной работы конструкций и оснований; надлежащим выбором расчетных схем и предпосылок расчета, учетом в необходимых случаях пластических и реологических свойств материалов.</w:t>
      </w:r>
      <w:proofErr w:type="gramEnd"/>
    </w:p>
    <w:p w:rsidR="00EA3528" w:rsidRPr="00EE662E" w:rsidRDefault="00EA3528" w:rsidP="00EE662E">
      <w:pPr>
        <w:jc w:val="both"/>
        <w:rPr>
          <w:sz w:val="14"/>
          <w:szCs w:val="14"/>
        </w:rPr>
      </w:pPr>
      <w:r w:rsidRPr="00EE662E">
        <w:rPr>
          <w:sz w:val="14"/>
          <w:szCs w:val="14"/>
        </w:rPr>
        <w:t>Это условие для первой группы предельных состояний по несущей способности может быть записано в общем виде: </w:t>
      </w:r>
    </w:p>
    <w:p w:rsidR="00EA3528" w:rsidRPr="00EE662E" w:rsidRDefault="00EA3528" w:rsidP="00EE662E">
      <w:pPr>
        <w:jc w:val="both"/>
        <w:rPr>
          <w:sz w:val="14"/>
          <w:szCs w:val="14"/>
        </w:rPr>
      </w:pPr>
      <w:r w:rsidRPr="00EE662E">
        <w:rPr>
          <w:sz w:val="14"/>
          <w:szCs w:val="14"/>
        </w:rPr>
        <w:drawing>
          <wp:inline distT="0" distB="0" distL="0" distR="0" wp14:anchorId="022597FB" wp14:editId="77443AB8">
            <wp:extent cx="277091" cy="129497"/>
            <wp:effectExtent l="0" t="0" r="0" b="4445"/>
            <wp:docPr id="27" name="Рисунок 27" descr="img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g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3447" cy="127794"/>
                    </a:xfrm>
                    <a:prstGeom prst="rect">
                      <a:avLst/>
                    </a:prstGeom>
                    <a:noFill/>
                    <a:ln>
                      <a:noFill/>
                    </a:ln>
                  </pic:spPr>
                </pic:pic>
              </a:graphicData>
            </a:graphic>
          </wp:inline>
        </w:drawing>
      </w:r>
      <w:r w:rsidRPr="00EE662E">
        <w:rPr>
          <w:sz w:val="14"/>
          <w:szCs w:val="14"/>
        </w:rPr>
        <w:t xml:space="preserve">                                     </w:t>
      </w:r>
    </w:p>
    <w:p w:rsidR="00EA3528" w:rsidRPr="00EE662E" w:rsidRDefault="00EA3528" w:rsidP="00EE662E">
      <w:pPr>
        <w:jc w:val="both"/>
        <w:rPr>
          <w:sz w:val="14"/>
          <w:szCs w:val="14"/>
        </w:rPr>
      </w:pPr>
      <w:r w:rsidRPr="00EE662E">
        <w:rPr>
          <w:sz w:val="14"/>
          <w:szCs w:val="14"/>
        </w:rPr>
        <w:t>где N - усилие, действующее в рассчитываемом элементе конструкций (функция нагрузок и других воздействий); S - предельное усилие, которое может воспринять рассчитываемый элемент (функция физико-механических свойств материала, условий работы и размеров элементов).</w:t>
      </w:r>
    </w:p>
    <w:p w:rsidR="00EA3528" w:rsidRPr="00EE662E" w:rsidRDefault="00EA3528" w:rsidP="00EE662E">
      <w:pPr>
        <w:jc w:val="both"/>
        <w:rPr>
          <w:sz w:val="14"/>
          <w:szCs w:val="14"/>
        </w:rPr>
      </w:pPr>
      <w:r w:rsidRPr="00EE662E">
        <w:rPr>
          <w:sz w:val="14"/>
          <w:szCs w:val="14"/>
        </w:rPr>
        <w:t xml:space="preserve">Поскольку расчетом должна быть обоснована возможность нормальной эксплуатации конструкции в течение всего заданного срока ее службы, значение N неравенства должно представлять собой наибольшее возможное за это время усилие (воздействие). </w:t>
      </w:r>
      <w:proofErr w:type="gramStart"/>
      <w:r w:rsidRPr="00EE662E">
        <w:rPr>
          <w:sz w:val="14"/>
          <w:szCs w:val="14"/>
        </w:rPr>
        <w:t>Это усилие определяется от расчетных нагрузок  представляющих собой возможные наибольшие (при определении несущей способности конструкции (при однократно действующей нагрузке) или наиболее часто повторяющиеся нагрузки (при проверке усталостного разрушения).</w:t>
      </w:r>
      <w:proofErr w:type="gramEnd"/>
      <w:r w:rsidRPr="00EE662E">
        <w:rPr>
          <w:sz w:val="14"/>
          <w:szCs w:val="14"/>
        </w:rPr>
        <w:t xml:space="preserve"> Эти нагрузки определяют умножением нормативных нагрузок</w:t>
      </w:r>
      <w:proofErr w:type="gramStart"/>
      <w:r w:rsidRPr="00EE662E">
        <w:rPr>
          <w:sz w:val="14"/>
          <w:szCs w:val="14"/>
        </w:rPr>
        <w:t> ,</w:t>
      </w:r>
      <w:proofErr w:type="gramEnd"/>
      <w:r w:rsidRPr="00EE662E">
        <w:rPr>
          <w:sz w:val="14"/>
          <w:szCs w:val="14"/>
        </w:rPr>
        <w:t xml:space="preserve"> отвечающих условиям нормальной эксплуатации, на коэффициенты перегрузки, учитывающие возможное отклонение нагрузок в неблагоприятную сторону (большую или меньшую), и на коэффициент надежности по назначению, учитывающий степень ответственности зданий и сооружений.</w:t>
      </w:r>
    </w:p>
    <w:p w:rsidR="00EA3528" w:rsidRPr="00EE662E" w:rsidRDefault="00EA3528" w:rsidP="00EE662E">
      <w:pPr>
        <w:jc w:val="both"/>
        <w:rPr>
          <w:sz w:val="14"/>
          <w:szCs w:val="14"/>
        </w:rPr>
      </w:pPr>
      <w:r w:rsidRPr="00EE662E">
        <w:rPr>
          <w:sz w:val="14"/>
          <w:szCs w:val="14"/>
        </w:rPr>
        <w:t>Таким образом, предельная сила 5 определяется по пределу текучести</w:t>
      </w:r>
    </w:p>
    <w:p w:rsidR="00EA3528" w:rsidRPr="00EE662E" w:rsidRDefault="00EA3528" w:rsidP="00EE662E">
      <w:pPr>
        <w:jc w:val="both"/>
        <w:rPr>
          <w:sz w:val="14"/>
          <w:szCs w:val="14"/>
        </w:rPr>
      </w:pPr>
      <w:r w:rsidRPr="00EE662E">
        <w:rPr>
          <w:sz w:val="14"/>
          <w:szCs w:val="14"/>
        </w:rPr>
        <w:drawing>
          <wp:inline distT="0" distB="0" distL="0" distR="0" wp14:anchorId="0F8D8A14" wp14:editId="43F6D497">
            <wp:extent cx="983673" cy="142625"/>
            <wp:effectExtent l="0" t="0" r="0" b="0"/>
            <wp:docPr id="26" name="Рисунок 26" descr="img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g8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83539" cy="142606"/>
                    </a:xfrm>
                    <a:prstGeom prst="rect">
                      <a:avLst/>
                    </a:prstGeom>
                    <a:noFill/>
                    <a:ln>
                      <a:noFill/>
                    </a:ln>
                  </pic:spPr>
                </pic:pic>
              </a:graphicData>
            </a:graphic>
          </wp:inline>
        </w:drawing>
      </w:r>
      <w:r w:rsidRPr="00EE662E">
        <w:rPr>
          <w:sz w:val="14"/>
          <w:szCs w:val="14"/>
        </w:rPr>
        <w:t xml:space="preserve">     </w:t>
      </w:r>
    </w:p>
    <w:p w:rsidR="00EA3528" w:rsidRPr="00EE662E" w:rsidRDefault="00EA3528" w:rsidP="00EE662E">
      <w:pPr>
        <w:jc w:val="both"/>
        <w:rPr>
          <w:sz w:val="14"/>
          <w:szCs w:val="14"/>
        </w:rPr>
      </w:pPr>
      <w:r w:rsidRPr="00EE662E">
        <w:rPr>
          <w:sz w:val="14"/>
          <w:szCs w:val="14"/>
        </w:rPr>
        <w:t>по временному сопротивлению</w:t>
      </w:r>
    </w:p>
    <w:p w:rsidR="00EA3528" w:rsidRPr="00EE662E" w:rsidRDefault="00EA3528" w:rsidP="00EE662E">
      <w:pPr>
        <w:jc w:val="both"/>
        <w:rPr>
          <w:sz w:val="14"/>
          <w:szCs w:val="14"/>
        </w:rPr>
      </w:pPr>
      <w:r w:rsidRPr="00EE662E">
        <w:rPr>
          <w:sz w:val="14"/>
          <w:szCs w:val="14"/>
        </w:rPr>
        <w:drawing>
          <wp:inline distT="0" distB="0" distL="0" distR="0" wp14:anchorId="6F468EF4" wp14:editId="00E70847">
            <wp:extent cx="859983" cy="124691"/>
            <wp:effectExtent l="0" t="0" r="0" b="8890"/>
            <wp:docPr id="25" name="Рисунок 25" descr="img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g8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flipV="1">
                      <a:off x="0" y="0"/>
                      <a:ext cx="859866" cy="124674"/>
                    </a:xfrm>
                    <a:prstGeom prst="rect">
                      <a:avLst/>
                    </a:prstGeom>
                    <a:noFill/>
                    <a:ln>
                      <a:noFill/>
                    </a:ln>
                  </pic:spPr>
                </pic:pic>
              </a:graphicData>
            </a:graphic>
          </wp:inline>
        </w:drawing>
      </w:r>
      <w:r w:rsidRPr="00EE662E">
        <w:rPr>
          <w:sz w:val="14"/>
          <w:szCs w:val="14"/>
        </w:rPr>
        <w:t>   Соответственно формула (2.1) для первой группы предельных состояний по прочности может быть записана </w:t>
      </w:r>
    </w:p>
    <w:p w:rsidR="00EA3528" w:rsidRPr="00EE662E" w:rsidRDefault="00EA3528" w:rsidP="00EE662E">
      <w:pPr>
        <w:jc w:val="both"/>
        <w:rPr>
          <w:sz w:val="14"/>
          <w:szCs w:val="14"/>
        </w:rPr>
      </w:pPr>
      <w:r w:rsidRPr="00EE662E">
        <w:rPr>
          <w:sz w:val="14"/>
          <w:szCs w:val="14"/>
        </w:rPr>
        <w:drawing>
          <wp:inline distT="0" distB="0" distL="0" distR="0" wp14:anchorId="3A3532FB" wp14:editId="25F1A0F3">
            <wp:extent cx="983673" cy="142625"/>
            <wp:effectExtent l="0" t="0" r="0" b="0"/>
            <wp:docPr id="24" name="Рисунок 24" descr="img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g8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83539" cy="142606"/>
                    </a:xfrm>
                    <a:prstGeom prst="rect">
                      <a:avLst/>
                    </a:prstGeom>
                    <a:noFill/>
                    <a:ln>
                      <a:noFill/>
                    </a:ln>
                  </pic:spPr>
                </pic:pic>
              </a:graphicData>
            </a:graphic>
          </wp:inline>
        </w:drawing>
      </w:r>
      <w:r w:rsidRPr="00EE662E">
        <w:rPr>
          <w:sz w:val="14"/>
          <w:szCs w:val="14"/>
        </w:rPr>
        <w:t>                                </w:t>
      </w:r>
    </w:p>
    <w:p w:rsidR="00EA3528" w:rsidRPr="00EE662E" w:rsidRDefault="00EA3528" w:rsidP="00EE662E">
      <w:pPr>
        <w:jc w:val="both"/>
        <w:rPr>
          <w:sz w:val="14"/>
          <w:szCs w:val="14"/>
        </w:rPr>
      </w:pPr>
      <w:r w:rsidRPr="00EE662E">
        <w:rPr>
          <w:sz w:val="14"/>
          <w:szCs w:val="14"/>
        </w:rPr>
        <w:drawing>
          <wp:inline distT="0" distB="0" distL="0" distR="0" wp14:anchorId="41B86072" wp14:editId="5958CAE8">
            <wp:extent cx="1337749" cy="193964"/>
            <wp:effectExtent l="0" t="0" r="0" b="0"/>
            <wp:docPr id="23" name="Рисунок 23" descr="img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g8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37570" cy="193938"/>
                    </a:xfrm>
                    <a:prstGeom prst="rect">
                      <a:avLst/>
                    </a:prstGeom>
                    <a:noFill/>
                    <a:ln>
                      <a:noFill/>
                    </a:ln>
                  </pic:spPr>
                </pic:pic>
              </a:graphicData>
            </a:graphic>
          </wp:inline>
        </w:drawing>
      </w:r>
      <w:r w:rsidRPr="00EE662E">
        <w:rPr>
          <w:sz w:val="14"/>
          <w:szCs w:val="14"/>
        </w:rPr>
        <w:t xml:space="preserve">       </w:t>
      </w:r>
    </w:p>
    <w:p w:rsidR="00EA3528" w:rsidRPr="00EE662E" w:rsidRDefault="00EA3528" w:rsidP="00EE662E">
      <w:pPr>
        <w:jc w:val="both"/>
        <w:rPr>
          <w:sz w:val="14"/>
          <w:szCs w:val="14"/>
        </w:rPr>
      </w:pPr>
      <w:r w:rsidRPr="00EE662E">
        <w:rPr>
          <w:sz w:val="14"/>
          <w:szCs w:val="14"/>
        </w:rPr>
        <w:t>Условие для первой группы предельных состояний по остаточным или полным перемещениям, при которых возникает необходимость прекращения эксплуатации, может быть записано в общем виде</w:t>
      </w:r>
    </w:p>
    <w:p w:rsidR="00EA3528" w:rsidRPr="00EE662E" w:rsidRDefault="00EA3528" w:rsidP="00EE662E">
      <w:pPr>
        <w:jc w:val="both"/>
        <w:rPr>
          <w:sz w:val="14"/>
          <w:szCs w:val="14"/>
        </w:rPr>
      </w:pPr>
      <w:r w:rsidRPr="00EE662E">
        <w:rPr>
          <w:sz w:val="14"/>
          <w:szCs w:val="14"/>
        </w:rPr>
        <w:drawing>
          <wp:inline distT="0" distB="0" distL="0" distR="0" wp14:anchorId="3E6D09C9" wp14:editId="781D463F">
            <wp:extent cx="997528" cy="138281"/>
            <wp:effectExtent l="0" t="0" r="0" b="0"/>
            <wp:docPr id="22" name="Рисунок 22" descr="img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g8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1092" cy="141547"/>
                    </a:xfrm>
                    <a:prstGeom prst="rect">
                      <a:avLst/>
                    </a:prstGeom>
                    <a:noFill/>
                    <a:ln>
                      <a:noFill/>
                    </a:ln>
                  </pic:spPr>
                </pic:pic>
              </a:graphicData>
            </a:graphic>
          </wp:inline>
        </w:drawing>
      </w:r>
      <w:r w:rsidRPr="00EE662E">
        <w:rPr>
          <w:sz w:val="14"/>
          <w:szCs w:val="14"/>
        </w:rPr>
        <w:t>       Для второй группы предельных состояний предельное условие может быть записано в виде</w:t>
      </w:r>
    </w:p>
    <w:p w:rsidR="00EA3528" w:rsidRPr="00EE662E" w:rsidRDefault="00EA3528" w:rsidP="00EE662E">
      <w:pPr>
        <w:jc w:val="both"/>
        <w:rPr>
          <w:sz w:val="14"/>
          <w:szCs w:val="14"/>
        </w:rPr>
      </w:pPr>
      <w:r w:rsidRPr="00EE662E">
        <w:rPr>
          <w:sz w:val="14"/>
          <w:szCs w:val="14"/>
        </w:rPr>
        <w:drawing>
          <wp:inline distT="0" distB="0" distL="0" distR="0" wp14:anchorId="161CE41D" wp14:editId="6D67DE83">
            <wp:extent cx="817419" cy="121837"/>
            <wp:effectExtent l="0" t="0" r="1905" b="0"/>
            <wp:docPr id="21" name="Рисунок 21" descr="img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g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18877" cy="122054"/>
                    </a:xfrm>
                    <a:prstGeom prst="rect">
                      <a:avLst/>
                    </a:prstGeom>
                    <a:noFill/>
                    <a:ln>
                      <a:noFill/>
                    </a:ln>
                  </pic:spPr>
                </pic:pic>
              </a:graphicData>
            </a:graphic>
          </wp:inline>
        </w:drawing>
      </w:r>
      <w:r w:rsidRPr="00EE662E">
        <w:rPr>
          <w:sz w:val="14"/>
          <w:szCs w:val="14"/>
        </w:rPr>
        <w:t xml:space="preserve">                                       </w:t>
      </w:r>
    </w:p>
    <w:p w:rsidR="00EA3528" w:rsidRPr="0007721F" w:rsidRDefault="00EA3528" w:rsidP="00EE662E">
      <w:pPr>
        <w:jc w:val="both"/>
        <w:rPr>
          <w:b/>
          <w:sz w:val="14"/>
          <w:szCs w:val="14"/>
        </w:rPr>
      </w:pPr>
      <w:r w:rsidRPr="0007721F">
        <w:rPr>
          <w:b/>
          <w:sz w:val="14"/>
          <w:szCs w:val="14"/>
        </w:rPr>
        <w:t>16(2)-4.(2)</w:t>
      </w:r>
    </w:p>
    <w:p w:rsidR="00EA3528" w:rsidRPr="0007721F" w:rsidRDefault="00EA3528" w:rsidP="00EE662E">
      <w:pPr>
        <w:jc w:val="both"/>
        <w:rPr>
          <w:b/>
          <w:sz w:val="14"/>
          <w:szCs w:val="14"/>
        </w:rPr>
      </w:pPr>
      <w:r w:rsidRPr="0007721F">
        <w:rPr>
          <w:b/>
          <w:sz w:val="14"/>
          <w:szCs w:val="14"/>
        </w:rPr>
        <w:t>17(1) Компоновка конструктивной схемы каркаса. Разбивка сетки колонн.</w:t>
      </w:r>
    </w:p>
    <w:p w:rsidR="00EA3528" w:rsidRPr="00EE662E" w:rsidRDefault="00EA3528" w:rsidP="00EE662E">
      <w:pPr>
        <w:jc w:val="both"/>
        <w:rPr>
          <w:sz w:val="14"/>
          <w:szCs w:val="14"/>
        </w:rPr>
      </w:pPr>
      <w:r w:rsidRPr="00EE662E">
        <w:rPr>
          <w:sz w:val="14"/>
          <w:szCs w:val="14"/>
        </w:rPr>
        <w:t xml:space="preserve">Каркасы производственных зданий в большинстве случаев проектируются так, что несущая способность (включая жесткость) поперек здания обеспечивается поперечными рамами, а вдоль </w:t>
      </w:r>
      <w:proofErr w:type="gramStart"/>
      <w:r w:rsidRPr="00EE662E">
        <w:rPr>
          <w:sz w:val="14"/>
          <w:szCs w:val="14"/>
        </w:rPr>
        <w:t>-п</w:t>
      </w:r>
      <w:proofErr w:type="gramEnd"/>
      <w:r w:rsidRPr="00EE662E">
        <w:rPr>
          <w:sz w:val="14"/>
          <w:szCs w:val="14"/>
        </w:rPr>
        <w:t>родольными элементами каркаса, кровельными и стеновыми панелями.</w:t>
      </w:r>
      <w:r w:rsidRPr="00EE662E">
        <w:rPr>
          <w:sz w:val="14"/>
          <w:szCs w:val="14"/>
        </w:rPr>
        <w:br/>
        <w:t xml:space="preserve">Поперечные рамы каркаса состоят из колонн (стоек рамы) и ригелей (в виде ферм или </w:t>
      </w:r>
      <w:proofErr w:type="spellStart"/>
      <w:r w:rsidRPr="00EE662E">
        <w:rPr>
          <w:sz w:val="14"/>
          <w:szCs w:val="14"/>
        </w:rPr>
        <w:t>сплошностенчатых</w:t>
      </w:r>
      <w:proofErr w:type="spellEnd"/>
      <w:r w:rsidRPr="00EE662E">
        <w:rPr>
          <w:sz w:val="14"/>
          <w:szCs w:val="14"/>
        </w:rPr>
        <w:t xml:space="preserve"> сечений).</w:t>
      </w:r>
      <w:r w:rsidRPr="00EE662E">
        <w:rPr>
          <w:sz w:val="14"/>
          <w:szCs w:val="14"/>
        </w:rPr>
        <w:br/>
        <w:t>Продольные элементы каркаса - это подкрановые конструкции, подстропильные фермы, связи между колоннами и фермами, кровельные прогоны (или ребра стальных кровельных панелей).</w:t>
      </w:r>
      <w:r w:rsidRPr="00EE662E">
        <w:rPr>
          <w:sz w:val="14"/>
          <w:szCs w:val="14"/>
        </w:rPr>
        <w:br/>
        <w:t>Кроме перечисленных элементов в составе каркаса обязательно имеются конструкции торцевого фахверка (а иногда и продольного), площадок, лестниц и других элементов здания.</w:t>
      </w:r>
      <w:r w:rsidRPr="00EE662E">
        <w:rPr>
          <w:sz w:val="14"/>
          <w:szCs w:val="14"/>
        </w:rPr>
        <w:br/>
        <w:t>Конструктивные схемы каркасов достаточно многообразны. В каркасах с одинаковыми шагами колонн по всем рядам наиболее простая конструктивная схема - это поперечные рамы, на которые опираются подкрановые конструкции, а также панели покрытия или прогоны. Такое конструктивное решение обеспечивает выполнение эксплуатационных требований в большинстве машиностроительных цехов, в которых оборудование удобно размещается при относительно небольших шагах колонн по внутренним рядам (6 - 12 м).</w:t>
      </w:r>
      <w:r w:rsidRPr="00EE662E">
        <w:rPr>
          <w:sz w:val="14"/>
          <w:szCs w:val="14"/>
        </w:rPr>
        <w:br/>
        <w:t xml:space="preserve">Конструктивное решение покрытия зависит от схемы размещения колон в плане, что в свою очередь определяется  </w:t>
      </w:r>
      <w:proofErr w:type="spellStart"/>
      <w:r w:rsidRPr="00EE662E">
        <w:rPr>
          <w:sz w:val="14"/>
          <w:szCs w:val="14"/>
        </w:rPr>
        <w:t>технологическими</w:t>
      </w:r>
      <w:proofErr w:type="gramStart"/>
      <w:r w:rsidRPr="00EE662E">
        <w:rPr>
          <w:sz w:val="14"/>
          <w:szCs w:val="14"/>
        </w:rPr>
        <w:t>,к</w:t>
      </w:r>
      <w:proofErr w:type="gramEnd"/>
      <w:r w:rsidRPr="00EE662E">
        <w:rPr>
          <w:sz w:val="14"/>
          <w:szCs w:val="14"/>
        </w:rPr>
        <w:t>онструктивными</w:t>
      </w:r>
      <w:proofErr w:type="spellEnd"/>
      <w:r w:rsidRPr="00EE662E">
        <w:rPr>
          <w:sz w:val="14"/>
          <w:szCs w:val="14"/>
        </w:rPr>
        <w:t xml:space="preserve"> и экономическими условиями. Оптимальный шаг колон </w:t>
      </w:r>
      <w:r w:rsidRPr="00EE662E">
        <w:rPr>
          <w:sz w:val="14"/>
          <w:szCs w:val="14"/>
        </w:rPr>
        <w:br/>
        <w:t xml:space="preserve">зависит от величины действующих нагрузок и от высоты </w:t>
      </w:r>
      <w:proofErr w:type="spellStart"/>
      <w:r w:rsidRPr="00EE662E">
        <w:rPr>
          <w:sz w:val="14"/>
          <w:szCs w:val="14"/>
        </w:rPr>
        <w:t>здания</w:t>
      </w:r>
      <w:proofErr w:type="gramStart"/>
      <w:r w:rsidRPr="00EE662E">
        <w:rPr>
          <w:sz w:val="14"/>
          <w:szCs w:val="14"/>
        </w:rPr>
        <w:t>.Б</w:t>
      </w:r>
      <w:proofErr w:type="gramEnd"/>
      <w:r w:rsidRPr="00EE662E">
        <w:rPr>
          <w:sz w:val="14"/>
          <w:szCs w:val="14"/>
        </w:rPr>
        <w:t>олее</w:t>
      </w:r>
      <w:proofErr w:type="spellEnd"/>
      <w:r w:rsidRPr="00EE662E">
        <w:rPr>
          <w:sz w:val="14"/>
          <w:szCs w:val="14"/>
        </w:rPr>
        <w:t xml:space="preserve"> рациональной является схема с одинаковым шагом колонн во всех рядах. При такой схеме все поперечные рамы, а также подкрановые балки, прогоны, элементы фахверка и связей </w:t>
      </w:r>
      <w:proofErr w:type="spellStart"/>
      <w:r w:rsidRPr="00EE662E">
        <w:rPr>
          <w:sz w:val="14"/>
          <w:szCs w:val="14"/>
        </w:rPr>
        <w:t>одинаковыС</w:t>
      </w:r>
      <w:proofErr w:type="spellEnd"/>
      <w:r w:rsidRPr="00EE662E">
        <w:rPr>
          <w:sz w:val="14"/>
          <w:szCs w:val="14"/>
        </w:rPr>
        <w:t xml:space="preserve"> целью уменьшения температурных деформаций </w:t>
      </w:r>
      <w:proofErr w:type="gramStart"/>
      <w:r w:rsidRPr="00EE662E">
        <w:rPr>
          <w:sz w:val="14"/>
          <w:szCs w:val="14"/>
        </w:rPr>
        <w:t>на</w:t>
      </w:r>
      <w:proofErr w:type="gramEnd"/>
      <w:r w:rsidRPr="00EE662E">
        <w:rPr>
          <w:sz w:val="14"/>
          <w:szCs w:val="14"/>
        </w:rPr>
        <w:t xml:space="preserve"> </w:t>
      </w:r>
      <w:proofErr w:type="gramStart"/>
      <w:r w:rsidRPr="00EE662E">
        <w:rPr>
          <w:sz w:val="14"/>
          <w:szCs w:val="14"/>
        </w:rPr>
        <w:t>конструкций</w:t>
      </w:r>
      <w:proofErr w:type="gramEnd"/>
      <w:r w:rsidRPr="00EE662E">
        <w:rPr>
          <w:sz w:val="14"/>
          <w:szCs w:val="14"/>
        </w:rPr>
        <w:t xml:space="preserve"> здания металлический каркас делят на отдельные блоки температурны</w:t>
      </w:r>
      <w:r w:rsidRPr="00EE662E">
        <w:rPr>
          <w:sz w:val="14"/>
          <w:szCs w:val="14"/>
        </w:rPr>
        <w:softHyphen/>
        <w:t>ми швами Размеры блоков зданий со стальными карка</w:t>
      </w:r>
      <w:r w:rsidRPr="00EE662E">
        <w:rPr>
          <w:sz w:val="14"/>
          <w:szCs w:val="14"/>
        </w:rPr>
        <w:softHyphen/>
        <w:t>сами, разделяемых температурными швами, при которых расчетом можно не учитывать температурные воздействия.</w:t>
      </w:r>
    </w:p>
    <w:p w:rsidR="00EA3528" w:rsidRPr="00EE662E" w:rsidRDefault="00EA3528" w:rsidP="00EE662E">
      <w:pPr>
        <w:jc w:val="both"/>
        <w:rPr>
          <w:sz w:val="14"/>
          <w:szCs w:val="14"/>
        </w:rPr>
      </w:pPr>
      <w:r w:rsidRPr="00EE662E">
        <w:rPr>
          <w:sz w:val="14"/>
          <w:szCs w:val="14"/>
        </w:rPr>
        <w:drawing>
          <wp:inline distT="0" distB="0" distL="0" distR="0" wp14:anchorId="44D02759" wp14:editId="00826092">
            <wp:extent cx="1108364" cy="743531"/>
            <wp:effectExtent l="0" t="0" r="0" b="0"/>
            <wp:docPr id="28" name="Рисунок 28" descr="C:\Documents and Settings\леха\Рабочий стол\3 вопрос\3 вопрос\PC25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леха\Рабочий стол\3 вопрос\3 вопрос\PC250006.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10653" cy="745067"/>
                    </a:xfrm>
                    <a:prstGeom prst="rect">
                      <a:avLst/>
                    </a:prstGeom>
                    <a:noFill/>
                    <a:ln>
                      <a:noFill/>
                    </a:ln>
                  </pic:spPr>
                </pic:pic>
              </a:graphicData>
            </a:graphic>
          </wp:inline>
        </w:drawing>
      </w:r>
      <w:r w:rsidRPr="00EE662E">
        <w:rPr>
          <w:sz w:val="14"/>
          <w:szCs w:val="14"/>
        </w:rPr>
        <w:br/>
        <w:t>Схема расположения клон</w:t>
      </w:r>
    </w:p>
    <w:p w:rsidR="00EA3528" w:rsidRPr="00EE662E" w:rsidRDefault="00EA3528" w:rsidP="00EE662E">
      <w:pPr>
        <w:jc w:val="both"/>
        <w:rPr>
          <w:sz w:val="14"/>
          <w:szCs w:val="14"/>
        </w:rPr>
      </w:pPr>
      <w:r w:rsidRPr="00EE662E">
        <w:rPr>
          <w:sz w:val="14"/>
          <w:szCs w:val="14"/>
        </w:rPr>
        <w:t>Основными размерами поперечной рамы являются: пролет</w:t>
      </w:r>
      <w:proofErr w:type="gramStart"/>
      <w:r w:rsidRPr="00EE662E">
        <w:rPr>
          <w:sz w:val="14"/>
          <w:szCs w:val="14"/>
        </w:rPr>
        <w:t xml:space="preserve"> ,</w:t>
      </w:r>
      <w:proofErr w:type="gramEnd"/>
      <w:r w:rsidRPr="00EE662E">
        <w:rPr>
          <w:sz w:val="14"/>
          <w:szCs w:val="14"/>
        </w:rPr>
        <w:t xml:space="preserve"> вы</w:t>
      </w:r>
      <w:r w:rsidRPr="00EE662E">
        <w:rPr>
          <w:sz w:val="14"/>
          <w:szCs w:val="14"/>
        </w:rPr>
        <w:softHyphen/>
        <w:t>сота от пола до низа ригеля рамы , высота от пола до отметки головки подкранового рельса , высота от уровня головки рельса до низа риге</w:t>
      </w:r>
      <w:r w:rsidRPr="00EE662E">
        <w:rPr>
          <w:sz w:val="14"/>
          <w:szCs w:val="14"/>
        </w:rPr>
        <w:softHyphen/>
        <w:t>ля . Их назначают в зависимости от габаритов обо</w:t>
      </w:r>
      <w:r w:rsidRPr="00EE662E">
        <w:rPr>
          <w:sz w:val="14"/>
          <w:szCs w:val="14"/>
        </w:rPr>
        <w:softHyphen/>
        <w:t>рудования, необходимого для технологического процесса, а также от типа и грузоподъемности мостовых кранов. Эти размеры унифициро</w:t>
      </w:r>
      <w:r w:rsidRPr="00EE662E">
        <w:rPr>
          <w:sz w:val="14"/>
          <w:szCs w:val="14"/>
        </w:rPr>
        <w:softHyphen/>
        <w:t>ваны.</w:t>
      </w:r>
    </w:p>
    <w:p w:rsidR="00EA3528" w:rsidRPr="00EE662E" w:rsidRDefault="00EA3528" w:rsidP="00EE662E">
      <w:pPr>
        <w:jc w:val="both"/>
        <w:rPr>
          <w:sz w:val="14"/>
          <w:szCs w:val="14"/>
        </w:rPr>
      </w:pPr>
      <w:r w:rsidRPr="00EE662E">
        <w:rPr>
          <w:sz w:val="14"/>
          <w:szCs w:val="14"/>
        </w:rPr>
        <w:t xml:space="preserve">Расчетная длина колонны в плоскости рамы. Колонны здания входят в состав поперечной рамы и для точного определения их расчетной длины необходимо провести расчет на </w:t>
      </w:r>
      <w:proofErr w:type="spellStart"/>
      <w:proofErr w:type="gramStart"/>
      <w:r w:rsidRPr="00EE662E">
        <w:rPr>
          <w:sz w:val="14"/>
          <w:szCs w:val="14"/>
        </w:rPr>
        <w:t>y</w:t>
      </w:r>
      <w:proofErr w:type="gramEnd"/>
      <w:r w:rsidRPr="00EE662E">
        <w:rPr>
          <w:sz w:val="14"/>
          <w:szCs w:val="14"/>
        </w:rPr>
        <w:t>стойчивость</w:t>
      </w:r>
      <w:proofErr w:type="spellEnd"/>
      <w:r w:rsidRPr="00EE662E">
        <w:rPr>
          <w:sz w:val="14"/>
          <w:szCs w:val="14"/>
        </w:rPr>
        <w:t xml:space="preserve"> рамы в целом, что весьма трудоемко. Обычно при определение </w:t>
      </w:r>
      <w:proofErr w:type="spellStart"/>
      <w:proofErr w:type="gramStart"/>
      <w:r w:rsidRPr="00EE662E">
        <w:rPr>
          <w:sz w:val="14"/>
          <w:szCs w:val="14"/>
        </w:rPr>
        <w:t>p</w:t>
      </w:r>
      <w:proofErr w:type="gramEnd"/>
      <w:r w:rsidRPr="00EE662E">
        <w:rPr>
          <w:sz w:val="14"/>
          <w:szCs w:val="14"/>
        </w:rPr>
        <w:t>асчетной</w:t>
      </w:r>
      <w:proofErr w:type="spellEnd"/>
      <w:r w:rsidRPr="00EE662E">
        <w:rPr>
          <w:sz w:val="14"/>
          <w:szCs w:val="14"/>
        </w:rPr>
        <w:t xml:space="preserve"> длины колонны вводят ряд упрощающих предпосылок: рассматривают колонну как отдельно стоящий стержень с идеализировавший условиями закрепления; загружают систему силами, приложенными только в узлах, не в полной мере учитывают пространственную работу каркаса и т.д. Как показывает опыт проектирования, такой подход идет в запас </w:t>
      </w:r>
      <w:proofErr w:type="spellStart"/>
      <w:proofErr w:type="gramStart"/>
      <w:r w:rsidRPr="00EE662E">
        <w:rPr>
          <w:sz w:val="14"/>
          <w:szCs w:val="14"/>
        </w:rPr>
        <w:t>yc</w:t>
      </w:r>
      <w:proofErr w:type="gramEnd"/>
      <w:r w:rsidRPr="00EE662E">
        <w:rPr>
          <w:sz w:val="14"/>
          <w:szCs w:val="14"/>
        </w:rPr>
        <w:t>тойчивости</w:t>
      </w:r>
      <w:proofErr w:type="spellEnd"/>
      <w:r w:rsidRPr="00EE662E">
        <w:rPr>
          <w:sz w:val="14"/>
          <w:szCs w:val="14"/>
        </w:rPr>
        <w:t>.</w:t>
      </w:r>
    </w:p>
    <w:p w:rsidR="00EA3528" w:rsidRPr="00741B87" w:rsidRDefault="00EA3528" w:rsidP="00EE662E">
      <w:pPr>
        <w:jc w:val="both"/>
        <w:rPr>
          <w:b/>
          <w:sz w:val="14"/>
          <w:szCs w:val="14"/>
        </w:rPr>
      </w:pPr>
      <w:r w:rsidRPr="00741B87">
        <w:rPr>
          <w:b/>
          <w:sz w:val="14"/>
          <w:szCs w:val="14"/>
        </w:rPr>
        <w:t>17(2)-5(2)</w:t>
      </w:r>
    </w:p>
    <w:p w:rsidR="00EA3528" w:rsidRPr="00741B87" w:rsidRDefault="00EA3528" w:rsidP="00EE662E">
      <w:pPr>
        <w:jc w:val="both"/>
        <w:rPr>
          <w:b/>
          <w:sz w:val="14"/>
          <w:szCs w:val="14"/>
        </w:rPr>
      </w:pPr>
      <w:r w:rsidRPr="00741B87">
        <w:rPr>
          <w:b/>
          <w:sz w:val="14"/>
          <w:szCs w:val="14"/>
        </w:rPr>
        <w:t>18(1) Нагрузки и воздействия, коэффициенты надежности по нагрузке.</w:t>
      </w:r>
    </w:p>
    <w:p w:rsidR="00EA3528" w:rsidRPr="00EE662E" w:rsidRDefault="00EA3528" w:rsidP="00EE662E">
      <w:pPr>
        <w:jc w:val="both"/>
        <w:rPr>
          <w:sz w:val="14"/>
          <w:szCs w:val="14"/>
        </w:rPr>
      </w:pPr>
      <w:r w:rsidRPr="00EE662E">
        <w:rPr>
          <w:sz w:val="14"/>
          <w:szCs w:val="14"/>
        </w:rPr>
        <w:t xml:space="preserve">В зависимости от продолжительности действия нагрузок следует различать постоянные и временные (длительные, кратковременные, особые) </w:t>
      </w:r>
      <w:proofErr w:type="spellStart"/>
      <w:r w:rsidRPr="00EE662E">
        <w:rPr>
          <w:sz w:val="14"/>
          <w:szCs w:val="14"/>
        </w:rPr>
        <w:t>нагрузки</w:t>
      </w:r>
      <w:proofErr w:type="gramStart"/>
      <w:r w:rsidRPr="00EE662E">
        <w:rPr>
          <w:sz w:val="14"/>
          <w:szCs w:val="14"/>
        </w:rPr>
        <w:t>..</w:t>
      </w:r>
      <w:proofErr w:type="gramEnd"/>
      <w:r w:rsidRPr="00EE662E">
        <w:rPr>
          <w:sz w:val="14"/>
          <w:szCs w:val="14"/>
        </w:rPr>
        <w:t>Нагрузки</w:t>
      </w:r>
      <w:proofErr w:type="spellEnd"/>
      <w:r w:rsidRPr="00EE662E">
        <w:rPr>
          <w:sz w:val="14"/>
          <w:szCs w:val="14"/>
        </w:rPr>
        <w:t>, возникающие при изготовлении, хранении и перевозке конструкций, а также при возведении сооружений, следует учитывать в расчетах как кратковременные нагрузки.</w:t>
      </w:r>
    </w:p>
    <w:p w:rsidR="00EA3528" w:rsidRPr="00EE662E" w:rsidRDefault="00EA3528" w:rsidP="00EE662E">
      <w:pPr>
        <w:jc w:val="both"/>
        <w:rPr>
          <w:sz w:val="14"/>
          <w:szCs w:val="14"/>
        </w:rPr>
      </w:pPr>
      <w:r w:rsidRPr="00EE662E">
        <w:rPr>
          <w:sz w:val="14"/>
          <w:szCs w:val="14"/>
        </w:rPr>
        <w:t xml:space="preserve">К постоянным нагрузкам следует </w:t>
      </w:r>
      <w:proofErr w:type="spellStart"/>
      <w:r w:rsidRPr="00EE662E">
        <w:rPr>
          <w:sz w:val="14"/>
          <w:szCs w:val="14"/>
        </w:rPr>
        <w:t>относить</w:t>
      </w:r>
      <w:proofErr w:type="gramStart"/>
      <w:r w:rsidRPr="00EE662E">
        <w:rPr>
          <w:sz w:val="14"/>
          <w:szCs w:val="14"/>
        </w:rPr>
        <w:t>:а</w:t>
      </w:r>
      <w:proofErr w:type="spellEnd"/>
      <w:proofErr w:type="gramEnd"/>
      <w:r w:rsidRPr="00EE662E">
        <w:rPr>
          <w:sz w:val="14"/>
          <w:szCs w:val="14"/>
        </w:rPr>
        <w:t>) вес частей сооружений, в том числе вес несущих и ограждающих строительных конструкций;</w:t>
      </w:r>
      <w:r w:rsidRPr="00EE662E">
        <w:rPr>
          <w:sz w:val="14"/>
          <w:szCs w:val="14"/>
        </w:rPr>
        <w:br/>
        <w:t>б) вес и давление грунтов (насыпей, засыпок), горное давление. К длительным нагрузкам следует относить:</w:t>
      </w:r>
    </w:p>
    <w:p w:rsidR="00EA3528" w:rsidRPr="00EE662E" w:rsidRDefault="00EA3528" w:rsidP="00EE662E">
      <w:pPr>
        <w:jc w:val="both"/>
        <w:rPr>
          <w:sz w:val="14"/>
          <w:szCs w:val="14"/>
        </w:rPr>
      </w:pPr>
      <w:r w:rsidRPr="00EE662E">
        <w:rPr>
          <w:sz w:val="14"/>
          <w:szCs w:val="14"/>
        </w:rPr>
        <w:t xml:space="preserve">вес временных перегородок, подливок и </w:t>
      </w:r>
      <w:proofErr w:type="spellStart"/>
      <w:r w:rsidRPr="00EE662E">
        <w:rPr>
          <w:sz w:val="14"/>
          <w:szCs w:val="14"/>
        </w:rPr>
        <w:t>подбетонок</w:t>
      </w:r>
      <w:proofErr w:type="spellEnd"/>
      <w:r w:rsidRPr="00EE662E">
        <w:rPr>
          <w:sz w:val="14"/>
          <w:szCs w:val="14"/>
        </w:rPr>
        <w:t xml:space="preserve"> под оборудование;</w:t>
      </w:r>
      <w:r w:rsidRPr="00EE662E">
        <w:rPr>
          <w:sz w:val="14"/>
          <w:szCs w:val="14"/>
        </w:rPr>
        <w:br/>
        <w:t xml:space="preserve">б) вес стационарного оборудования: станков, аппаратов, моторов, емкостей, трубопроводов с арматурой, опорными частями и изоляцией, ленточных </w:t>
      </w:r>
      <w:proofErr w:type="spellStart"/>
      <w:r w:rsidRPr="00EE662E">
        <w:rPr>
          <w:sz w:val="14"/>
          <w:szCs w:val="14"/>
        </w:rPr>
        <w:t>конвейеров</w:t>
      </w:r>
      <w:proofErr w:type="gramStart"/>
      <w:r w:rsidRPr="00EE662E">
        <w:rPr>
          <w:sz w:val="14"/>
          <w:szCs w:val="14"/>
        </w:rPr>
        <w:t>,К</w:t>
      </w:r>
      <w:proofErr w:type="spellEnd"/>
      <w:proofErr w:type="gramEnd"/>
      <w:r w:rsidRPr="00EE662E">
        <w:rPr>
          <w:sz w:val="14"/>
          <w:szCs w:val="14"/>
        </w:rPr>
        <w:t xml:space="preserve"> кратковременным нагрузкам следует относить:</w:t>
      </w:r>
    </w:p>
    <w:p w:rsidR="00EA3528" w:rsidRPr="00EE662E" w:rsidRDefault="00EA3528" w:rsidP="00EE662E">
      <w:pPr>
        <w:jc w:val="both"/>
        <w:rPr>
          <w:sz w:val="14"/>
          <w:szCs w:val="14"/>
        </w:rPr>
      </w:pPr>
      <w:r w:rsidRPr="00EE662E">
        <w:rPr>
          <w:sz w:val="14"/>
          <w:szCs w:val="14"/>
        </w:rPr>
        <w:t xml:space="preserve">а) нагрузки от оборудования, возникающие в </w:t>
      </w:r>
      <w:proofErr w:type="spellStart"/>
      <w:r w:rsidRPr="00EE662E">
        <w:rPr>
          <w:sz w:val="14"/>
          <w:szCs w:val="14"/>
        </w:rPr>
        <w:t>пускоостановочном</w:t>
      </w:r>
      <w:proofErr w:type="spellEnd"/>
      <w:r w:rsidRPr="00EE662E">
        <w:rPr>
          <w:sz w:val="14"/>
          <w:szCs w:val="14"/>
        </w:rPr>
        <w:t>, переходном и испытательном режимах, а также при его перестановке или замене;</w:t>
      </w:r>
      <w:r w:rsidRPr="00EE662E">
        <w:rPr>
          <w:sz w:val="14"/>
          <w:szCs w:val="14"/>
        </w:rPr>
        <w:br/>
        <w:t>б) вес людей, ремонтных материалов в зонах обслуживания и ремонта оборудования;</w:t>
      </w:r>
      <w:r w:rsidRPr="00EE662E">
        <w:rPr>
          <w:sz w:val="14"/>
          <w:szCs w:val="14"/>
        </w:rPr>
        <w:br/>
        <w:t xml:space="preserve">1.10. </w:t>
      </w:r>
      <w:proofErr w:type="gramStart"/>
      <w:r w:rsidRPr="00EE662E">
        <w:rPr>
          <w:sz w:val="14"/>
          <w:szCs w:val="14"/>
        </w:rPr>
        <w:t>Расчет конструкций и оснований по предельных состояниям первой и второй групп следует выполнять с учетом неблагоприятных сочетаний нагрузок или соответствующих им усилий.</w:t>
      </w:r>
      <w:proofErr w:type="gramEnd"/>
    </w:p>
    <w:p w:rsidR="00EA3528" w:rsidRPr="00EE662E" w:rsidRDefault="00EA3528" w:rsidP="00EE662E">
      <w:pPr>
        <w:jc w:val="both"/>
        <w:rPr>
          <w:sz w:val="14"/>
          <w:szCs w:val="14"/>
        </w:rPr>
      </w:pPr>
      <w:r w:rsidRPr="00EE662E">
        <w:rPr>
          <w:sz w:val="14"/>
          <w:szCs w:val="14"/>
        </w:rPr>
        <w:t>Эти сочетания устанавливаются из анализа реальных вариантов одновременного действия различных нагрузок для рассматриваемой стадии работы конструкции или основания. В зависимости от учитываемого состава нагрузок следует различать:</w:t>
      </w:r>
    </w:p>
    <w:p w:rsidR="00EA3528" w:rsidRPr="00EE662E" w:rsidRDefault="00EA3528" w:rsidP="00EE662E">
      <w:pPr>
        <w:jc w:val="both"/>
        <w:rPr>
          <w:sz w:val="14"/>
          <w:szCs w:val="14"/>
        </w:rPr>
      </w:pPr>
      <w:proofErr w:type="gramStart"/>
      <w:r w:rsidRPr="00EE662E">
        <w:rPr>
          <w:sz w:val="14"/>
          <w:szCs w:val="14"/>
        </w:rPr>
        <w:t>а) основные сочетания нагрузок, состоящие из постоянных, длительных и кратковременных;</w:t>
      </w:r>
      <w:r w:rsidRPr="00EE662E">
        <w:rPr>
          <w:sz w:val="14"/>
          <w:szCs w:val="14"/>
        </w:rPr>
        <w:br/>
        <w:t>б) особые сочетания нагрузок, состоящие из постоянных, длительных, кратковременных и одной из особых нагрузок.</w:t>
      </w:r>
      <w:proofErr w:type="gramEnd"/>
      <w:r w:rsidRPr="00EE662E">
        <w:rPr>
          <w:sz w:val="14"/>
          <w:szCs w:val="14"/>
        </w:rPr>
        <w:t xml:space="preserve"> Коэффициент надежности по нагрузке у, для веса оборудования приведен в табл. 2.</w:t>
      </w:r>
    </w:p>
    <w:tbl>
      <w:tblPr>
        <w:tblW w:w="5438"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9"/>
        <w:gridCol w:w="1637"/>
      </w:tblGrid>
      <w:tr w:rsidR="00EA3528" w:rsidRPr="00EE662E" w:rsidTr="00E85E1D">
        <w:trPr>
          <w:trHeight w:val="196"/>
          <w:tblCellSpacing w:w="0" w:type="dxa"/>
        </w:trPr>
        <w:tc>
          <w:tcPr>
            <w:tcW w:w="3117" w:type="pct"/>
            <w:tcBorders>
              <w:top w:val="outset" w:sz="6" w:space="0" w:color="auto"/>
              <w:left w:val="outset" w:sz="6" w:space="0" w:color="auto"/>
              <w:bottom w:val="outset" w:sz="6" w:space="0" w:color="auto"/>
              <w:right w:val="outset" w:sz="6" w:space="0" w:color="auto"/>
            </w:tcBorders>
            <w:vAlign w:val="center"/>
            <w:hideMark/>
          </w:tcPr>
          <w:p w:rsidR="00EA3528" w:rsidRPr="00EE662E" w:rsidRDefault="00EA3528" w:rsidP="00EE662E">
            <w:pPr>
              <w:jc w:val="both"/>
              <w:rPr>
                <w:sz w:val="14"/>
                <w:szCs w:val="14"/>
              </w:rPr>
            </w:pPr>
            <w:r w:rsidRPr="00EE662E">
              <w:rPr>
                <w:sz w:val="14"/>
                <w:szCs w:val="14"/>
              </w:rPr>
              <w:t>Вес</w:t>
            </w:r>
          </w:p>
        </w:tc>
        <w:tc>
          <w:tcPr>
            <w:tcW w:w="1883" w:type="pct"/>
            <w:tcBorders>
              <w:top w:val="outset" w:sz="6" w:space="0" w:color="auto"/>
              <w:left w:val="outset" w:sz="6" w:space="0" w:color="auto"/>
              <w:bottom w:val="outset" w:sz="6" w:space="0" w:color="auto"/>
              <w:right w:val="outset" w:sz="6" w:space="0" w:color="auto"/>
            </w:tcBorders>
            <w:vAlign w:val="center"/>
            <w:hideMark/>
          </w:tcPr>
          <w:p w:rsidR="00EA3528" w:rsidRPr="00EE662E" w:rsidRDefault="00EA3528" w:rsidP="00EE662E">
            <w:pPr>
              <w:jc w:val="both"/>
              <w:rPr>
                <w:sz w:val="14"/>
                <w:szCs w:val="14"/>
              </w:rPr>
            </w:pPr>
            <w:r w:rsidRPr="00EE662E">
              <w:rPr>
                <w:sz w:val="14"/>
                <w:szCs w:val="14"/>
              </w:rPr>
              <w:t xml:space="preserve">Коэффициент надежности по нагрузке </w:t>
            </w:r>
            <w:r w:rsidRPr="00EE662E">
              <w:rPr>
                <w:sz w:val="14"/>
                <w:szCs w:val="14"/>
              </w:rPr>
              <w:t> f</w:t>
            </w:r>
          </w:p>
        </w:tc>
      </w:tr>
      <w:tr w:rsidR="00EA3528" w:rsidRPr="00EE662E" w:rsidTr="00E85E1D">
        <w:trPr>
          <w:trHeight w:val="273"/>
          <w:tblCellSpacing w:w="0" w:type="dxa"/>
        </w:trPr>
        <w:tc>
          <w:tcPr>
            <w:tcW w:w="3117" w:type="pct"/>
            <w:tcBorders>
              <w:top w:val="outset" w:sz="6" w:space="0" w:color="auto"/>
              <w:left w:val="outset" w:sz="6" w:space="0" w:color="auto"/>
              <w:bottom w:val="outset" w:sz="6" w:space="0" w:color="auto"/>
              <w:right w:val="outset" w:sz="6" w:space="0" w:color="auto"/>
            </w:tcBorders>
            <w:vAlign w:val="center"/>
            <w:hideMark/>
          </w:tcPr>
          <w:p w:rsidR="00EA3528" w:rsidRPr="00EE662E" w:rsidRDefault="00EA3528" w:rsidP="00EE662E">
            <w:pPr>
              <w:jc w:val="both"/>
              <w:rPr>
                <w:sz w:val="14"/>
                <w:szCs w:val="14"/>
              </w:rPr>
            </w:pPr>
            <w:r w:rsidRPr="00EE662E">
              <w:rPr>
                <w:sz w:val="14"/>
                <w:szCs w:val="14"/>
              </w:rPr>
              <w:t>Стационарного оборудования</w:t>
            </w:r>
          </w:p>
        </w:tc>
        <w:tc>
          <w:tcPr>
            <w:tcW w:w="1883" w:type="pct"/>
            <w:tcBorders>
              <w:top w:val="outset" w:sz="6" w:space="0" w:color="auto"/>
              <w:left w:val="outset" w:sz="6" w:space="0" w:color="auto"/>
              <w:bottom w:val="outset" w:sz="6" w:space="0" w:color="auto"/>
              <w:right w:val="outset" w:sz="6" w:space="0" w:color="auto"/>
            </w:tcBorders>
            <w:vAlign w:val="center"/>
            <w:hideMark/>
          </w:tcPr>
          <w:p w:rsidR="00EA3528" w:rsidRPr="00EE662E" w:rsidRDefault="00EA3528" w:rsidP="00EE662E">
            <w:pPr>
              <w:jc w:val="both"/>
              <w:rPr>
                <w:sz w:val="14"/>
                <w:szCs w:val="14"/>
              </w:rPr>
            </w:pPr>
            <w:r w:rsidRPr="00EE662E">
              <w:rPr>
                <w:sz w:val="14"/>
                <w:szCs w:val="14"/>
              </w:rPr>
              <w:t>1,05</w:t>
            </w:r>
          </w:p>
        </w:tc>
      </w:tr>
      <w:tr w:rsidR="00EA3528" w:rsidRPr="00EE662E" w:rsidTr="00E85E1D">
        <w:trPr>
          <w:trHeight w:val="150"/>
          <w:tblCellSpacing w:w="0" w:type="dxa"/>
        </w:trPr>
        <w:tc>
          <w:tcPr>
            <w:tcW w:w="3117" w:type="pct"/>
            <w:tcBorders>
              <w:top w:val="outset" w:sz="6" w:space="0" w:color="auto"/>
              <w:left w:val="outset" w:sz="6" w:space="0" w:color="auto"/>
              <w:bottom w:val="outset" w:sz="6" w:space="0" w:color="auto"/>
              <w:right w:val="outset" w:sz="6" w:space="0" w:color="auto"/>
            </w:tcBorders>
            <w:vAlign w:val="center"/>
            <w:hideMark/>
          </w:tcPr>
          <w:p w:rsidR="00EA3528" w:rsidRPr="00EE662E" w:rsidRDefault="00EA3528" w:rsidP="00EE662E">
            <w:pPr>
              <w:jc w:val="both"/>
              <w:rPr>
                <w:sz w:val="14"/>
                <w:szCs w:val="14"/>
              </w:rPr>
            </w:pPr>
            <w:r w:rsidRPr="00EE662E">
              <w:rPr>
                <w:sz w:val="14"/>
                <w:szCs w:val="14"/>
              </w:rPr>
              <w:t>Изоляции стационарного оборудования</w:t>
            </w:r>
          </w:p>
        </w:tc>
        <w:tc>
          <w:tcPr>
            <w:tcW w:w="1883" w:type="pct"/>
            <w:tcBorders>
              <w:top w:val="outset" w:sz="6" w:space="0" w:color="auto"/>
              <w:left w:val="outset" w:sz="6" w:space="0" w:color="auto"/>
              <w:bottom w:val="outset" w:sz="6" w:space="0" w:color="auto"/>
              <w:right w:val="outset" w:sz="6" w:space="0" w:color="auto"/>
            </w:tcBorders>
            <w:vAlign w:val="center"/>
            <w:hideMark/>
          </w:tcPr>
          <w:p w:rsidR="00EA3528" w:rsidRPr="00EE662E" w:rsidRDefault="00EA3528" w:rsidP="00EE662E">
            <w:pPr>
              <w:jc w:val="both"/>
              <w:rPr>
                <w:sz w:val="14"/>
                <w:szCs w:val="14"/>
              </w:rPr>
            </w:pPr>
            <w:r w:rsidRPr="00EE662E">
              <w:rPr>
                <w:sz w:val="14"/>
                <w:szCs w:val="14"/>
              </w:rPr>
              <w:t>1,2</w:t>
            </w:r>
          </w:p>
        </w:tc>
      </w:tr>
      <w:tr w:rsidR="00EA3528" w:rsidRPr="00EE662E" w:rsidTr="00E85E1D">
        <w:trPr>
          <w:trHeight w:val="426"/>
          <w:tblCellSpacing w:w="0" w:type="dxa"/>
        </w:trPr>
        <w:tc>
          <w:tcPr>
            <w:tcW w:w="3117" w:type="pct"/>
            <w:tcBorders>
              <w:top w:val="outset" w:sz="6" w:space="0" w:color="auto"/>
              <w:left w:val="outset" w:sz="6" w:space="0" w:color="auto"/>
              <w:bottom w:val="outset" w:sz="6" w:space="0" w:color="auto"/>
              <w:right w:val="outset" w:sz="6" w:space="0" w:color="auto"/>
            </w:tcBorders>
            <w:vAlign w:val="center"/>
            <w:hideMark/>
          </w:tcPr>
          <w:p w:rsidR="00EA3528" w:rsidRPr="00EE662E" w:rsidRDefault="00EA3528" w:rsidP="00EE662E">
            <w:pPr>
              <w:jc w:val="both"/>
              <w:rPr>
                <w:sz w:val="14"/>
                <w:szCs w:val="14"/>
              </w:rPr>
            </w:pPr>
            <w:r w:rsidRPr="00EE662E">
              <w:rPr>
                <w:sz w:val="14"/>
                <w:szCs w:val="14"/>
              </w:rPr>
              <w:t>Заполнителей оборудования (в том числе резервуаров и трубопроводов):</w:t>
            </w:r>
            <w:r w:rsidRPr="00EE662E">
              <w:rPr>
                <w:sz w:val="14"/>
                <w:szCs w:val="14"/>
              </w:rPr>
              <w:br/>
              <w:t>жидкостей</w:t>
            </w:r>
          </w:p>
        </w:tc>
        <w:tc>
          <w:tcPr>
            <w:tcW w:w="1883" w:type="pct"/>
            <w:tcBorders>
              <w:top w:val="outset" w:sz="6" w:space="0" w:color="auto"/>
              <w:left w:val="outset" w:sz="6" w:space="0" w:color="auto"/>
              <w:bottom w:val="outset" w:sz="6" w:space="0" w:color="auto"/>
              <w:right w:val="outset" w:sz="6" w:space="0" w:color="auto"/>
            </w:tcBorders>
            <w:vAlign w:val="center"/>
            <w:hideMark/>
          </w:tcPr>
          <w:p w:rsidR="00EA3528" w:rsidRPr="00EE662E" w:rsidRDefault="00EA3528" w:rsidP="00EE662E">
            <w:pPr>
              <w:jc w:val="both"/>
              <w:rPr>
                <w:sz w:val="14"/>
                <w:szCs w:val="14"/>
              </w:rPr>
            </w:pPr>
            <w:r w:rsidRPr="00EE662E">
              <w:rPr>
                <w:sz w:val="14"/>
                <w:szCs w:val="14"/>
              </w:rPr>
              <w:t>1,0</w:t>
            </w:r>
          </w:p>
        </w:tc>
      </w:tr>
      <w:tr w:rsidR="00EA3528" w:rsidRPr="00EE662E" w:rsidTr="00E85E1D">
        <w:trPr>
          <w:trHeight w:val="193"/>
          <w:tblCellSpacing w:w="0" w:type="dxa"/>
        </w:trPr>
        <w:tc>
          <w:tcPr>
            <w:tcW w:w="3117" w:type="pct"/>
            <w:tcBorders>
              <w:top w:val="outset" w:sz="6" w:space="0" w:color="auto"/>
              <w:left w:val="outset" w:sz="6" w:space="0" w:color="auto"/>
              <w:bottom w:val="outset" w:sz="6" w:space="0" w:color="auto"/>
              <w:right w:val="outset" w:sz="6" w:space="0" w:color="auto"/>
            </w:tcBorders>
            <w:vAlign w:val="center"/>
            <w:hideMark/>
          </w:tcPr>
          <w:p w:rsidR="00EA3528" w:rsidRPr="00EE662E" w:rsidRDefault="00EA3528" w:rsidP="00EE662E">
            <w:pPr>
              <w:jc w:val="both"/>
              <w:rPr>
                <w:sz w:val="14"/>
                <w:szCs w:val="14"/>
              </w:rPr>
            </w:pPr>
            <w:r w:rsidRPr="00EE662E">
              <w:rPr>
                <w:sz w:val="14"/>
                <w:szCs w:val="14"/>
              </w:rPr>
              <w:t>суспензий, шламов, сыпучих тел</w:t>
            </w:r>
          </w:p>
        </w:tc>
        <w:tc>
          <w:tcPr>
            <w:tcW w:w="1883" w:type="pct"/>
            <w:tcBorders>
              <w:top w:val="outset" w:sz="6" w:space="0" w:color="auto"/>
              <w:left w:val="outset" w:sz="6" w:space="0" w:color="auto"/>
              <w:bottom w:val="outset" w:sz="6" w:space="0" w:color="auto"/>
              <w:right w:val="outset" w:sz="6" w:space="0" w:color="auto"/>
            </w:tcBorders>
            <w:vAlign w:val="center"/>
            <w:hideMark/>
          </w:tcPr>
          <w:p w:rsidR="00EA3528" w:rsidRPr="00EE662E" w:rsidRDefault="00EA3528" w:rsidP="00EE662E">
            <w:pPr>
              <w:jc w:val="both"/>
              <w:rPr>
                <w:sz w:val="14"/>
                <w:szCs w:val="14"/>
              </w:rPr>
            </w:pPr>
            <w:r w:rsidRPr="00EE662E">
              <w:rPr>
                <w:sz w:val="14"/>
                <w:szCs w:val="14"/>
              </w:rPr>
              <w:t>1,1</w:t>
            </w:r>
          </w:p>
        </w:tc>
      </w:tr>
      <w:tr w:rsidR="00EA3528" w:rsidRPr="00EE662E" w:rsidTr="00E85E1D">
        <w:trPr>
          <w:trHeight w:val="68"/>
          <w:tblCellSpacing w:w="0" w:type="dxa"/>
        </w:trPr>
        <w:tc>
          <w:tcPr>
            <w:tcW w:w="3117" w:type="pct"/>
            <w:tcBorders>
              <w:top w:val="outset" w:sz="6" w:space="0" w:color="auto"/>
              <w:left w:val="outset" w:sz="6" w:space="0" w:color="auto"/>
              <w:bottom w:val="outset" w:sz="6" w:space="0" w:color="auto"/>
              <w:right w:val="outset" w:sz="6" w:space="0" w:color="auto"/>
            </w:tcBorders>
            <w:vAlign w:val="center"/>
            <w:hideMark/>
          </w:tcPr>
          <w:p w:rsidR="00EA3528" w:rsidRPr="00EE662E" w:rsidRDefault="00EA3528" w:rsidP="00EE662E">
            <w:pPr>
              <w:jc w:val="both"/>
              <w:rPr>
                <w:sz w:val="14"/>
                <w:szCs w:val="14"/>
              </w:rPr>
            </w:pPr>
            <w:r w:rsidRPr="00EE662E">
              <w:rPr>
                <w:sz w:val="14"/>
                <w:szCs w:val="14"/>
              </w:rPr>
              <w:t>Погрузчиков и электрокаров (с грузом)</w:t>
            </w:r>
          </w:p>
        </w:tc>
        <w:tc>
          <w:tcPr>
            <w:tcW w:w="1883" w:type="pct"/>
            <w:tcBorders>
              <w:top w:val="outset" w:sz="6" w:space="0" w:color="auto"/>
              <w:left w:val="outset" w:sz="6" w:space="0" w:color="auto"/>
              <w:bottom w:val="outset" w:sz="6" w:space="0" w:color="auto"/>
              <w:right w:val="outset" w:sz="6" w:space="0" w:color="auto"/>
            </w:tcBorders>
            <w:vAlign w:val="center"/>
            <w:hideMark/>
          </w:tcPr>
          <w:p w:rsidR="00EA3528" w:rsidRPr="00EE662E" w:rsidRDefault="00EA3528" w:rsidP="00EE662E">
            <w:pPr>
              <w:jc w:val="both"/>
              <w:rPr>
                <w:sz w:val="14"/>
                <w:szCs w:val="14"/>
              </w:rPr>
            </w:pPr>
            <w:r w:rsidRPr="00EE662E">
              <w:rPr>
                <w:sz w:val="14"/>
                <w:szCs w:val="14"/>
              </w:rPr>
              <w:t>1,2</w:t>
            </w:r>
          </w:p>
        </w:tc>
      </w:tr>
    </w:tbl>
    <w:p w:rsidR="00EA3528" w:rsidRPr="00741B87" w:rsidRDefault="00EA3528" w:rsidP="00EE662E">
      <w:pPr>
        <w:jc w:val="both"/>
        <w:rPr>
          <w:b/>
          <w:sz w:val="14"/>
          <w:szCs w:val="14"/>
        </w:rPr>
      </w:pPr>
      <w:r w:rsidRPr="00741B87">
        <w:rPr>
          <w:b/>
          <w:sz w:val="14"/>
          <w:szCs w:val="14"/>
        </w:rPr>
        <w:t>18(2)-7(2)</w:t>
      </w:r>
    </w:p>
    <w:p w:rsidR="00EA3528" w:rsidRPr="00EE662E" w:rsidRDefault="00EA3528" w:rsidP="00EE662E">
      <w:pPr>
        <w:jc w:val="both"/>
        <w:rPr>
          <w:sz w:val="14"/>
          <w:szCs w:val="14"/>
        </w:rPr>
      </w:pPr>
      <w:r w:rsidRPr="00741B87">
        <w:rPr>
          <w:b/>
          <w:sz w:val="14"/>
          <w:szCs w:val="14"/>
        </w:rPr>
        <w:t xml:space="preserve">19(1) </w:t>
      </w:r>
      <w:proofErr w:type="gramStart"/>
      <w:r w:rsidRPr="00741B87">
        <w:rPr>
          <w:b/>
          <w:sz w:val="14"/>
          <w:szCs w:val="14"/>
        </w:rPr>
        <w:t>Конструктивная</w:t>
      </w:r>
      <w:proofErr w:type="gramEnd"/>
      <w:r w:rsidRPr="00741B87">
        <w:rPr>
          <w:b/>
          <w:sz w:val="14"/>
          <w:szCs w:val="14"/>
        </w:rPr>
        <w:t xml:space="preserve"> и расчетные схемы рамы. Действительная работа каркаса: взаимодействие поперечных и продольных конструкций, несущих и ограждающих конструкций, совместная работа каркаса, оснований и фундаментов.</w:t>
      </w:r>
      <w:r w:rsidRPr="00EE662E">
        <w:rPr>
          <w:sz w:val="14"/>
          <w:szCs w:val="14"/>
        </w:rPr>
        <w:t xml:space="preserve"> Определение нагрузок, действующих на каркас. Расчет поперечных рам и его </w:t>
      </w:r>
      <w:proofErr w:type="spellStart"/>
      <w:r w:rsidRPr="00EE662E">
        <w:rPr>
          <w:sz w:val="14"/>
          <w:szCs w:val="14"/>
        </w:rPr>
        <w:t>особенности</w:t>
      </w:r>
      <w:proofErr w:type="gramStart"/>
      <w:r w:rsidRPr="00EE662E">
        <w:rPr>
          <w:sz w:val="14"/>
          <w:szCs w:val="14"/>
        </w:rPr>
        <w:t>.П</w:t>
      </w:r>
      <w:proofErr w:type="gramEnd"/>
      <w:r w:rsidRPr="00EE662E">
        <w:rPr>
          <w:sz w:val="14"/>
          <w:szCs w:val="14"/>
        </w:rPr>
        <w:t>ространственная</w:t>
      </w:r>
      <w:proofErr w:type="spellEnd"/>
      <w:r w:rsidRPr="00EE662E">
        <w:rPr>
          <w:sz w:val="14"/>
          <w:szCs w:val="14"/>
        </w:rPr>
        <w:t xml:space="preserve"> </w:t>
      </w:r>
      <w:proofErr w:type="spellStart"/>
      <w:r w:rsidRPr="00EE662E">
        <w:rPr>
          <w:sz w:val="14"/>
          <w:szCs w:val="14"/>
        </w:rPr>
        <w:t>многостержневая</w:t>
      </w:r>
      <w:proofErr w:type="spellEnd"/>
      <w:r w:rsidRPr="00EE662E">
        <w:rPr>
          <w:sz w:val="14"/>
          <w:szCs w:val="14"/>
        </w:rPr>
        <w:t xml:space="preserve"> конструкция каркаса промышленного здания, воспринимающая и передающая на фундаменты все нагрузки и воздействия, при замене ее расчетными схемами расчленяется на плоские системы (поперечные рамы и продольные конструкции). Это приводит к погрешностям в определении усилий, которые при расчете стальных каркасов частично компенсируются приближенным учетом пространственной работы </w:t>
      </w:r>
      <w:proofErr w:type="spellStart"/>
      <w:r w:rsidRPr="00EE662E">
        <w:rPr>
          <w:sz w:val="14"/>
          <w:szCs w:val="14"/>
        </w:rPr>
        <w:t>каркаса</w:t>
      </w:r>
      <w:proofErr w:type="gramStart"/>
      <w:r w:rsidRPr="00EE662E">
        <w:rPr>
          <w:sz w:val="14"/>
          <w:szCs w:val="14"/>
        </w:rPr>
        <w:t>.Т</w:t>
      </w:r>
      <w:proofErr w:type="gramEnd"/>
      <w:r w:rsidRPr="00EE662E">
        <w:rPr>
          <w:sz w:val="14"/>
          <w:szCs w:val="14"/>
        </w:rPr>
        <w:t>аким</w:t>
      </w:r>
      <w:proofErr w:type="spellEnd"/>
      <w:r w:rsidRPr="00EE662E">
        <w:rPr>
          <w:sz w:val="14"/>
          <w:szCs w:val="14"/>
        </w:rPr>
        <w:t xml:space="preserve"> образом, при расчете поперечных рам стальных каркасов промышленных зданий используются упрощенные расчетные схемы, которые резко сокращают трудоемкость расчета и приводят к погрешностям, практически не влияющим на результаты расчета. Однако это возможно только при расчетах определенной конструктивной формы, соответствующей системам традиционных каркасов промышленных </w:t>
      </w:r>
      <w:proofErr w:type="spellStart"/>
      <w:r w:rsidRPr="00EE662E">
        <w:rPr>
          <w:sz w:val="14"/>
          <w:szCs w:val="14"/>
        </w:rPr>
        <w:t>зданий</w:t>
      </w:r>
      <w:proofErr w:type="gramStart"/>
      <w:r w:rsidRPr="00EE662E">
        <w:rPr>
          <w:sz w:val="14"/>
          <w:szCs w:val="14"/>
        </w:rPr>
        <w:t>.Д</w:t>
      </w:r>
      <w:proofErr w:type="gramEnd"/>
      <w:r w:rsidRPr="00EE662E">
        <w:rPr>
          <w:sz w:val="14"/>
          <w:szCs w:val="14"/>
        </w:rPr>
        <w:t>ействительные</w:t>
      </w:r>
      <w:proofErr w:type="spellEnd"/>
      <w:r w:rsidRPr="00EE662E">
        <w:rPr>
          <w:sz w:val="14"/>
          <w:szCs w:val="14"/>
        </w:rPr>
        <w:t xml:space="preserve"> усилия в элементах каркаса всегда отличаются от тех, которые определены даже по «точной» расчетной схеме. Это связано, во-первых, с методами расчета, принятыми в строительной механике, а во-вторых, с идеализированными условиями опирания поперечных рам и сопряжений ее </w:t>
      </w:r>
      <w:proofErr w:type="spellStart"/>
      <w:r w:rsidRPr="00EE662E">
        <w:rPr>
          <w:sz w:val="14"/>
          <w:szCs w:val="14"/>
        </w:rPr>
        <w:t>элементов</w:t>
      </w:r>
      <w:proofErr w:type="gramStart"/>
      <w:r w:rsidRPr="00EE662E">
        <w:rPr>
          <w:sz w:val="14"/>
          <w:szCs w:val="14"/>
        </w:rPr>
        <w:t>.В</w:t>
      </w:r>
      <w:proofErr w:type="spellEnd"/>
      <w:proofErr w:type="gramEnd"/>
      <w:r w:rsidRPr="00EE662E">
        <w:rPr>
          <w:sz w:val="14"/>
          <w:szCs w:val="14"/>
        </w:rPr>
        <w:t xml:space="preserve"> настоящее время в строительной механике принят расчет по недеформируемой схеме. Например, если в колонне имеется нормальная сила, то дополнительный момент, который возникает при небольшом смещении верхнего узла рамы, при определении усилий не учитывается. Имеются методы расчета систем по деформируемой схеме, при которых система канонических уравнений превращается в систему дифференциальных. Примеры использования этих методов для расчета систем, похожих на расчетные схемы поперечных рам, показали, что при нагрузках, близких к расчетным, использование недеформируемой схемы дает небольшие </w:t>
      </w:r>
      <w:proofErr w:type="spellStart"/>
      <w:r w:rsidRPr="00EE662E">
        <w:rPr>
          <w:sz w:val="14"/>
          <w:szCs w:val="14"/>
        </w:rPr>
        <w:t>погрешности</w:t>
      </w:r>
      <w:proofErr w:type="gramStart"/>
      <w:r w:rsidRPr="00EE662E">
        <w:rPr>
          <w:sz w:val="14"/>
          <w:szCs w:val="14"/>
        </w:rPr>
        <w:t>.З</w:t>
      </w:r>
      <w:proofErr w:type="gramEnd"/>
      <w:r w:rsidRPr="00EE662E">
        <w:rPr>
          <w:sz w:val="14"/>
          <w:szCs w:val="14"/>
        </w:rPr>
        <w:t>начительно</w:t>
      </w:r>
      <w:proofErr w:type="spellEnd"/>
      <w:r w:rsidRPr="00EE662E">
        <w:rPr>
          <w:sz w:val="14"/>
          <w:szCs w:val="14"/>
        </w:rPr>
        <w:t xml:space="preserve"> сильнее искажают характеры распределения усилий в системе и ее перемещения податливость фланцевых соединений ригеля с колонной и поворот фундаментов при </w:t>
      </w:r>
      <w:proofErr w:type="spellStart"/>
      <w:r w:rsidRPr="00EE662E">
        <w:rPr>
          <w:sz w:val="14"/>
          <w:szCs w:val="14"/>
        </w:rPr>
        <w:t>нагружении</w:t>
      </w:r>
      <w:proofErr w:type="spellEnd"/>
      <w:r w:rsidRPr="00EE662E">
        <w:rPr>
          <w:sz w:val="14"/>
          <w:szCs w:val="14"/>
        </w:rPr>
        <w:t xml:space="preserve"> рамы. Поворот фундаментов уменьшает изгибающие моменты в нижней части колонны (при </w:t>
      </w:r>
      <w:proofErr w:type="gramStart"/>
      <w:r w:rsidRPr="00EE662E">
        <w:rPr>
          <w:sz w:val="14"/>
          <w:szCs w:val="14"/>
        </w:rPr>
        <w:t>шарнирном</w:t>
      </w:r>
      <w:proofErr w:type="gramEnd"/>
      <w:r w:rsidRPr="00EE662E">
        <w:rPr>
          <w:sz w:val="14"/>
          <w:szCs w:val="14"/>
        </w:rPr>
        <w:t xml:space="preserve"> опирании колонны момент равен нулю) и увеличивают в верхней. Податливость крепления ригеля к колонне увеличивает моменты в нижней и уменьшает в верхней части колонны. Имеются методы учета этих обстоятельств действительной работы, которые используются при уточненных проверочных расчетах (особенно при решении вопросов реконструкции промышленных цехов и проектировании усиления конструкций каркаса). При расчете рам новых зданий все обстоятельства действительной ра0оты учитываются косвенно введением коэффициентов условий работы, спецификой определения </w:t>
      </w:r>
      <w:proofErr w:type="spellStart"/>
      <w:r w:rsidRPr="00EE662E">
        <w:rPr>
          <w:sz w:val="14"/>
          <w:szCs w:val="14"/>
        </w:rPr>
        <w:t>усилий</w:t>
      </w:r>
      <w:proofErr w:type="gramStart"/>
      <w:r w:rsidRPr="00EE662E">
        <w:rPr>
          <w:sz w:val="14"/>
          <w:szCs w:val="14"/>
        </w:rPr>
        <w:t>.О</w:t>
      </w:r>
      <w:proofErr w:type="gramEnd"/>
      <w:r w:rsidRPr="00EE662E">
        <w:rPr>
          <w:sz w:val="14"/>
          <w:szCs w:val="14"/>
        </w:rPr>
        <w:t>си</w:t>
      </w:r>
      <w:proofErr w:type="spellEnd"/>
      <w:r w:rsidRPr="00EE662E">
        <w:rPr>
          <w:sz w:val="14"/>
          <w:szCs w:val="14"/>
        </w:rPr>
        <w:t xml:space="preserve"> стоек в расчетной схеме совпадают с центрами тяжести верхнего и нижнего сечений колонны. В ступенчатых колоннах крайних рядов центры тяжести верхней и нижней части расположены не на одной оси, и поэтому стойка рамы имеет горизонтальный уступ, равный расстоянию между геометрическими осями колонн. Заделка стоек принимается на уровне низа базы, ось ригеля совмещается с нижним поясом стропильной </w:t>
      </w:r>
      <w:proofErr w:type="spellStart"/>
      <w:r w:rsidRPr="00EE662E">
        <w:rPr>
          <w:sz w:val="14"/>
          <w:szCs w:val="14"/>
        </w:rPr>
        <w:t>фермы</w:t>
      </w:r>
      <w:proofErr w:type="gramStart"/>
      <w:r w:rsidRPr="00EE662E">
        <w:rPr>
          <w:sz w:val="14"/>
          <w:szCs w:val="14"/>
        </w:rPr>
        <w:t>.Ч</w:t>
      </w:r>
      <w:proofErr w:type="gramEnd"/>
      <w:r w:rsidRPr="00EE662E">
        <w:rPr>
          <w:sz w:val="14"/>
          <w:szCs w:val="14"/>
        </w:rPr>
        <w:t>тобы</w:t>
      </w:r>
      <w:proofErr w:type="spellEnd"/>
      <w:r w:rsidRPr="00EE662E">
        <w:rPr>
          <w:sz w:val="14"/>
          <w:szCs w:val="14"/>
        </w:rPr>
        <w:t xml:space="preserve"> определить размер уступа колонны, е и моменты инерции сечений нижнего IН и верхнего IВ участков колонны, а также ригеля IР нужно знать их сечения, которые на данной стадии проектирования неизвестны. Поэтому при установлении расчетной схемы рамы используют данные проектирования аналогичных сооружений или делают очень упрощенный предварительный расчет рамы с подбором сечений и на основе этого устанавливают требуемые величины. Такой подход возможен потому, что, как показывают проверочные расчеты, отклонение в соотношениях моментов инерции элементов рамы до 30 % мало сказывается на расчетных усилиях в раме, и только при большей разнице расчет ее нужно проверить </w:t>
      </w:r>
      <w:proofErr w:type="spellStart"/>
      <w:r w:rsidRPr="00EE662E">
        <w:rPr>
          <w:sz w:val="14"/>
          <w:szCs w:val="14"/>
        </w:rPr>
        <w:t>заново</w:t>
      </w:r>
      <w:proofErr w:type="gramStart"/>
      <w:r w:rsidRPr="00EE662E">
        <w:rPr>
          <w:sz w:val="14"/>
          <w:szCs w:val="14"/>
        </w:rPr>
        <w:t>.П</w:t>
      </w:r>
      <w:proofErr w:type="gramEnd"/>
      <w:r w:rsidRPr="00EE662E">
        <w:rPr>
          <w:sz w:val="14"/>
          <w:szCs w:val="14"/>
        </w:rPr>
        <w:t>о</w:t>
      </w:r>
      <w:proofErr w:type="spellEnd"/>
      <w:r w:rsidRPr="00EE662E">
        <w:rPr>
          <w:sz w:val="14"/>
          <w:szCs w:val="14"/>
        </w:rPr>
        <w:t xml:space="preserve"> опыту проектирования производственных зданий известно, что расстояние между центрами тяжести сечений верхнего и нижнего участков колонны (с несимметричным сечением нижнего участка)</w:t>
      </w:r>
    </w:p>
    <w:p w:rsidR="00EA3528" w:rsidRPr="00EE662E" w:rsidRDefault="00EA3528" w:rsidP="00EE662E">
      <w:pPr>
        <w:jc w:val="both"/>
        <w:rPr>
          <w:sz w:val="14"/>
          <w:szCs w:val="14"/>
        </w:rPr>
      </w:pPr>
      <w:r w:rsidRPr="00EE662E">
        <w:rPr>
          <w:sz w:val="14"/>
          <w:szCs w:val="14"/>
        </w:rPr>
        <w:drawing>
          <wp:inline distT="0" distB="0" distL="0" distR="0" wp14:anchorId="24BF6F59" wp14:editId="5F1F668C">
            <wp:extent cx="914400" cy="255911"/>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22022" cy="258044"/>
                    </a:xfrm>
                    <a:prstGeom prst="rect">
                      <a:avLst/>
                    </a:prstGeom>
                    <a:noFill/>
                    <a:ln>
                      <a:noFill/>
                    </a:ln>
                  </pic:spPr>
                </pic:pic>
              </a:graphicData>
            </a:graphic>
          </wp:inline>
        </w:drawing>
      </w:r>
    </w:p>
    <w:p w:rsidR="00EA3528" w:rsidRPr="00EE662E" w:rsidRDefault="00EA3528" w:rsidP="00EE662E">
      <w:pPr>
        <w:jc w:val="both"/>
        <w:rPr>
          <w:sz w:val="14"/>
          <w:szCs w:val="14"/>
        </w:rPr>
      </w:pPr>
      <w:r w:rsidRPr="00EE662E">
        <w:rPr>
          <w:sz w:val="14"/>
          <w:szCs w:val="14"/>
        </w:rPr>
        <w:t>Для статического расчета рамы достаточно знать только соотношения моментов инерции элементов рамы (а не их абсолютные значения). Эти соотношения обычно можно принимать в пределах</w:t>
      </w:r>
    </w:p>
    <w:p w:rsidR="00EA3528" w:rsidRPr="00EE662E" w:rsidRDefault="00EA3528" w:rsidP="00EE662E">
      <w:pPr>
        <w:jc w:val="both"/>
        <w:rPr>
          <w:sz w:val="14"/>
          <w:szCs w:val="14"/>
        </w:rPr>
      </w:pPr>
      <w:r w:rsidRPr="00EE662E">
        <w:rPr>
          <w:sz w:val="14"/>
          <w:szCs w:val="14"/>
        </w:rPr>
        <w:drawing>
          <wp:inline distT="0" distB="0" distL="0" distR="0" wp14:anchorId="52ADFD8F" wp14:editId="77E5404C">
            <wp:extent cx="969818" cy="119346"/>
            <wp:effectExtent l="0" t="0" r="190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66012" cy="118878"/>
                    </a:xfrm>
                    <a:prstGeom prst="rect">
                      <a:avLst/>
                    </a:prstGeom>
                    <a:noFill/>
                    <a:ln>
                      <a:noFill/>
                    </a:ln>
                  </pic:spPr>
                </pic:pic>
              </a:graphicData>
            </a:graphic>
          </wp:inline>
        </w:drawing>
      </w:r>
    </w:p>
    <w:p w:rsidR="00EA3528" w:rsidRPr="00741B87" w:rsidRDefault="00EA3528" w:rsidP="00EE662E">
      <w:pPr>
        <w:jc w:val="both"/>
        <w:rPr>
          <w:b/>
          <w:sz w:val="14"/>
          <w:szCs w:val="14"/>
        </w:rPr>
      </w:pPr>
      <w:r w:rsidRPr="00741B87">
        <w:rPr>
          <w:b/>
          <w:sz w:val="14"/>
          <w:szCs w:val="14"/>
        </w:rPr>
        <w:t>19(2)-8(2)</w:t>
      </w:r>
    </w:p>
    <w:p w:rsidR="000D59CF" w:rsidRPr="00EE662E" w:rsidRDefault="000D59CF" w:rsidP="00EE662E">
      <w:pPr>
        <w:pStyle w:val="Style3"/>
        <w:widowControl/>
        <w:spacing w:before="16" w:line="240" w:lineRule="auto"/>
        <w:ind w:firstLine="0"/>
        <w:rPr>
          <w:b/>
          <w:sz w:val="14"/>
          <w:szCs w:val="14"/>
        </w:rPr>
      </w:pPr>
      <w:r w:rsidRPr="00741B87">
        <w:rPr>
          <w:b/>
          <w:sz w:val="14"/>
          <w:szCs w:val="14"/>
        </w:rPr>
        <w:t>20(1)</w:t>
      </w:r>
      <w:r w:rsidRPr="00EE662E">
        <w:rPr>
          <w:b/>
          <w:sz w:val="14"/>
          <w:szCs w:val="14"/>
        </w:rPr>
        <w:t xml:space="preserve"> </w:t>
      </w:r>
      <w:r w:rsidRPr="00EE662E">
        <w:rPr>
          <w:b/>
          <w:sz w:val="14"/>
          <w:szCs w:val="14"/>
        </w:rPr>
        <w:t>Назначение и классификация связей. Схемы и основные функции связей.</w:t>
      </w:r>
    </w:p>
    <w:p w:rsidR="000D59CF" w:rsidRPr="00EE662E" w:rsidRDefault="000D59CF" w:rsidP="00EE662E">
      <w:pPr>
        <w:pStyle w:val="Style3"/>
        <w:widowControl/>
        <w:spacing w:before="16" w:line="240" w:lineRule="auto"/>
        <w:ind w:firstLine="0"/>
        <w:rPr>
          <w:rStyle w:val="FontStyle17"/>
          <w:sz w:val="14"/>
          <w:szCs w:val="14"/>
        </w:rPr>
      </w:pPr>
      <w:r w:rsidRPr="00EE662E">
        <w:rPr>
          <w:sz w:val="14"/>
          <w:szCs w:val="14"/>
        </w:rPr>
        <w:t>Элементы металлического каркаса обеспечивающего его жесткость называют связями.</w:t>
      </w:r>
      <w:r w:rsidRPr="00EE662E">
        <w:rPr>
          <w:sz w:val="14"/>
          <w:szCs w:val="14"/>
        </w:rPr>
        <w:br/>
        <w:t xml:space="preserve">Связи делятся на 2 группы-1 группа обеспечивает пространственную жесткость </w:t>
      </w:r>
      <w:proofErr w:type="spellStart"/>
      <w:r w:rsidRPr="00EE662E">
        <w:rPr>
          <w:sz w:val="14"/>
          <w:szCs w:val="14"/>
        </w:rPr>
        <w:t>покрытмя</w:t>
      </w:r>
      <w:proofErr w:type="spellEnd"/>
      <w:r w:rsidRPr="00EE662E">
        <w:rPr>
          <w:sz w:val="14"/>
          <w:szCs w:val="14"/>
        </w:rPr>
        <w:t xml:space="preserve">, 2 </w:t>
      </w:r>
      <w:proofErr w:type="gramStart"/>
      <w:r w:rsidRPr="00EE662E">
        <w:rPr>
          <w:sz w:val="14"/>
          <w:szCs w:val="14"/>
        </w:rPr>
        <w:t>группа-обеспечивает</w:t>
      </w:r>
      <w:proofErr w:type="gramEnd"/>
      <w:r w:rsidRPr="00EE662E">
        <w:rPr>
          <w:sz w:val="14"/>
          <w:szCs w:val="14"/>
        </w:rPr>
        <w:t xml:space="preserve"> геометрическую </w:t>
      </w:r>
      <w:proofErr w:type="spellStart"/>
      <w:r w:rsidRPr="00EE662E">
        <w:rPr>
          <w:sz w:val="14"/>
          <w:szCs w:val="14"/>
        </w:rPr>
        <w:t>неименяемость</w:t>
      </w:r>
      <w:proofErr w:type="spellEnd"/>
      <w:r w:rsidRPr="00EE662E">
        <w:rPr>
          <w:sz w:val="14"/>
          <w:szCs w:val="14"/>
        </w:rPr>
        <w:t xml:space="preserve"> </w:t>
      </w:r>
      <w:proofErr w:type="spellStart"/>
      <w:r w:rsidRPr="00EE662E">
        <w:rPr>
          <w:sz w:val="14"/>
          <w:szCs w:val="14"/>
        </w:rPr>
        <w:t>коркаса</w:t>
      </w:r>
      <w:proofErr w:type="spellEnd"/>
      <w:r w:rsidRPr="00EE662E">
        <w:rPr>
          <w:sz w:val="14"/>
          <w:szCs w:val="14"/>
        </w:rPr>
        <w:t>.</w:t>
      </w:r>
      <w:r w:rsidRPr="00EE662E">
        <w:rPr>
          <w:sz w:val="14"/>
          <w:szCs w:val="14"/>
        </w:rPr>
        <w:br/>
      </w:r>
      <w:r w:rsidRPr="00EE662E">
        <w:rPr>
          <w:rStyle w:val="FontStyle13"/>
          <w:rFonts w:ascii="Times New Roman" w:hAnsi="Times New Roman" w:cs="Times New Roman"/>
          <w:sz w:val="14"/>
          <w:szCs w:val="14"/>
        </w:rPr>
        <w:t>первой группе относятся: а) связи в плоскости верхних поясов ферм; б) связи в плоскости нижних поясов ферм; в) вертикальнь1е связи между фермами; г) связи по фонарям.</w:t>
      </w:r>
      <w:r w:rsidRPr="00EE662E">
        <w:rPr>
          <w:rStyle w:val="FontStyle13"/>
          <w:rFonts w:ascii="Times New Roman" w:hAnsi="Times New Roman" w:cs="Times New Roman"/>
          <w:sz w:val="14"/>
          <w:szCs w:val="14"/>
        </w:rPr>
        <w:br/>
        <w:t>Связи в плоскости верхних поясов ферм (связевые фермы) распо</w:t>
      </w:r>
      <w:r w:rsidRPr="00EE662E">
        <w:rPr>
          <w:rStyle w:val="FontStyle13"/>
          <w:rFonts w:ascii="Times New Roman" w:hAnsi="Times New Roman" w:cs="Times New Roman"/>
          <w:sz w:val="14"/>
          <w:szCs w:val="14"/>
        </w:rPr>
        <w:softHyphen/>
        <w:t>лагают в торцах температурного блока (части здания между темпера</w:t>
      </w:r>
      <w:r w:rsidRPr="00EE662E">
        <w:rPr>
          <w:rStyle w:val="FontStyle13"/>
          <w:rFonts w:ascii="Times New Roman" w:hAnsi="Times New Roman" w:cs="Times New Roman"/>
          <w:sz w:val="14"/>
          <w:szCs w:val="14"/>
        </w:rPr>
        <w:softHyphen/>
        <w:t>турными швами), а также в промежутке между торцевыми связями че</w:t>
      </w:r>
      <w:r w:rsidRPr="00EE662E">
        <w:rPr>
          <w:rStyle w:val="FontStyle13"/>
          <w:rFonts w:ascii="Times New Roman" w:hAnsi="Times New Roman" w:cs="Times New Roman"/>
          <w:sz w:val="14"/>
          <w:szCs w:val="14"/>
        </w:rPr>
        <w:softHyphen/>
        <w:t xml:space="preserve">рез 40-—60 </w:t>
      </w:r>
      <w:r w:rsidRPr="00EE662E">
        <w:rPr>
          <w:rStyle w:val="FontStyle14"/>
          <w:rFonts w:ascii="Times New Roman" w:hAnsi="Times New Roman" w:cs="Times New Roman"/>
          <w:sz w:val="14"/>
          <w:szCs w:val="14"/>
        </w:rPr>
        <w:t xml:space="preserve">м. </w:t>
      </w:r>
      <w:r w:rsidRPr="00EE662E">
        <w:rPr>
          <w:rStyle w:val="FontStyle13"/>
          <w:rFonts w:ascii="Times New Roman" w:hAnsi="Times New Roman" w:cs="Times New Roman"/>
          <w:sz w:val="14"/>
          <w:szCs w:val="14"/>
        </w:rPr>
        <w:t>Основным назначением этих связей является обеспечение устойчивости верхних сжатых поясов ферм в плоскости кровли (из плоскости ферм).</w:t>
      </w:r>
      <w:r w:rsidRPr="00EE662E">
        <w:rPr>
          <w:rStyle w:val="FontStyle13"/>
          <w:rFonts w:ascii="Times New Roman" w:hAnsi="Times New Roman" w:cs="Times New Roman"/>
          <w:sz w:val="14"/>
          <w:szCs w:val="14"/>
        </w:rPr>
        <w:br/>
        <w:t xml:space="preserve">Связи в плоскости нижних поясов ферм располагают по контуру температурного </w:t>
      </w:r>
      <w:r w:rsidRPr="00EE662E">
        <w:rPr>
          <w:rStyle w:val="FontStyle14"/>
          <w:rFonts w:ascii="Times New Roman" w:hAnsi="Times New Roman" w:cs="Times New Roman"/>
          <w:sz w:val="14"/>
          <w:szCs w:val="14"/>
        </w:rPr>
        <w:t>блока здании.</w:t>
      </w:r>
      <w:r w:rsidRPr="00EE662E">
        <w:rPr>
          <w:rStyle w:val="FontStyle16"/>
          <w:rFonts w:ascii="Times New Roman" w:hAnsi="Times New Roman" w:cs="Times New Roman"/>
          <w:sz w:val="14"/>
          <w:szCs w:val="14"/>
        </w:rPr>
        <w:t xml:space="preserve"> </w:t>
      </w:r>
      <w:r w:rsidRPr="00EE662E">
        <w:rPr>
          <w:rStyle w:val="FontStyle13"/>
          <w:rFonts w:ascii="Times New Roman" w:hAnsi="Times New Roman" w:cs="Times New Roman"/>
          <w:sz w:val="14"/>
          <w:szCs w:val="14"/>
        </w:rPr>
        <w:t>При блоках большой дли</w:t>
      </w:r>
      <w:r w:rsidRPr="00EE662E">
        <w:rPr>
          <w:rStyle w:val="FontStyle13"/>
          <w:rFonts w:ascii="Times New Roman" w:hAnsi="Times New Roman" w:cs="Times New Roman"/>
          <w:sz w:val="14"/>
          <w:szCs w:val="14"/>
        </w:rPr>
        <w:softHyphen/>
        <w:t>ны для увеличения пространственной жесткости каркаса целесообразно также устраивать промежуточные поперечные связи в плоскости нижних поясов ферм. Связи по нижним поясам ферм распределяют воздействие инерционных сил мостовых кранов на несколько поперечных рам, обеспечивают устойчивость нижних поясов первых (сжатых при же</w:t>
      </w:r>
      <w:r w:rsidRPr="00EE662E">
        <w:rPr>
          <w:rStyle w:val="FontStyle13"/>
          <w:rFonts w:ascii="Times New Roman" w:hAnsi="Times New Roman" w:cs="Times New Roman"/>
          <w:sz w:val="14"/>
          <w:szCs w:val="14"/>
        </w:rPr>
        <w:softHyphen/>
        <w:t>стком креплении ригеля к колонне) панелей поперечных рам, воспри</w:t>
      </w:r>
      <w:r w:rsidRPr="00EE662E">
        <w:rPr>
          <w:rStyle w:val="FontStyle13"/>
          <w:rFonts w:ascii="Times New Roman" w:hAnsi="Times New Roman" w:cs="Times New Roman"/>
          <w:sz w:val="14"/>
          <w:szCs w:val="14"/>
        </w:rPr>
        <w:softHyphen/>
        <w:t>нимают давление ветра на торец здания.</w:t>
      </w:r>
      <w:r w:rsidRPr="00EE662E">
        <w:rPr>
          <w:rStyle w:val="FontStyle13"/>
          <w:rFonts w:ascii="Times New Roman" w:hAnsi="Times New Roman" w:cs="Times New Roman"/>
          <w:sz w:val="14"/>
          <w:szCs w:val="14"/>
        </w:rPr>
        <w:br/>
        <w:t xml:space="preserve">  В зданиях, где нет мостовых кранов, можно не устраивать продоль</w:t>
      </w:r>
      <w:r w:rsidRPr="00EE662E">
        <w:rPr>
          <w:rStyle w:val="FontStyle13"/>
          <w:rFonts w:ascii="Times New Roman" w:hAnsi="Times New Roman" w:cs="Times New Roman"/>
          <w:sz w:val="14"/>
          <w:szCs w:val="14"/>
        </w:rPr>
        <w:softHyphen/>
        <w:t>ных связевых ферм. В этом случае для завязки сжатых опорных па</w:t>
      </w:r>
      <w:r w:rsidRPr="00EE662E">
        <w:rPr>
          <w:rStyle w:val="FontStyle13"/>
          <w:rFonts w:ascii="Times New Roman" w:hAnsi="Times New Roman" w:cs="Times New Roman"/>
          <w:sz w:val="14"/>
          <w:szCs w:val="14"/>
        </w:rPr>
        <w:softHyphen/>
        <w:t>нелей нижнего пояса достаточно между поперечными связевыми ферма</w:t>
      </w:r>
      <w:r w:rsidRPr="00EE662E">
        <w:rPr>
          <w:rStyle w:val="FontStyle13"/>
          <w:rFonts w:ascii="Times New Roman" w:hAnsi="Times New Roman" w:cs="Times New Roman"/>
          <w:sz w:val="14"/>
          <w:szCs w:val="14"/>
        </w:rPr>
        <w:softHyphen/>
        <w:t>ми предусмотреть продольные распорки.</w:t>
      </w:r>
      <w:r w:rsidRPr="00EE662E">
        <w:rPr>
          <w:rStyle w:val="FontStyle13"/>
          <w:rFonts w:ascii="Times New Roman" w:hAnsi="Times New Roman" w:cs="Times New Roman"/>
          <w:sz w:val="14"/>
          <w:szCs w:val="14"/>
        </w:rPr>
        <w:br/>
        <w:t xml:space="preserve">Вертикальные связи между фермами располагают в плоскости вертикальных стоек стропильных ферм, между теми стропильными </w:t>
      </w:r>
      <w:proofErr w:type="gramStart"/>
      <w:r w:rsidRPr="00EE662E">
        <w:rPr>
          <w:rStyle w:val="FontStyle13"/>
          <w:rFonts w:ascii="Times New Roman" w:hAnsi="Times New Roman" w:cs="Times New Roman"/>
          <w:sz w:val="14"/>
          <w:szCs w:val="14"/>
        </w:rPr>
        <w:t>ферма-ми</w:t>
      </w:r>
      <w:proofErr w:type="gramEnd"/>
      <w:r w:rsidRPr="00EE662E">
        <w:rPr>
          <w:rStyle w:val="FontStyle13"/>
          <w:rFonts w:ascii="Times New Roman" w:hAnsi="Times New Roman" w:cs="Times New Roman"/>
          <w:sz w:val="14"/>
          <w:szCs w:val="14"/>
        </w:rPr>
        <w:t>, которые имеют связи по верхним и нижним поясам.</w:t>
      </w:r>
      <w:r w:rsidRPr="00EE662E">
        <w:rPr>
          <w:rStyle w:val="FontStyle17"/>
          <w:sz w:val="14"/>
          <w:szCs w:val="14"/>
        </w:rPr>
        <w:t xml:space="preserve"> </w:t>
      </w:r>
      <w:r w:rsidRPr="00EE662E">
        <w:rPr>
          <w:rStyle w:val="FontStyle13"/>
          <w:rFonts w:ascii="Times New Roman" w:hAnsi="Times New Roman" w:cs="Times New Roman"/>
          <w:sz w:val="14"/>
          <w:szCs w:val="14"/>
        </w:rPr>
        <w:t>Эти связи предназначают в основном для обеспечения устойчи</w:t>
      </w:r>
      <w:r w:rsidRPr="00EE662E">
        <w:rPr>
          <w:rStyle w:val="FontStyle13"/>
          <w:rFonts w:ascii="Times New Roman" w:hAnsi="Times New Roman" w:cs="Times New Roman"/>
          <w:sz w:val="14"/>
          <w:szCs w:val="14"/>
        </w:rPr>
        <w:softHyphen/>
        <w:t>вости ферм при монтаже.</w:t>
      </w:r>
      <w:r w:rsidRPr="00EE662E">
        <w:rPr>
          <w:rStyle w:val="FontStyle13"/>
          <w:rFonts w:ascii="Times New Roman" w:hAnsi="Times New Roman" w:cs="Times New Roman"/>
          <w:sz w:val="14"/>
          <w:szCs w:val="14"/>
        </w:rPr>
        <w:br/>
      </w:r>
      <w:r w:rsidRPr="00EE662E">
        <w:rPr>
          <w:rStyle w:val="FontStyle17"/>
          <w:sz w:val="14"/>
          <w:szCs w:val="14"/>
        </w:rPr>
        <w:t xml:space="preserve">   </w:t>
      </w:r>
      <w:proofErr w:type="gramStart"/>
      <w:r w:rsidRPr="00EE662E">
        <w:rPr>
          <w:rStyle w:val="FontStyle17"/>
          <w:sz w:val="14"/>
          <w:szCs w:val="14"/>
        </w:rPr>
        <w:t>Вертикальные связи по колоннам (их располагают обычно в плос</w:t>
      </w:r>
      <w:r w:rsidRPr="00EE662E">
        <w:rPr>
          <w:rStyle w:val="FontStyle17"/>
          <w:sz w:val="14"/>
          <w:szCs w:val="14"/>
        </w:rPr>
        <w:softHyphen/>
        <w:t>кости, перпендикулярной меньшей жесткости колонн) образуют вместе с колоннами системы продольных рам (рис.</w:t>
      </w:r>
      <w:r w:rsidRPr="00EE662E">
        <w:rPr>
          <w:rStyle w:val="FontStyle16"/>
          <w:rFonts w:ascii="Times New Roman" w:hAnsi="Times New Roman" w:cs="Times New Roman"/>
          <w:spacing w:val="30"/>
          <w:sz w:val="14"/>
          <w:szCs w:val="14"/>
        </w:rPr>
        <w:t>.</w:t>
      </w:r>
      <w:r w:rsidRPr="00EE662E">
        <w:rPr>
          <w:rStyle w:val="FontStyle16"/>
          <w:rFonts w:ascii="Times New Roman" w:hAnsi="Times New Roman" w:cs="Times New Roman"/>
          <w:sz w:val="14"/>
          <w:szCs w:val="14"/>
        </w:rPr>
        <w:t xml:space="preserve"> </w:t>
      </w:r>
      <w:r w:rsidRPr="00EE662E">
        <w:rPr>
          <w:rStyle w:val="FontStyle17"/>
          <w:sz w:val="14"/>
          <w:szCs w:val="14"/>
        </w:rPr>
        <w:t>Эти связи предна</w:t>
      </w:r>
      <w:r w:rsidRPr="00EE662E">
        <w:rPr>
          <w:rStyle w:val="FontStyle17"/>
          <w:sz w:val="14"/>
          <w:szCs w:val="14"/>
        </w:rPr>
        <w:softHyphen/>
        <w:t>значены для создания геометрической неизменяемости каркаса в про</w:t>
      </w:r>
      <w:r w:rsidRPr="00EE662E">
        <w:rPr>
          <w:rStyle w:val="FontStyle17"/>
          <w:sz w:val="14"/>
          <w:szCs w:val="14"/>
        </w:rPr>
        <w:softHyphen/>
        <w:t xml:space="preserve">дольном направлении, </w:t>
      </w:r>
      <w:proofErr w:type="spellStart"/>
      <w:r w:rsidRPr="00EE662E">
        <w:rPr>
          <w:rStyle w:val="FontStyle17"/>
          <w:sz w:val="14"/>
          <w:szCs w:val="14"/>
        </w:rPr>
        <w:t>воспринятия</w:t>
      </w:r>
      <w:proofErr w:type="spellEnd"/>
      <w:r w:rsidRPr="00EE662E">
        <w:rPr>
          <w:rStyle w:val="FontStyle17"/>
          <w:sz w:val="14"/>
          <w:szCs w:val="14"/>
        </w:rPr>
        <w:t xml:space="preserve"> горизонтальных нагрузок, действу</w:t>
      </w:r>
      <w:r w:rsidRPr="00EE662E">
        <w:rPr>
          <w:rStyle w:val="FontStyle17"/>
          <w:sz w:val="14"/>
          <w:szCs w:val="14"/>
        </w:rPr>
        <w:softHyphen/>
        <w:t>ющих вдоль здания (ветер, инерционные силы мостовых кранов), и для обеспечения устойчивости сжатых стержней колонн.</w:t>
      </w:r>
      <w:proofErr w:type="gramEnd"/>
    </w:p>
    <w:p w:rsidR="000D59CF" w:rsidRPr="00EE662E" w:rsidRDefault="000D59CF" w:rsidP="00741B87">
      <w:pPr>
        <w:pStyle w:val="Style2"/>
        <w:widowControl/>
        <w:spacing w:before="6" w:line="240" w:lineRule="auto"/>
        <w:ind w:firstLine="0"/>
        <w:rPr>
          <w:rStyle w:val="FontStyle13"/>
          <w:rFonts w:ascii="Times New Roman" w:hAnsi="Times New Roman" w:cs="Times New Roman"/>
          <w:sz w:val="14"/>
          <w:szCs w:val="14"/>
        </w:rPr>
      </w:pPr>
      <w:r w:rsidRPr="00EE662E">
        <w:rPr>
          <w:rStyle w:val="FontStyle13"/>
          <w:rFonts w:ascii="Times New Roman" w:hAnsi="Times New Roman" w:cs="Times New Roman"/>
          <w:sz w:val="14"/>
          <w:szCs w:val="14"/>
        </w:rPr>
        <w:t xml:space="preserve">Связи по </w:t>
      </w:r>
      <w:proofErr w:type="spellStart"/>
      <w:r w:rsidRPr="00EE662E">
        <w:rPr>
          <w:rStyle w:val="FontStyle13"/>
          <w:rFonts w:ascii="Times New Roman" w:hAnsi="Times New Roman" w:cs="Times New Roman"/>
          <w:sz w:val="14"/>
          <w:szCs w:val="14"/>
        </w:rPr>
        <w:t>фонорям</w:t>
      </w:r>
      <w:proofErr w:type="spellEnd"/>
      <w:r w:rsidRPr="00EE662E">
        <w:rPr>
          <w:rStyle w:val="FontStyle13"/>
          <w:rFonts w:ascii="Times New Roman" w:hAnsi="Times New Roman" w:cs="Times New Roman"/>
          <w:sz w:val="14"/>
          <w:szCs w:val="14"/>
        </w:rPr>
        <w:t xml:space="preserve"> необходимы для обеспечения </w:t>
      </w:r>
      <w:proofErr w:type="spellStart"/>
      <w:r w:rsidRPr="00EE662E">
        <w:rPr>
          <w:rStyle w:val="FontStyle13"/>
          <w:rFonts w:ascii="Times New Roman" w:hAnsi="Times New Roman" w:cs="Times New Roman"/>
          <w:sz w:val="14"/>
          <w:szCs w:val="14"/>
        </w:rPr>
        <w:t>простраснственоой</w:t>
      </w:r>
      <w:proofErr w:type="spellEnd"/>
      <w:r w:rsidRPr="00EE662E">
        <w:rPr>
          <w:rStyle w:val="FontStyle13"/>
          <w:rFonts w:ascii="Times New Roman" w:hAnsi="Times New Roman" w:cs="Times New Roman"/>
          <w:sz w:val="14"/>
          <w:szCs w:val="14"/>
        </w:rPr>
        <w:t xml:space="preserve"> жесткости фонаря, для восприятия ветровой нагрузки, действующей на торец фонарной конструкции.</w:t>
      </w:r>
    </w:p>
    <w:p w:rsidR="000D59CF" w:rsidRPr="00EE662E" w:rsidRDefault="000D59CF" w:rsidP="00EE662E">
      <w:pPr>
        <w:jc w:val="both"/>
        <w:rPr>
          <w:sz w:val="14"/>
          <w:szCs w:val="14"/>
        </w:rPr>
      </w:pPr>
      <w:r w:rsidRPr="00EE662E">
        <w:rPr>
          <w:noProof/>
          <w:sz w:val="14"/>
          <w:szCs w:val="14"/>
        </w:rPr>
        <w:drawing>
          <wp:inline distT="0" distB="0" distL="0" distR="0">
            <wp:extent cx="1122218" cy="797170"/>
            <wp:effectExtent l="0" t="0" r="1905" b="3175"/>
            <wp:docPr id="46" name="Рисунок 46" descr="C:\Documents and Settings\леха\Рабочий стол\4 вопрос\4 вопрос\100OLYMP\PC25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леха\Рабочий стол\4 вопрос\4 вопрос\100OLYMP\PC250003.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24160" cy="798549"/>
                    </a:xfrm>
                    <a:prstGeom prst="rect">
                      <a:avLst/>
                    </a:prstGeom>
                    <a:noFill/>
                    <a:ln>
                      <a:noFill/>
                    </a:ln>
                  </pic:spPr>
                </pic:pic>
              </a:graphicData>
            </a:graphic>
          </wp:inline>
        </w:drawing>
      </w:r>
    </w:p>
    <w:p w:rsidR="00741B87" w:rsidRDefault="000D59CF" w:rsidP="00EE662E">
      <w:pPr>
        <w:jc w:val="both"/>
        <w:rPr>
          <w:b/>
          <w:sz w:val="14"/>
          <w:szCs w:val="14"/>
        </w:rPr>
      </w:pPr>
      <w:r w:rsidRPr="00EE662E">
        <w:rPr>
          <w:b/>
          <w:sz w:val="14"/>
          <w:szCs w:val="14"/>
        </w:rPr>
        <w:t xml:space="preserve">Фонарь с </w:t>
      </w:r>
      <w:proofErr w:type="gramStart"/>
      <w:r w:rsidRPr="00EE662E">
        <w:rPr>
          <w:b/>
          <w:sz w:val="14"/>
          <w:szCs w:val="14"/>
        </w:rPr>
        <w:t>вертикальным</w:t>
      </w:r>
      <w:proofErr w:type="gramEnd"/>
      <w:r w:rsidRPr="00EE662E">
        <w:rPr>
          <w:b/>
          <w:sz w:val="14"/>
          <w:szCs w:val="14"/>
        </w:rPr>
        <w:t xml:space="preserve"> </w:t>
      </w:r>
      <w:proofErr w:type="spellStart"/>
      <w:r w:rsidRPr="00EE662E">
        <w:rPr>
          <w:b/>
          <w:sz w:val="14"/>
          <w:szCs w:val="14"/>
        </w:rPr>
        <w:t>остиклением</w:t>
      </w:r>
      <w:proofErr w:type="spellEnd"/>
      <w:r w:rsidR="00741B87" w:rsidRPr="00741B87">
        <w:rPr>
          <w:b/>
          <w:sz w:val="14"/>
          <w:szCs w:val="14"/>
        </w:rPr>
        <w:t xml:space="preserve"> </w:t>
      </w:r>
    </w:p>
    <w:p w:rsidR="000D59CF" w:rsidRPr="00EE662E" w:rsidRDefault="00741B87" w:rsidP="00EE662E">
      <w:pPr>
        <w:jc w:val="both"/>
        <w:rPr>
          <w:b/>
          <w:sz w:val="14"/>
          <w:szCs w:val="14"/>
        </w:rPr>
      </w:pPr>
      <w:r w:rsidRPr="00EE662E">
        <w:rPr>
          <w:b/>
          <w:sz w:val="14"/>
          <w:szCs w:val="14"/>
        </w:rPr>
        <w:t>Схема вертикальных связей</w:t>
      </w:r>
    </w:p>
    <w:p w:rsidR="000D59CF" w:rsidRPr="00EE662E" w:rsidRDefault="000D59CF" w:rsidP="00EE662E">
      <w:pPr>
        <w:jc w:val="both"/>
        <w:rPr>
          <w:b/>
          <w:sz w:val="14"/>
          <w:szCs w:val="14"/>
        </w:rPr>
      </w:pPr>
      <w:r w:rsidRPr="00EE662E">
        <w:rPr>
          <w:noProof/>
          <w:sz w:val="14"/>
          <w:szCs w:val="14"/>
        </w:rPr>
        <mc:AlternateContent>
          <mc:Choice Requires="wpg">
            <w:drawing>
              <wp:inline distT="0" distB="0" distL="0" distR="0" wp14:anchorId="37598D99" wp14:editId="0199FACE">
                <wp:extent cx="1560868" cy="753347"/>
                <wp:effectExtent l="0" t="0" r="1270" b="27940"/>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0868" cy="753347"/>
                          <a:chOff x="1920" y="3106"/>
                          <a:chExt cx="5383" cy="3545"/>
                        </a:xfrm>
                      </wpg:grpSpPr>
                      <pic:pic xmlns:pic="http://schemas.openxmlformats.org/drawingml/2006/picture">
                        <pic:nvPicPr>
                          <pic:cNvPr id="4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1920" y="3106"/>
                            <a:ext cx="5383" cy="2640"/>
                          </a:xfrm>
                          <a:prstGeom prst="rect">
                            <a:avLst/>
                          </a:prstGeom>
                          <a:noFill/>
                          <a:extLst>
                            <a:ext uri="{909E8E84-426E-40DD-AFC4-6F175D3DCCD1}">
                              <a14:hiddenFill xmlns:a14="http://schemas.microsoft.com/office/drawing/2010/main">
                                <a:solidFill>
                                  <a:srgbClr val="FFFFFF"/>
                                </a:solidFill>
                              </a14:hiddenFill>
                            </a:ext>
                          </a:extLst>
                        </pic:spPr>
                      </pic:pic>
                      <wps:wsp>
                        <wps:cNvPr id="41" name="Text Box 4"/>
                        <wps:cNvSpPr txBox="1">
                          <a:spLocks noChangeArrowheads="1"/>
                        </wps:cNvSpPr>
                        <wps:spPr bwMode="auto">
                          <a:xfrm>
                            <a:off x="4855" y="3188"/>
                            <a:ext cx="123" cy="301"/>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D59CF" w:rsidRDefault="000D59CF" w:rsidP="000D59CF">
                              <w:pPr>
                                <w:pStyle w:val="Style7"/>
                                <w:widowControl/>
                                <w:jc w:val="both"/>
                                <w:rPr>
                                  <w:rStyle w:val="FontStyle20"/>
                                </w:rPr>
                              </w:pPr>
                            </w:p>
                          </w:txbxContent>
                        </wps:txbx>
                        <wps:bodyPr rot="0" vert="horz" wrap="square" lIns="0" tIns="0" rIns="0" bIns="0" anchor="t" anchorCtr="0" upright="1">
                          <a:noAutofit/>
                        </wps:bodyPr>
                      </wps:wsp>
                      <wps:wsp>
                        <wps:cNvPr id="42" name="Text Box 5"/>
                        <wps:cNvSpPr txBox="1">
                          <a:spLocks noChangeArrowheads="1"/>
                        </wps:cNvSpPr>
                        <wps:spPr bwMode="auto">
                          <a:xfrm>
                            <a:off x="6144" y="3586"/>
                            <a:ext cx="1008" cy="329"/>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D59CF" w:rsidRDefault="000D59CF" w:rsidP="000D59CF">
                              <w:pPr>
                                <w:pStyle w:val="Style8"/>
                                <w:widowControl/>
                                <w:jc w:val="both"/>
                                <w:rPr>
                                  <w:rStyle w:val="FontStyle21"/>
                                </w:rPr>
                              </w:pPr>
                            </w:p>
                          </w:txbxContent>
                        </wps:txbx>
                        <wps:bodyPr rot="0" vert="horz" wrap="square" lIns="0" tIns="0" rIns="0" bIns="0" anchor="t" anchorCtr="0" upright="1">
                          <a:noAutofit/>
                        </wps:bodyPr>
                      </wps:wsp>
                      <wps:wsp>
                        <wps:cNvPr id="43" name="Text Box 6"/>
                        <wps:cNvSpPr txBox="1">
                          <a:spLocks noChangeArrowheads="1"/>
                        </wps:cNvSpPr>
                        <wps:spPr bwMode="auto">
                          <a:xfrm>
                            <a:off x="2030" y="6123"/>
                            <a:ext cx="2146" cy="30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D59CF" w:rsidRDefault="000D59CF" w:rsidP="000D59CF">
                              <w:pPr>
                                <w:pStyle w:val="Style6"/>
                                <w:widowControl/>
                                <w:spacing w:line="240" w:lineRule="auto"/>
                                <w:rPr>
                                  <w:rStyle w:val="FontStyle11"/>
                                </w:rPr>
                              </w:pPr>
                            </w:p>
                          </w:txbxContent>
                        </wps:txbx>
                        <wps:bodyPr rot="0" vert="horz" wrap="square" lIns="0" tIns="0" rIns="0" bIns="0" anchor="t" anchorCtr="0" upright="1">
                          <a:noAutofit/>
                        </wps:bodyPr>
                      </wps:wsp>
                      <wps:wsp>
                        <wps:cNvPr id="44" name="Text Box 7"/>
                        <wps:cNvSpPr txBox="1">
                          <a:spLocks noChangeArrowheads="1"/>
                        </wps:cNvSpPr>
                        <wps:spPr bwMode="auto">
                          <a:xfrm>
                            <a:off x="4320" y="6055"/>
                            <a:ext cx="1865" cy="596"/>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D59CF" w:rsidRDefault="000D59CF" w:rsidP="000D59CF">
                              <w:pPr>
                                <w:pStyle w:val="Style6"/>
                                <w:widowControl/>
                                <w:rPr>
                                  <w:rStyle w:val="FontStyle11"/>
                                </w:rPr>
                              </w:pPr>
                            </w:p>
                          </w:txbxContent>
                        </wps:txbx>
                        <wps:bodyPr rot="0" vert="horz" wrap="square" lIns="0" tIns="0" rIns="0" bIns="0" anchor="t" anchorCtr="0" upright="1">
                          <a:noAutofit/>
                        </wps:bodyPr>
                      </wps:wsp>
                      <wps:wsp>
                        <wps:cNvPr id="45" name="Text Box 8"/>
                        <wps:cNvSpPr txBox="1">
                          <a:spLocks noChangeArrowheads="1"/>
                        </wps:cNvSpPr>
                        <wps:spPr bwMode="auto">
                          <a:xfrm>
                            <a:off x="6329" y="6013"/>
                            <a:ext cx="885" cy="301"/>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D59CF" w:rsidRDefault="000D59CF" w:rsidP="000D59CF">
                              <w:pPr>
                                <w:pStyle w:val="Style6"/>
                                <w:widowControl/>
                                <w:spacing w:line="240" w:lineRule="auto"/>
                                <w:rPr>
                                  <w:rStyle w:val="FontStyle11"/>
                                </w:rPr>
                              </w:pPr>
                            </w:p>
                          </w:txbxContent>
                        </wps:txbx>
                        <wps:bodyPr rot="0" vert="horz" wrap="square" lIns="0" tIns="0" rIns="0" bIns="0" anchor="t" anchorCtr="0" upright="1">
                          <a:noAutofit/>
                        </wps:bodyPr>
                      </wps:wsp>
                    </wpg:wgp>
                  </a:graphicData>
                </a:graphic>
              </wp:inline>
            </w:drawing>
          </mc:Choice>
          <mc:Fallback>
            <w:pict>
              <v:group id="Группа 9" o:spid="_x0000_s1026" style="width:122.9pt;height:59.3pt;mso-position-horizontal-relative:char;mso-position-vertical-relative:line" coordorigin="1920,3106" coordsize="5383,35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920;top:3106;width:5383;height:2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Z4WPAAAAA2wAAAA8AAABkcnMvZG93bnJldi54bWxET89rwjAUvgv7H8Ib7GaTyRCpRhkDwYMH&#10;rR7s7dG8tWXNS5dE2+2vNwfB48f3e7UZbSdu5EPrWMN7pkAQV860XGs4n7bTBYgQkQ12jknDHwXY&#10;rF8mK8yNG/hItyLWIoVwyFFDE2OfSxmqhiyGzPXEift23mJM0NfSeBxSuO3kTKm5tNhyamiwp6+G&#10;qp/iajUMR7fo9nIsf81/obisFR4uSuu31/FzCSLSGJ/ih3tnNHyk9elL+gFyf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hnhY8AAAADbAAAADwAAAAAAAAAAAAAAAACfAgAA&#10;ZHJzL2Rvd25yZXYueG1sUEsFBgAAAAAEAAQA9wAAAIwDAAAAAA==&#10;">
                  <v:imagedata r:id="rId40" o:title=""/>
                </v:shape>
                <v:shapetype id="_x0000_t202" coordsize="21600,21600" o:spt="202" path="m,l,21600r21600,l21600,xe">
                  <v:stroke joinstyle="miter"/>
                  <v:path gradientshapeok="t" o:connecttype="rect"/>
                </v:shapetype>
                <v:shape id="Text Box 4" o:spid="_x0000_s1028" type="#_x0000_t202" style="position:absolute;left:4855;top:3188;width:123;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3p5cUA&#10;AADbAAAADwAAAGRycy9kb3ducmV2LnhtbESPQWvCQBSE7wX/w/IKvYhulFLa6CoiCB4KYmLp9ZF9&#10;ZpNm38bsqrG/3i0UPA4z8w0zX/a2ERfqfOVYwWScgCAunK64VHDIN6N3ED4ga2wck4IbeVguBk9z&#10;TLW78p4uWShFhLBPUYEJoU2l9IUhi37sWuLoHV1nMUTZlVJ3eI1w28hpkrxJixXHBYMtrQ0VP9nZ&#10;Ktgdv+ptO/3MwvdpmNcfpv41w1ypl+d+NQMRqA+P8H97qxW8TuDvS/wB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enlxQAAANsAAAAPAAAAAAAAAAAAAAAAAJgCAABkcnMv&#10;ZG93bnJldi54bWxQSwUGAAAAAAQABAD1AAAAigMAAAAA&#10;" filled="f" strokecolor="white" strokeweight="0">
                  <v:textbox inset="0,0,0,0">
                    <w:txbxContent>
                      <w:p w:rsidR="000D59CF" w:rsidRDefault="000D59CF" w:rsidP="000D59CF">
                        <w:pPr>
                          <w:pStyle w:val="Style7"/>
                          <w:widowControl/>
                          <w:jc w:val="both"/>
                          <w:rPr>
                            <w:rStyle w:val="FontStyle20"/>
                          </w:rPr>
                        </w:pPr>
                      </w:p>
                    </w:txbxContent>
                  </v:textbox>
                </v:shape>
                <v:shape id="Text Box 5" o:spid="_x0000_s1029" type="#_x0000_t202" style="position:absolute;left:6144;top:3586;width:1008;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3ksUA&#10;AADbAAAADwAAAGRycy9kb3ducmV2LnhtbESPQWvCQBSE74X+h+UVvEjdNJRio6tIQfAglCaK10f2&#10;mU3Mvo3ZVdP++m6h4HGYmW+Y+XKwrbhS72vHCl4mCQji0umaKwW7Yv08BeEDssbWMSn4Jg/LxePD&#10;HDPtbvxF1zxUIkLYZ6jAhNBlUvrSkEU/cR1x9I6utxii7Cupe7xFuG1lmiRv0mLNccFgRx+GylN+&#10;sQo+j/tm06XbPBzO46J5N82PGRdKjZ6G1QxEoCHcw//tjVbwmsLfl/g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3eSxQAAANsAAAAPAAAAAAAAAAAAAAAAAJgCAABkcnMv&#10;ZG93bnJldi54bWxQSwUGAAAAAAQABAD1AAAAigMAAAAA&#10;" filled="f" strokecolor="white" strokeweight="0">
                  <v:textbox inset="0,0,0,0">
                    <w:txbxContent>
                      <w:p w:rsidR="000D59CF" w:rsidRDefault="000D59CF" w:rsidP="000D59CF">
                        <w:pPr>
                          <w:pStyle w:val="Style8"/>
                          <w:widowControl/>
                          <w:jc w:val="both"/>
                          <w:rPr>
                            <w:rStyle w:val="FontStyle21"/>
                          </w:rPr>
                        </w:pPr>
                      </w:p>
                    </w:txbxContent>
                  </v:textbox>
                </v:shape>
                <v:shape id="Text Box 6" o:spid="_x0000_s1030" type="#_x0000_t202" style="position:absolute;left:2030;top:6123;width:2146;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SCcYA&#10;AADbAAAADwAAAGRycy9kb3ducmV2LnhtbESPQWvCQBSE7wX/w/IKvYhuaotodBUpFDwUShPF6yP7&#10;zCbNvk2zW43++m5B8DjMzDfMct3bRpyo85VjBc/jBARx4XTFpYJd/j6agfABWWPjmBRcyMN6NXhY&#10;Yqrdmb/olIVSRAj7FBWYENpUSl8YsujHriWO3tF1FkOUXSl1h+cIt42cJMlUWqw4Lhhs6c1Q8Z39&#10;WgWfx329bScfWTj8DPN6buqrGeZKPT32mwWIQH24h2/trVbw+gL/X+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PSCcYAAADbAAAADwAAAAAAAAAAAAAAAACYAgAAZHJz&#10;L2Rvd25yZXYueG1sUEsFBgAAAAAEAAQA9QAAAIsDAAAAAA==&#10;" filled="f" strokecolor="white" strokeweight="0">
                  <v:textbox inset="0,0,0,0">
                    <w:txbxContent>
                      <w:p w:rsidR="000D59CF" w:rsidRDefault="000D59CF" w:rsidP="000D59CF">
                        <w:pPr>
                          <w:pStyle w:val="Style6"/>
                          <w:widowControl/>
                          <w:spacing w:line="240" w:lineRule="auto"/>
                          <w:rPr>
                            <w:rStyle w:val="FontStyle11"/>
                          </w:rPr>
                        </w:pPr>
                      </w:p>
                    </w:txbxContent>
                  </v:textbox>
                </v:shape>
                <v:shape id="Text Box 7" o:spid="_x0000_s1031" type="#_x0000_t202" style="position:absolute;left:4320;top:6055;width:1865;height: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pKfcUA&#10;AADbAAAADwAAAGRycy9kb3ducmV2LnhtbESPQWvCQBSE74L/YXlCL6KbikiNriKFgodCMWnx+sg+&#10;s4nZt2l2q2l/vSsIPQ4z8w2z3va2ERfqfOVYwfM0AUFcOF1xqeAzf5u8gPABWWPjmBT8koftZjhY&#10;Y6rdlQ90yUIpIoR9igpMCG0qpS8MWfRT1xJH7+Q6iyHKrpS6w2uE20bOkmQhLVYcFwy29GqoOGc/&#10;VsHH6avet7P3LBy/x3m9NPWfGedKPY363QpEoD78hx/tvVYwn8P9S/wB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Wkp9xQAAANsAAAAPAAAAAAAAAAAAAAAAAJgCAABkcnMv&#10;ZG93bnJldi54bWxQSwUGAAAAAAQABAD1AAAAigMAAAAA&#10;" filled="f" strokecolor="white" strokeweight="0">
                  <v:textbox inset="0,0,0,0">
                    <w:txbxContent>
                      <w:p w:rsidR="000D59CF" w:rsidRDefault="000D59CF" w:rsidP="000D59CF">
                        <w:pPr>
                          <w:pStyle w:val="Style6"/>
                          <w:widowControl/>
                          <w:rPr>
                            <w:rStyle w:val="FontStyle11"/>
                          </w:rPr>
                        </w:pPr>
                      </w:p>
                    </w:txbxContent>
                  </v:textbox>
                </v:shape>
                <v:shape id="Text Box 8" o:spid="_x0000_s1032" type="#_x0000_t202" style="position:absolute;left:6329;top:6013;width:885;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bv5sYA&#10;AADbAAAADwAAAGRycy9kb3ducmV2LnhtbESPQWvCQBSE7wX/w/IKvYhuKq1odBUpFDwUShPF6yP7&#10;zCbNvk2zW43++m5B8DjMzDfMct3bRpyo85VjBc/jBARx4XTFpYJd/j6agfABWWPjmBRcyMN6NXhY&#10;Yqrdmb/olIVSRAj7FBWYENpUSl8YsujHriWO3tF1FkOUXSl1h+cIt42cJMlUWqw4Lhhs6c1Q8Z39&#10;WgWfx329bScfWTj8DPN6buqrGeZKPT32mwWIQH24h2/trVbw8gr/X+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bv5sYAAADbAAAADwAAAAAAAAAAAAAAAACYAgAAZHJz&#10;L2Rvd25yZXYueG1sUEsFBgAAAAAEAAQA9QAAAIsDAAAAAA==&#10;" filled="f" strokecolor="white" strokeweight="0">
                  <v:textbox inset="0,0,0,0">
                    <w:txbxContent>
                      <w:p w:rsidR="000D59CF" w:rsidRDefault="000D59CF" w:rsidP="000D59CF">
                        <w:pPr>
                          <w:pStyle w:val="Style6"/>
                          <w:widowControl/>
                          <w:spacing w:line="240" w:lineRule="auto"/>
                          <w:rPr>
                            <w:rStyle w:val="FontStyle11"/>
                          </w:rPr>
                        </w:pPr>
                      </w:p>
                    </w:txbxContent>
                  </v:textbox>
                </v:shape>
                <w10:anchorlock/>
              </v:group>
            </w:pict>
          </mc:Fallback>
        </mc:AlternateContent>
      </w:r>
      <w:r w:rsidRPr="00EE662E">
        <w:rPr>
          <w:b/>
          <w:sz w:val="14"/>
          <w:szCs w:val="14"/>
        </w:rPr>
        <w:t xml:space="preserve">        </w:t>
      </w:r>
    </w:p>
    <w:p w:rsidR="00EA3528" w:rsidRPr="00741B87" w:rsidRDefault="00EA3528" w:rsidP="00EE662E">
      <w:pPr>
        <w:jc w:val="both"/>
        <w:rPr>
          <w:b/>
          <w:sz w:val="14"/>
          <w:szCs w:val="14"/>
        </w:rPr>
      </w:pPr>
      <w:r w:rsidRPr="00741B87">
        <w:rPr>
          <w:b/>
          <w:sz w:val="14"/>
          <w:szCs w:val="14"/>
        </w:rPr>
        <w:t>20(2)-10(2)</w:t>
      </w:r>
    </w:p>
    <w:p w:rsidR="00EA3528" w:rsidRPr="00741B87" w:rsidRDefault="00EA3528" w:rsidP="00EE662E">
      <w:pPr>
        <w:jc w:val="both"/>
        <w:rPr>
          <w:b/>
          <w:sz w:val="14"/>
          <w:szCs w:val="14"/>
        </w:rPr>
      </w:pPr>
      <w:r w:rsidRPr="00741B87">
        <w:rPr>
          <w:b/>
          <w:sz w:val="14"/>
          <w:szCs w:val="14"/>
        </w:rPr>
        <w:t xml:space="preserve">21(1) Основы </w:t>
      </w:r>
      <w:proofErr w:type="spellStart"/>
      <w:r w:rsidRPr="00741B87">
        <w:rPr>
          <w:b/>
          <w:sz w:val="14"/>
          <w:szCs w:val="14"/>
        </w:rPr>
        <w:t>проетирования</w:t>
      </w:r>
      <w:proofErr w:type="spellEnd"/>
      <w:r w:rsidRPr="00741B87">
        <w:rPr>
          <w:b/>
          <w:sz w:val="14"/>
          <w:szCs w:val="14"/>
        </w:rPr>
        <w:t xml:space="preserve"> и </w:t>
      </w:r>
      <w:proofErr w:type="spellStart"/>
      <w:r w:rsidRPr="00741B87">
        <w:rPr>
          <w:b/>
          <w:sz w:val="14"/>
          <w:szCs w:val="14"/>
        </w:rPr>
        <w:t>компановка</w:t>
      </w:r>
      <w:proofErr w:type="spellEnd"/>
      <w:r w:rsidRPr="00741B87">
        <w:rPr>
          <w:b/>
          <w:sz w:val="14"/>
          <w:szCs w:val="14"/>
        </w:rPr>
        <w:t xml:space="preserve"> здания</w:t>
      </w:r>
    </w:p>
    <w:p w:rsidR="00EA3528" w:rsidRPr="00EE662E" w:rsidRDefault="00EA3528" w:rsidP="00EE662E">
      <w:pPr>
        <w:jc w:val="both"/>
        <w:rPr>
          <w:sz w:val="14"/>
          <w:szCs w:val="14"/>
        </w:rPr>
      </w:pPr>
      <w:r w:rsidRPr="00EE662E">
        <w:rPr>
          <w:sz w:val="14"/>
          <w:szCs w:val="14"/>
        </w:rPr>
        <w:t>При проектировании производственного здания необходимо иметь ряд сведений технологического, общестроительного и эксплуатационно</w:t>
      </w:r>
      <w:r w:rsidRPr="00EE662E">
        <w:rPr>
          <w:sz w:val="14"/>
          <w:szCs w:val="14"/>
        </w:rPr>
        <w:softHyphen/>
        <w:t>го характера.</w:t>
      </w:r>
    </w:p>
    <w:p w:rsidR="00EA3528" w:rsidRPr="00EE662E" w:rsidRDefault="00EA3528" w:rsidP="00EE662E">
      <w:pPr>
        <w:jc w:val="both"/>
        <w:rPr>
          <w:sz w:val="14"/>
          <w:szCs w:val="14"/>
        </w:rPr>
      </w:pPr>
      <w:r w:rsidRPr="00EE662E">
        <w:rPr>
          <w:sz w:val="14"/>
          <w:szCs w:val="14"/>
        </w:rPr>
        <w:t>К сведениям технологического характера относятся данные о рас</w:t>
      </w:r>
      <w:r w:rsidRPr="00EE662E">
        <w:rPr>
          <w:sz w:val="14"/>
          <w:szCs w:val="14"/>
        </w:rPr>
        <w:softHyphen/>
        <w:t>положении и габаритах аппаратуры и рабочих агрегатов, подъемно- транспортного оборудования и его грузоподъемности; подземных кана</w:t>
      </w:r>
      <w:r w:rsidRPr="00EE662E">
        <w:rPr>
          <w:sz w:val="14"/>
          <w:szCs w:val="14"/>
        </w:rPr>
        <w:softHyphen/>
        <w:t>лов и трубопроводов различного назначения, а также о бытовых устрой</w:t>
      </w:r>
      <w:r w:rsidRPr="00EE662E">
        <w:rPr>
          <w:sz w:val="14"/>
          <w:szCs w:val="14"/>
        </w:rPr>
        <w:softHyphen/>
        <w:t>ствах, специальных рабочих и ремонтных площадках, проходах, про</w:t>
      </w:r>
      <w:r w:rsidRPr="00EE662E">
        <w:rPr>
          <w:sz w:val="14"/>
          <w:szCs w:val="14"/>
        </w:rPr>
        <w:softHyphen/>
        <w:t>ездах и т. п.</w:t>
      </w:r>
    </w:p>
    <w:p w:rsidR="00EA3528" w:rsidRPr="00EE662E" w:rsidRDefault="00EA3528" w:rsidP="00EE662E">
      <w:pPr>
        <w:jc w:val="both"/>
        <w:rPr>
          <w:sz w:val="14"/>
          <w:szCs w:val="14"/>
        </w:rPr>
      </w:pPr>
      <w:r w:rsidRPr="00EE662E">
        <w:rPr>
          <w:sz w:val="14"/>
          <w:szCs w:val="14"/>
        </w:rPr>
        <w:t>Сведения общестроительного характера содержат данные о топо</w:t>
      </w:r>
      <w:r w:rsidRPr="00EE662E">
        <w:rPr>
          <w:sz w:val="14"/>
          <w:szCs w:val="14"/>
        </w:rPr>
        <w:softHyphen/>
        <w:t>графии участка строительства, грунтах и их расчетных сопротивлениях, уровне грунтовых вод, местных строительных материалах и климатиче</w:t>
      </w:r>
      <w:r w:rsidRPr="00EE662E">
        <w:rPr>
          <w:sz w:val="14"/>
          <w:szCs w:val="14"/>
        </w:rPr>
        <w:softHyphen/>
        <w:t>ских условиях в районе строительства.</w:t>
      </w:r>
    </w:p>
    <w:p w:rsidR="00EA3528" w:rsidRPr="00EE662E" w:rsidRDefault="00EA3528" w:rsidP="00EE662E">
      <w:pPr>
        <w:jc w:val="both"/>
        <w:rPr>
          <w:sz w:val="14"/>
          <w:szCs w:val="14"/>
        </w:rPr>
      </w:pPr>
      <w:r w:rsidRPr="00EE662E">
        <w:rPr>
          <w:sz w:val="14"/>
          <w:szCs w:val="14"/>
        </w:rPr>
        <w:t>Данные об эксплуатационном режиме здания — режим работы кра</w:t>
      </w:r>
      <w:r w:rsidRPr="00EE662E">
        <w:rPr>
          <w:sz w:val="14"/>
          <w:szCs w:val="14"/>
        </w:rPr>
        <w:softHyphen/>
        <w:t>нов и других подъемно-транспортных средств, временные нагрузки и их динамические воздействия; вопросы освещения, вентиляции и отопления. Кроме того, при проектировании необходимо учитывать вопросы, свя</w:t>
      </w:r>
      <w:r w:rsidRPr="00EE662E">
        <w:rPr>
          <w:sz w:val="14"/>
          <w:szCs w:val="14"/>
        </w:rPr>
        <w:softHyphen/>
        <w:t>занные с перспективами развития производства и соответствующей ре</w:t>
      </w:r>
      <w:r w:rsidRPr="00EE662E">
        <w:rPr>
          <w:sz w:val="14"/>
          <w:szCs w:val="14"/>
        </w:rPr>
        <w:softHyphen/>
        <w:t>конструкцией помещения, т. е. увеличение его габаритов и усиления не</w:t>
      </w:r>
      <w:r w:rsidRPr="00EE662E">
        <w:rPr>
          <w:sz w:val="14"/>
          <w:szCs w:val="14"/>
        </w:rPr>
        <w:softHyphen/>
        <w:t>сущих конструкций в связи с увеличением грузоподъемности подъемно- транспортных механизмов.</w:t>
      </w:r>
    </w:p>
    <w:p w:rsidR="00EA3528" w:rsidRPr="00EE662E" w:rsidRDefault="00EA3528" w:rsidP="00EE662E">
      <w:pPr>
        <w:jc w:val="both"/>
        <w:rPr>
          <w:sz w:val="14"/>
          <w:szCs w:val="14"/>
        </w:rPr>
      </w:pPr>
      <w:r w:rsidRPr="00EE662E">
        <w:rPr>
          <w:sz w:val="14"/>
          <w:szCs w:val="14"/>
        </w:rPr>
        <w:t>Выбор материала для строительных конструкций производственных зданий производится на основании анализа технико-экономических рас</w:t>
      </w:r>
      <w:r w:rsidRPr="00EE662E">
        <w:rPr>
          <w:sz w:val="14"/>
          <w:szCs w:val="14"/>
        </w:rPr>
        <w:softHyphen/>
        <w:t>четов возможных сопоставимых вариантов конструктивных решений и сметно-финансовых расчетов с учетом рекомендаций «Технических пра</w:t>
      </w:r>
      <w:r w:rsidRPr="00EE662E">
        <w:rPr>
          <w:sz w:val="14"/>
          <w:szCs w:val="14"/>
        </w:rPr>
        <w:softHyphen/>
        <w:t>вил по экономному расходованию металла, леса и цемента в строитель</w:t>
      </w:r>
      <w:r w:rsidRPr="00EE662E">
        <w:rPr>
          <w:sz w:val="14"/>
          <w:szCs w:val="14"/>
        </w:rPr>
        <w:softHyphen/>
        <w:t>стве» (ТП 101—61), утвержденных Государственным комитетом Совета Министров СССР по делам строительства.</w:t>
      </w:r>
    </w:p>
    <w:p w:rsidR="00EA3528" w:rsidRPr="00EE662E" w:rsidRDefault="00EA3528" w:rsidP="00EE662E">
      <w:pPr>
        <w:jc w:val="both"/>
        <w:rPr>
          <w:sz w:val="14"/>
          <w:szCs w:val="14"/>
        </w:rPr>
      </w:pPr>
      <w:proofErr w:type="gramStart"/>
      <w:r w:rsidRPr="00EE662E">
        <w:rPr>
          <w:sz w:val="14"/>
          <w:szCs w:val="14"/>
        </w:rPr>
        <w:t>Металлические несущие конструкции применяют для покрытий про</w:t>
      </w:r>
      <w:r w:rsidRPr="00EE662E">
        <w:rPr>
          <w:sz w:val="14"/>
          <w:szCs w:val="14"/>
        </w:rPr>
        <w:softHyphen/>
        <w:t>летом 30 л и более, для колонн высотой 15 л и выше, а также при нали</w:t>
      </w:r>
      <w:r w:rsidRPr="00EE662E">
        <w:rPr>
          <w:sz w:val="14"/>
          <w:szCs w:val="14"/>
        </w:rPr>
        <w:softHyphen/>
        <w:t>чии кранов грузоподъемностью более чем 30 т. В производственных кор</w:t>
      </w:r>
      <w:r w:rsidRPr="00EE662E">
        <w:rPr>
          <w:sz w:val="14"/>
          <w:szCs w:val="14"/>
        </w:rPr>
        <w:softHyphen/>
        <w:t>пусах с большими пролетами и значительной высотой, не имеющих боль</w:t>
      </w:r>
      <w:r w:rsidRPr="00EE662E">
        <w:rPr>
          <w:sz w:val="14"/>
          <w:szCs w:val="14"/>
        </w:rPr>
        <w:softHyphen/>
        <w:t>ших крановых нагрузок (гаражи, авторемонтные мастерские и др.), уст</w:t>
      </w:r>
      <w:r w:rsidRPr="00EE662E">
        <w:rPr>
          <w:sz w:val="14"/>
          <w:szCs w:val="14"/>
        </w:rPr>
        <w:softHyphen/>
        <w:t>ройство металлического каркаса может быть также целесообразным.</w:t>
      </w:r>
      <w:proofErr w:type="gramEnd"/>
    </w:p>
    <w:p w:rsidR="00EA3528" w:rsidRPr="00EE662E" w:rsidRDefault="00EA3528" w:rsidP="00EE662E">
      <w:pPr>
        <w:jc w:val="both"/>
        <w:rPr>
          <w:sz w:val="14"/>
          <w:szCs w:val="14"/>
        </w:rPr>
      </w:pPr>
      <w:r w:rsidRPr="00EE662E">
        <w:rPr>
          <w:sz w:val="14"/>
          <w:szCs w:val="14"/>
        </w:rPr>
        <w:t>Металлический каркас представляет собой про</w:t>
      </w:r>
      <w:r w:rsidRPr="00EE662E">
        <w:rPr>
          <w:sz w:val="14"/>
          <w:szCs w:val="14"/>
        </w:rPr>
        <w:softHyphen/>
        <w:t>странственную систему из несущих элементов, воспринимающих нагруз</w:t>
      </w:r>
      <w:r w:rsidRPr="00EE662E">
        <w:rPr>
          <w:sz w:val="14"/>
          <w:szCs w:val="14"/>
        </w:rPr>
        <w:softHyphen/>
        <w:t>ки от ограждающих конструкций (элементов кровли, стен и др.), мосто</w:t>
      </w:r>
      <w:r w:rsidRPr="00EE662E">
        <w:rPr>
          <w:sz w:val="14"/>
          <w:szCs w:val="14"/>
        </w:rPr>
        <w:softHyphen/>
        <w:t>вых кранов и другого технологического оборудования.</w:t>
      </w:r>
    </w:p>
    <w:p w:rsidR="00EA3528" w:rsidRPr="00EE662E" w:rsidRDefault="00EA3528" w:rsidP="00EE662E">
      <w:pPr>
        <w:jc w:val="both"/>
        <w:rPr>
          <w:sz w:val="14"/>
          <w:szCs w:val="14"/>
        </w:rPr>
      </w:pPr>
      <w:r w:rsidRPr="00EE662E">
        <w:rPr>
          <w:sz w:val="14"/>
          <w:szCs w:val="14"/>
        </w:rPr>
        <w:t>Элементами плоских поперечных рам каркаса являются стропильные фермы-ригели и колонны-стойки.</w:t>
      </w:r>
    </w:p>
    <w:p w:rsidR="00EA3528" w:rsidRPr="00EE662E" w:rsidRDefault="00EA3528" w:rsidP="00EE662E">
      <w:pPr>
        <w:jc w:val="both"/>
        <w:rPr>
          <w:sz w:val="14"/>
          <w:szCs w:val="14"/>
        </w:rPr>
      </w:pPr>
      <w:r w:rsidRPr="00EE662E">
        <w:rPr>
          <w:sz w:val="14"/>
          <w:szCs w:val="14"/>
        </w:rPr>
        <w:t xml:space="preserve">К элементам покрытия относятся фермы — стропильные и подстропильные (при большом шаге колонн), а также укладываемый по верхним поясам стропильных ферм сборный железобетонный настил или прогоны с плитами кровельного ограждения. Устройство </w:t>
      </w:r>
      <w:proofErr w:type="spellStart"/>
      <w:r w:rsidRPr="00EE662E">
        <w:rPr>
          <w:sz w:val="14"/>
          <w:szCs w:val="14"/>
        </w:rPr>
        <w:t>беспрогон</w:t>
      </w:r>
      <w:r w:rsidRPr="00EE662E">
        <w:rPr>
          <w:sz w:val="14"/>
          <w:szCs w:val="14"/>
        </w:rPr>
        <w:softHyphen/>
        <w:t>ного</w:t>
      </w:r>
      <w:proofErr w:type="spellEnd"/>
      <w:r w:rsidRPr="00EE662E">
        <w:rPr>
          <w:sz w:val="14"/>
          <w:szCs w:val="14"/>
        </w:rPr>
        <w:t xml:space="preserve"> покрытия более экономично по расходу металла и затрате труда.</w:t>
      </w:r>
    </w:p>
    <w:p w:rsidR="00EA3528" w:rsidRPr="00EE662E" w:rsidRDefault="00EA3528" w:rsidP="00EE662E">
      <w:pPr>
        <w:jc w:val="both"/>
        <w:rPr>
          <w:sz w:val="14"/>
          <w:szCs w:val="14"/>
        </w:rPr>
      </w:pPr>
      <w:r w:rsidRPr="00EE662E">
        <w:rPr>
          <w:sz w:val="14"/>
          <w:szCs w:val="14"/>
        </w:rPr>
        <w:t>Связи металлического каркаса обеспечивают его пространствен</w:t>
      </w:r>
      <w:r w:rsidRPr="00EE662E">
        <w:rPr>
          <w:sz w:val="14"/>
          <w:szCs w:val="14"/>
        </w:rPr>
        <w:softHyphen/>
        <w:t>ную жесткость; они воспринимают ветровые нагрузки на здание и инер</w:t>
      </w:r>
      <w:r w:rsidRPr="00EE662E">
        <w:rPr>
          <w:sz w:val="14"/>
          <w:szCs w:val="14"/>
        </w:rPr>
        <w:softHyphen/>
        <w:t>ционные усилия кранов.</w:t>
      </w:r>
    </w:p>
    <w:p w:rsidR="00EA3528" w:rsidRPr="00EE662E" w:rsidRDefault="00EA3528" w:rsidP="00EE662E">
      <w:pPr>
        <w:jc w:val="both"/>
        <w:rPr>
          <w:sz w:val="14"/>
          <w:szCs w:val="14"/>
        </w:rPr>
      </w:pPr>
      <w:r w:rsidRPr="00EE662E">
        <w:rPr>
          <w:sz w:val="14"/>
          <w:szCs w:val="14"/>
        </w:rPr>
        <w:t>Фонари устраивают для освещения и аэрации зданий; они могут быть как продольные (перпендикулярно рамам), так и поперечные. Со</w:t>
      </w:r>
      <w:r w:rsidRPr="00EE662E">
        <w:rPr>
          <w:sz w:val="14"/>
          <w:szCs w:val="14"/>
        </w:rPr>
        <w:softHyphen/>
        <w:t>вершенствование искусственного освещения и вентиляции позволяет от</w:t>
      </w:r>
      <w:r w:rsidRPr="00EE662E">
        <w:rPr>
          <w:sz w:val="14"/>
          <w:szCs w:val="14"/>
        </w:rPr>
        <w:softHyphen/>
        <w:t xml:space="preserve">казаться от фонарей и перейти к </w:t>
      </w:r>
      <w:proofErr w:type="spellStart"/>
      <w:r w:rsidRPr="00EE662E">
        <w:rPr>
          <w:sz w:val="14"/>
          <w:szCs w:val="14"/>
        </w:rPr>
        <w:t>бесфонарным</w:t>
      </w:r>
      <w:proofErr w:type="spellEnd"/>
      <w:r w:rsidRPr="00EE662E">
        <w:rPr>
          <w:sz w:val="14"/>
          <w:szCs w:val="14"/>
        </w:rPr>
        <w:t xml:space="preserve"> типам производственных зданий. Эти здания в технологическом отношении лучше, так как они имеют постоянный световой, температурно-влажностный и аэрационный режим. Отсутствие световых и аэрационных фонарей значительно упро</w:t>
      </w:r>
      <w:r w:rsidRPr="00EE662E">
        <w:rPr>
          <w:sz w:val="14"/>
          <w:szCs w:val="14"/>
        </w:rPr>
        <w:softHyphen/>
        <w:t>щает конструкцию здания и снижает его стоимость.</w:t>
      </w:r>
    </w:p>
    <w:p w:rsidR="00EA3528" w:rsidRPr="00EE662E" w:rsidRDefault="00EA3528" w:rsidP="00EE662E">
      <w:pPr>
        <w:jc w:val="both"/>
        <w:rPr>
          <w:sz w:val="14"/>
          <w:szCs w:val="14"/>
        </w:rPr>
      </w:pPr>
      <w:r w:rsidRPr="00EE662E">
        <w:rPr>
          <w:sz w:val="14"/>
          <w:szCs w:val="14"/>
        </w:rPr>
        <w:t xml:space="preserve">Подкрановые балки являются дополнительными продольными элементами каркаса, вместе с тем они воспринимают давление от </w:t>
      </w:r>
      <w:proofErr w:type="gramStart"/>
      <w:r w:rsidRPr="00EE662E">
        <w:rPr>
          <w:sz w:val="14"/>
          <w:szCs w:val="14"/>
        </w:rPr>
        <w:t>ко</w:t>
      </w:r>
      <w:proofErr w:type="gramEnd"/>
      <w:r w:rsidRPr="00EE662E">
        <w:rPr>
          <w:sz w:val="14"/>
          <w:szCs w:val="14"/>
        </w:rPr>
        <w:t xml:space="preserve"> лес мостовых кранов, обслуживающих цех.</w:t>
      </w:r>
    </w:p>
    <w:p w:rsidR="00EA3528" w:rsidRPr="00EE662E" w:rsidRDefault="00EA3528" w:rsidP="00EE662E">
      <w:pPr>
        <w:jc w:val="both"/>
        <w:rPr>
          <w:sz w:val="14"/>
          <w:szCs w:val="14"/>
        </w:rPr>
      </w:pPr>
      <w:r w:rsidRPr="00EE662E">
        <w:rPr>
          <w:sz w:val="14"/>
          <w:szCs w:val="14"/>
        </w:rPr>
        <w:t xml:space="preserve">Фахверк представляет собой плоскую систему металлических </w:t>
      </w:r>
      <w:proofErr w:type="spellStart"/>
      <w:proofErr w:type="gramStart"/>
      <w:r w:rsidRPr="00EE662E">
        <w:rPr>
          <w:sz w:val="14"/>
          <w:szCs w:val="14"/>
        </w:rPr>
        <w:t>го</w:t>
      </w:r>
      <w:proofErr w:type="spellEnd"/>
      <w:r w:rsidRPr="00EE662E">
        <w:rPr>
          <w:sz w:val="14"/>
          <w:szCs w:val="14"/>
        </w:rPr>
        <w:t xml:space="preserve"> </w:t>
      </w:r>
      <w:proofErr w:type="spellStart"/>
      <w:r w:rsidRPr="00EE662E">
        <w:rPr>
          <w:sz w:val="14"/>
          <w:szCs w:val="14"/>
        </w:rPr>
        <w:t>ризонтальных</w:t>
      </w:r>
      <w:proofErr w:type="spellEnd"/>
      <w:proofErr w:type="gramEnd"/>
      <w:r w:rsidRPr="00EE662E">
        <w:rPr>
          <w:sz w:val="14"/>
          <w:szCs w:val="14"/>
        </w:rPr>
        <w:t xml:space="preserve"> и вертикальных элементов, поддерживающих стеновое ограждение (стеновые сборные панели, плиты или каменную кладку).</w:t>
      </w:r>
    </w:p>
    <w:p w:rsidR="00EA3528" w:rsidRPr="00EE662E" w:rsidRDefault="00EA3528" w:rsidP="00EE662E">
      <w:pPr>
        <w:jc w:val="both"/>
        <w:rPr>
          <w:sz w:val="14"/>
          <w:szCs w:val="14"/>
        </w:rPr>
      </w:pPr>
      <w:r w:rsidRPr="00EE662E">
        <w:rPr>
          <w:sz w:val="14"/>
          <w:szCs w:val="14"/>
        </w:rPr>
        <w:t>К комплексу металлических конструкций производственных зданий относятся также рабочие площадки для поддержания и обслужи</w:t>
      </w:r>
      <w:r w:rsidRPr="00EE662E">
        <w:rPr>
          <w:sz w:val="14"/>
          <w:szCs w:val="14"/>
        </w:rPr>
        <w:softHyphen/>
        <w:t>вания производственного оборудования, лестницы, монорельсовые пути для внутрицехового транспортирования грузов и т. д.</w:t>
      </w:r>
    </w:p>
    <w:p w:rsidR="00EA3528" w:rsidRPr="00EE662E" w:rsidRDefault="00EA3528" w:rsidP="00EE662E">
      <w:pPr>
        <w:jc w:val="both"/>
        <w:rPr>
          <w:sz w:val="14"/>
          <w:szCs w:val="14"/>
        </w:rPr>
      </w:pPr>
      <w:r w:rsidRPr="00EE662E">
        <w:rPr>
          <w:sz w:val="14"/>
          <w:szCs w:val="14"/>
        </w:rPr>
        <w:t>Конструкции металлического каркаса здания должны удовлетворять ряду требований, главнейшими из которых являются эксплуатационные, экономические и производственно-монтажные.</w:t>
      </w:r>
    </w:p>
    <w:p w:rsidR="00EA3528" w:rsidRPr="00EE662E" w:rsidRDefault="00EA3528" w:rsidP="00EE662E">
      <w:pPr>
        <w:jc w:val="both"/>
        <w:rPr>
          <w:sz w:val="14"/>
          <w:szCs w:val="14"/>
        </w:rPr>
      </w:pPr>
      <w:r w:rsidRPr="00EE662E">
        <w:rPr>
          <w:sz w:val="14"/>
          <w:szCs w:val="14"/>
        </w:rPr>
        <w:t>Согласно эксплуатационным требованиям производственное здание и его габаритные размеры должны обеспечивать удобство обслу</w:t>
      </w:r>
      <w:r w:rsidRPr="00EE662E">
        <w:rPr>
          <w:sz w:val="14"/>
          <w:szCs w:val="14"/>
        </w:rPr>
        <w:softHyphen/>
        <w:t>живания технологических агрегатов цеха, нормальную работу кранов и других подъемно-транспортных механизмов, возможность осуществле</w:t>
      </w:r>
      <w:r w:rsidRPr="00EE662E">
        <w:rPr>
          <w:sz w:val="14"/>
          <w:szCs w:val="14"/>
        </w:rPr>
        <w:softHyphen/>
        <w:t>ния достаточного освещения, вентиляции и т. п., а также отвечать опре</w:t>
      </w:r>
      <w:r w:rsidRPr="00EE662E">
        <w:rPr>
          <w:sz w:val="14"/>
          <w:szCs w:val="14"/>
        </w:rPr>
        <w:softHyphen/>
        <w:t>деленным условиям производственной эстетики. Конструкция каркаса в целом и отдельные его элементы должны обладать необходимой проч</w:t>
      </w:r>
      <w:r w:rsidRPr="00EE662E">
        <w:rPr>
          <w:sz w:val="14"/>
          <w:szCs w:val="14"/>
        </w:rPr>
        <w:softHyphen/>
        <w:t>ностью и устойчивостью, а также поперечной и продольной жесткостью.</w:t>
      </w:r>
    </w:p>
    <w:p w:rsidR="00EA3528" w:rsidRPr="00EE662E" w:rsidRDefault="00EA3528" w:rsidP="00EE662E">
      <w:pPr>
        <w:jc w:val="both"/>
        <w:rPr>
          <w:sz w:val="14"/>
          <w:szCs w:val="14"/>
        </w:rPr>
      </w:pPr>
      <w:r w:rsidRPr="00EE662E">
        <w:rPr>
          <w:sz w:val="14"/>
          <w:szCs w:val="14"/>
        </w:rPr>
        <w:t>К экономическим требованиям относятся: всемерное сокраще</w:t>
      </w:r>
      <w:r w:rsidRPr="00EE662E">
        <w:rPr>
          <w:sz w:val="14"/>
          <w:szCs w:val="14"/>
        </w:rPr>
        <w:softHyphen/>
        <w:t>ние затрат, связанных с возведением здания, максимально возможное снижение стоимости материалов, транспортирования, изготовления и монтажа конструкций, а также сокращение сроков возведения. Вопрос экономии стали является основным, поэтому особое внимание обращают на целесообразность применения того или иного материала для конст</w:t>
      </w:r>
      <w:r w:rsidRPr="00EE662E">
        <w:rPr>
          <w:sz w:val="14"/>
          <w:szCs w:val="14"/>
        </w:rPr>
        <w:softHyphen/>
        <w:t>рукции и на рациональное конструктивное решение каркаса, требующее минимального расхода металла.</w:t>
      </w:r>
    </w:p>
    <w:p w:rsidR="00EA3528" w:rsidRPr="00EE662E" w:rsidRDefault="00EA3528" w:rsidP="00EE662E">
      <w:pPr>
        <w:jc w:val="both"/>
        <w:rPr>
          <w:sz w:val="14"/>
          <w:szCs w:val="14"/>
        </w:rPr>
      </w:pPr>
      <w:r w:rsidRPr="00EE662E">
        <w:rPr>
          <w:sz w:val="14"/>
          <w:szCs w:val="14"/>
        </w:rPr>
        <w:t>Конструкции каркаса должны удовлетворять принципам индустри</w:t>
      </w:r>
      <w:r w:rsidRPr="00EE662E">
        <w:rPr>
          <w:sz w:val="14"/>
          <w:szCs w:val="14"/>
        </w:rPr>
        <w:softHyphen/>
        <w:t>ализации строительства, чему соответствует унификация и типизация основных параметров каркаса зданий и элементов металлических конст</w:t>
      </w:r>
      <w:r w:rsidRPr="00EE662E">
        <w:rPr>
          <w:sz w:val="14"/>
          <w:szCs w:val="14"/>
        </w:rPr>
        <w:softHyphen/>
        <w:t>рукций.</w:t>
      </w:r>
    </w:p>
    <w:p w:rsidR="00EA3528" w:rsidRPr="00EE662E" w:rsidRDefault="00EA3528" w:rsidP="00EE662E">
      <w:pPr>
        <w:jc w:val="both"/>
        <w:rPr>
          <w:sz w:val="14"/>
          <w:szCs w:val="14"/>
        </w:rPr>
      </w:pPr>
      <w:r w:rsidRPr="00EE662E">
        <w:rPr>
          <w:sz w:val="14"/>
          <w:szCs w:val="14"/>
        </w:rPr>
        <w:t>Экономическими требованиями предусматривается снижение стои</w:t>
      </w:r>
      <w:r w:rsidRPr="00EE662E">
        <w:rPr>
          <w:sz w:val="14"/>
          <w:szCs w:val="14"/>
        </w:rPr>
        <w:softHyphen/>
        <w:t>мости эксплуатации сооружения и амортизационных расходов, завися</w:t>
      </w:r>
      <w:r w:rsidRPr="00EE662E">
        <w:rPr>
          <w:sz w:val="14"/>
          <w:szCs w:val="14"/>
        </w:rPr>
        <w:softHyphen/>
        <w:t>щих от его срока службы.</w:t>
      </w:r>
    </w:p>
    <w:p w:rsidR="00EA3528" w:rsidRPr="00741B87" w:rsidRDefault="00EA3528" w:rsidP="00EE662E">
      <w:pPr>
        <w:jc w:val="both"/>
        <w:rPr>
          <w:b/>
          <w:sz w:val="14"/>
          <w:szCs w:val="14"/>
        </w:rPr>
      </w:pPr>
      <w:r w:rsidRPr="00741B87">
        <w:rPr>
          <w:b/>
          <w:sz w:val="14"/>
          <w:szCs w:val="14"/>
        </w:rPr>
        <w:t>21(2)-6(2)</w:t>
      </w:r>
    </w:p>
    <w:p w:rsidR="000D59CF" w:rsidRPr="00741B87" w:rsidRDefault="000D59CF" w:rsidP="00EE662E">
      <w:pPr>
        <w:jc w:val="both"/>
        <w:rPr>
          <w:b/>
          <w:sz w:val="14"/>
          <w:szCs w:val="14"/>
        </w:rPr>
      </w:pPr>
      <w:r w:rsidRPr="00741B87">
        <w:rPr>
          <w:b/>
          <w:sz w:val="14"/>
          <w:szCs w:val="14"/>
        </w:rPr>
        <w:t xml:space="preserve">22(1) </w:t>
      </w:r>
      <w:r w:rsidRPr="00741B87">
        <w:rPr>
          <w:b/>
          <w:sz w:val="14"/>
          <w:szCs w:val="14"/>
        </w:rPr>
        <w:t xml:space="preserve">Особенности </w:t>
      </w:r>
      <w:proofErr w:type="spellStart"/>
      <w:r w:rsidRPr="00741B87">
        <w:rPr>
          <w:b/>
          <w:sz w:val="14"/>
          <w:szCs w:val="14"/>
        </w:rPr>
        <w:t>проектирвоания</w:t>
      </w:r>
      <w:proofErr w:type="spellEnd"/>
      <w:r w:rsidRPr="00741B87">
        <w:rPr>
          <w:b/>
          <w:sz w:val="14"/>
          <w:szCs w:val="14"/>
        </w:rPr>
        <w:t xml:space="preserve"> зданий</w:t>
      </w:r>
    </w:p>
    <w:p w:rsidR="000D59CF" w:rsidRPr="00EE662E" w:rsidRDefault="000D59CF" w:rsidP="00EE662E">
      <w:pPr>
        <w:jc w:val="both"/>
        <w:rPr>
          <w:rStyle w:val="a6"/>
          <w:i w:val="0"/>
          <w:sz w:val="14"/>
          <w:szCs w:val="14"/>
        </w:rPr>
      </w:pPr>
      <w:r w:rsidRPr="00EE662E">
        <w:rPr>
          <w:rStyle w:val="a6"/>
          <w:i w:val="0"/>
          <w:sz w:val="14"/>
          <w:szCs w:val="14"/>
        </w:rPr>
        <w:t>Конструктивные элементы здания (фундаменты, стены, ко</w:t>
      </w:r>
      <w:r w:rsidRPr="00EE662E">
        <w:rPr>
          <w:rStyle w:val="a6"/>
          <w:i w:val="0"/>
          <w:sz w:val="14"/>
          <w:szCs w:val="14"/>
        </w:rPr>
        <w:softHyphen/>
        <w:t>лонны и перекрытия), соединяясь между собой в пространстве, об</w:t>
      </w:r>
      <w:r w:rsidRPr="00EE662E">
        <w:rPr>
          <w:rStyle w:val="a6"/>
          <w:i w:val="0"/>
          <w:sz w:val="14"/>
          <w:szCs w:val="14"/>
        </w:rPr>
        <w:softHyphen/>
        <w:t>разуют несущий остов. По особенностям пространст</w:t>
      </w:r>
      <w:r w:rsidRPr="00EE662E">
        <w:rPr>
          <w:rStyle w:val="a6"/>
          <w:i w:val="0"/>
          <w:sz w:val="14"/>
          <w:szCs w:val="14"/>
        </w:rPr>
        <w:softHyphen/>
        <w:t>венного остова различают следующие конструктивные типы зданий: бескаркасный, каркасный и с неполным каркасом (рис. 2.1).</w:t>
      </w:r>
    </w:p>
    <w:p w:rsidR="000D59CF" w:rsidRPr="00EE662E" w:rsidRDefault="000D59CF" w:rsidP="00EE662E">
      <w:pPr>
        <w:jc w:val="both"/>
        <w:rPr>
          <w:noProof/>
          <w:sz w:val="14"/>
          <w:szCs w:val="14"/>
        </w:rPr>
      </w:pPr>
      <w:r w:rsidRPr="00EE662E">
        <w:rPr>
          <w:noProof/>
          <w:sz w:val="14"/>
          <w:szCs w:val="14"/>
        </w:rPr>
        <w:drawing>
          <wp:inline distT="0" distB="0" distL="0" distR="0" wp14:anchorId="2DA6E1DA" wp14:editId="76332376">
            <wp:extent cx="1149927" cy="694466"/>
            <wp:effectExtent l="0" t="0" r="0" b="0"/>
            <wp:docPr id="47" name="Рисунок 47" descr="Рис. 2.1. Конструктивные типы гражданских зданий: а — бескаркасный; б — каркасный; в — с неполным каркасом; 1 — несу­щие стены; 2 — междуэтажные перекрытия; 3 — колонны; 4 — ригели; 5 — самонесущие сте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 2.1. Конструктивные типы гражданских зданий: а — бескаркасный; б — каркасный; в — с неполным каркасом; 1 — несу­щие стены; 2 — междуэтажные перекрытия; 3 — колонны; 4 — ригели; 5 — самонесущие стены"/>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48698" cy="693724"/>
                    </a:xfrm>
                    <a:prstGeom prst="rect">
                      <a:avLst/>
                    </a:prstGeom>
                    <a:noFill/>
                    <a:ln>
                      <a:noFill/>
                    </a:ln>
                  </pic:spPr>
                </pic:pic>
              </a:graphicData>
            </a:graphic>
          </wp:inline>
        </w:drawing>
      </w:r>
    </w:p>
    <w:p w:rsidR="000D59CF" w:rsidRPr="00EE662E" w:rsidRDefault="000D59CF" w:rsidP="00EE662E">
      <w:pPr>
        <w:jc w:val="both"/>
        <w:rPr>
          <w:sz w:val="14"/>
          <w:szCs w:val="14"/>
        </w:rPr>
      </w:pPr>
      <w:proofErr w:type="gramStart"/>
      <w:r w:rsidRPr="00EE662E">
        <w:rPr>
          <w:sz w:val="14"/>
          <w:szCs w:val="14"/>
        </w:rPr>
        <w:t>Конструктивные типы гражданских зданий: а — бескаркасный; б — каркасный; в — с неполным каркасом; 1 — несу</w:t>
      </w:r>
      <w:r w:rsidRPr="00EE662E">
        <w:rPr>
          <w:sz w:val="14"/>
          <w:szCs w:val="14"/>
        </w:rPr>
        <w:softHyphen/>
        <w:t>щие стены; 2 — междуэтажные перекрытия; 3 — колонны; 4 — ригели; 5 — самонесущие стены</w:t>
      </w:r>
      <w:proofErr w:type="gramEnd"/>
    </w:p>
    <w:p w:rsidR="000D59CF" w:rsidRPr="00EE662E" w:rsidRDefault="000D59CF" w:rsidP="00EE662E">
      <w:pPr>
        <w:jc w:val="both"/>
        <w:rPr>
          <w:sz w:val="14"/>
          <w:szCs w:val="14"/>
        </w:rPr>
      </w:pPr>
      <w:r w:rsidRPr="00EE662E">
        <w:rPr>
          <w:sz w:val="14"/>
          <w:szCs w:val="14"/>
        </w:rPr>
        <w:t>Бескаркасные здания (с несущими стенами) представляют со</w:t>
      </w:r>
      <w:r w:rsidRPr="00EE662E">
        <w:rPr>
          <w:sz w:val="14"/>
          <w:szCs w:val="14"/>
        </w:rPr>
        <w:softHyphen/>
        <w:t>бой системы ячеек, образованных стенами и перекрытиями. На</w:t>
      </w:r>
      <w:r w:rsidRPr="00EE662E">
        <w:rPr>
          <w:sz w:val="14"/>
          <w:szCs w:val="14"/>
        </w:rPr>
        <w:softHyphen/>
        <w:t>ружные и внутренние стены воспринимают нагрузки от между</w:t>
      </w:r>
      <w:r w:rsidRPr="00EE662E">
        <w:rPr>
          <w:sz w:val="14"/>
          <w:szCs w:val="14"/>
        </w:rPr>
        <w:softHyphen/>
        <w:t>этажных перекрытий. Бескаркасный тип получил широкое распространение при возведении жилых домов, школ и других общественных зданий.</w:t>
      </w:r>
    </w:p>
    <w:p w:rsidR="000D59CF" w:rsidRPr="00EE662E" w:rsidRDefault="000D59CF" w:rsidP="00EE662E">
      <w:pPr>
        <w:jc w:val="both"/>
        <w:rPr>
          <w:sz w:val="14"/>
          <w:szCs w:val="14"/>
        </w:rPr>
      </w:pPr>
      <w:r w:rsidRPr="00EE662E">
        <w:rPr>
          <w:sz w:val="14"/>
          <w:szCs w:val="14"/>
        </w:rPr>
        <w:t>Каркасные крупнопанельные здания выполняют в виде мно</w:t>
      </w:r>
      <w:r w:rsidRPr="00EE662E">
        <w:rPr>
          <w:sz w:val="14"/>
          <w:szCs w:val="14"/>
        </w:rPr>
        <w:softHyphen/>
        <w:t>гоярусной пространственной системы, состоящей из колонн и ме</w:t>
      </w:r>
      <w:r w:rsidRPr="00EE662E">
        <w:rPr>
          <w:sz w:val="14"/>
          <w:szCs w:val="14"/>
        </w:rPr>
        <w:softHyphen/>
        <w:t>ждуэтажных перекрытий. Несущими элементами являются ко</w:t>
      </w:r>
      <w:r w:rsidRPr="00EE662E">
        <w:rPr>
          <w:sz w:val="14"/>
          <w:szCs w:val="14"/>
        </w:rPr>
        <w:softHyphen/>
        <w:t>лонны, ригели и перекрытия, а роль ограждающих элементов выполняют наружные стены. Такой конструктивный тип исполь</w:t>
      </w:r>
      <w:r w:rsidRPr="00EE662E">
        <w:rPr>
          <w:sz w:val="14"/>
          <w:szCs w:val="14"/>
        </w:rPr>
        <w:softHyphen/>
        <w:t>зуют для возведения высотных зданий, а также в тех случаях, ко</w:t>
      </w:r>
      <w:r w:rsidRPr="00EE662E">
        <w:rPr>
          <w:sz w:val="14"/>
          <w:szCs w:val="14"/>
        </w:rPr>
        <w:softHyphen/>
        <w:t>гда необходимы помещения значительных размеров, свободные от внутренних опор (рис. 2.3).</w:t>
      </w:r>
    </w:p>
    <w:p w:rsidR="000D59CF" w:rsidRPr="00EE662E" w:rsidRDefault="000D59CF" w:rsidP="00EE662E">
      <w:pPr>
        <w:jc w:val="both"/>
        <w:rPr>
          <w:sz w:val="14"/>
          <w:szCs w:val="14"/>
        </w:rPr>
      </w:pPr>
      <w:r w:rsidRPr="00EE662E">
        <w:rPr>
          <w:sz w:val="14"/>
          <w:szCs w:val="14"/>
        </w:rPr>
        <w:t xml:space="preserve">Пространственная жесткость в крупнопанельных зданиях </w:t>
      </w:r>
      <w:proofErr w:type="spellStart"/>
      <w:r w:rsidRPr="00EE662E">
        <w:rPr>
          <w:sz w:val="14"/>
          <w:szCs w:val="14"/>
        </w:rPr>
        <w:t>достигаетается</w:t>
      </w:r>
      <w:proofErr w:type="spellEnd"/>
      <w:r w:rsidRPr="00EE662E">
        <w:rPr>
          <w:sz w:val="14"/>
          <w:szCs w:val="14"/>
        </w:rPr>
        <w:t xml:space="preserve"> устройством:</w:t>
      </w:r>
    </w:p>
    <w:p w:rsidR="000D59CF" w:rsidRPr="00EE662E" w:rsidRDefault="000D59CF" w:rsidP="00EE662E">
      <w:pPr>
        <w:jc w:val="both"/>
        <w:rPr>
          <w:sz w:val="14"/>
          <w:szCs w:val="14"/>
        </w:rPr>
      </w:pPr>
      <w:r w:rsidRPr="00EE662E">
        <w:rPr>
          <w:sz w:val="14"/>
          <w:szCs w:val="14"/>
        </w:rPr>
        <w:t>многоярусной рамы, которая образована пространствен</w:t>
      </w:r>
      <w:r w:rsidRPr="00EE662E">
        <w:rPr>
          <w:sz w:val="14"/>
          <w:szCs w:val="14"/>
        </w:rPr>
        <w:softHyphen/>
        <w:t>ным сочетанием колонн, ригелей, перекрытий и представляет собой геометрически неизменяемую систему;</w:t>
      </w:r>
    </w:p>
    <w:p w:rsidR="000D59CF" w:rsidRPr="00EE662E" w:rsidRDefault="000D59CF" w:rsidP="00EE662E">
      <w:pPr>
        <w:jc w:val="both"/>
        <w:rPr>
          <w:sz w:val="14"/>
          <w:szCs w:val="14"/>
        </w:rPr>
      </w:pPr>
      <w:r w:rsidRPr="00EE662E">
        <w:rPr>
          <w:sz w:val="14"/>
          <w:szCs w:val="14"/>
        </w:rPr>
        <w:t>стенок жесткости, устанавливаемых между колоннами (на каждом этаже);</w:t>
      </w:r>
    </w:p>
    <w:p w:rsidR="000D59CF" w:rsidRPr="00EE662E" w:rsidRDefault="000D59CF" w:rsidP="00EE662E">
      <w:pPr>
        <w:jc w:val="both"/>
        <w:rPr>
          <w:sz w:val="14"/>
          <w:szCs w:val="14"/>
        </w:rPr>
      </w:pPr>
      <w:r w:rsidRPr="00EE662E">
        <w:rPr>
          <w:sz w:val="14"/>
          <w:szCs w:val="14"/>
        </w:rPr>
        <w:t>плит-распорок, уложенных в междуэтажных перекрытиях (между колоннами);</w:t>
      </w:r>
    </w:p>
    <w:p w:rsidR="000D59CF" w:rsidRPr="00EE662E" w:rsidRDefault="000D59CF" w:rsidP="00EE662E">
      <w:pPr>
        <w:jc w:val="both"/>
        <w:rPr>
          <w:sz w:val="14"/>
          <w:szCs w:val="14"/>
        </w:rPr>
      </w:pPr>
      <w:r w:rsidRPr="00EE662E">
        <w:rPr>
          <w:sz w:val="14"/>
          <w:szCs w:val="14"/>
        </w:rPr>
        <w:t>стен лестничных клеток и лифтовых шахт, связанных с кон</w:t>
      </w:r>
      <w:r w:rsidRPr="00EE662E">
        <w:rPr>
          <w:sz w:val="14"/>
          <w:szCs w:val="14"/>
        </w:rPr>
        <w:softHyphen/>
        <w:t>струкциями каркаса;</w:t>
      </w:r>
    </w:p>
    <w:p w:rsidR="000D59CF" w:rsidRPr="00EE662E" w:rsidRDefault="000D59CF" w:rsidP="00EE662E">
      <w:pPr>
        <w:jc w:val="both"/>
        <w:rPr>
          <w:sz w:val="14"/>
          <w:szCs w:val="14"/>
        </w:rPr>
      </w:pPr>
      <w:r w:rsidRPr="00EE662E">
        <w:rPr>
          <w:sz w:val="14"/>
          <w:szCs w:val="14"/>
        </w:rPr>
        <w:t>надежного сопряжения элементов каркаса в стыках и узлах. </w:t>
      </w:r>
    </w:p>
    <w:p w:rsidR="000D59CF" w:rsidRPr="00EE662E" w:rsidRDefault="000D59CF" w:rsidP="00EE662E">
      <w:pPr>
        <w:jc w:val="both"/>
        <w:rPr>
          <w:sz w:val="14"/>
          <w:szCs w:val="14"/>
        </w:rPr>
      </w:pPr>
      <w:r w:rsidRPr="00EE662E">
        <w:rPr>
          <w:sz w:val="14"/>
          <w:szCs w:val="14"/>
        </w:rPr>
        <w:t xml:space="preserve">В зданиях с неполным каркасом наряду </w:t>
      </w:r>
      <w:proofErr w:type="gramStart"/>
      <w:r w:rsidRPr="00EE662E">
        <w:rPr>
          <w:sz w:val="14"/>
          <w:szCs w:val="14"/>
        </w:rPr>
        <w:t>с</w:t>
      </w:r>
      <w:proofErr w:type="gramEnd"/>
      <w:r w:rsidRPr="00EE662E">
        <w:rPr>
          <w:sz w:val="14"/>
          <w:szCs w:val="14"/>
        </w:rPr>
        <w:t xml:space="preserve"> </w:t>
      </w:r>
      <w:proofErr w:type="gramStart"/>
      <w:r w:rsidRPr="00EE662E">
        <w:rPr>
          <w:sz w:val="14"/>
          <w:szCs w:val="14"/>
        </w:rPr>
        <w:t>внутренним</w:t>
      </w:r>
      <w:proofErr w:type="gramEnd"/>
      <w:r w:rsidRPr="00EE662E">
        <w:rPr>
          <w:sz w:val="14"/>
          <w:szCs w:val="14"/>
        </w:rPr>
        <w:t xml:space="preserve"> рядом колонн нагрузку от междуэтажных перекрытий воспринимают наружные стены. В современном строительстве такой конструк</w:t>
      </w:r>
      <w:r w:rsidRPr="00EE662E">
        <w:rPr>
          <w:sz w:val="14"/>
          <w:szCs w:val="14"/>
        </w:rPr>
        <w:softHyphen/>
        <w:t>тивный тип имеет ограниченное применение (см. рис. 2.1, в).</w:t>
      </w:r>
    </w:p>
    <w:p w:rsidR="000D59CF" w:rsidRPr="00EE662E" w:rsidRDefault="000D59CF" w:rsidP="00EE662E">
      <w:pPr>
        <w:jc w:val="both"/>
        <w:rPr>
          <w:sz w:val="14"/>
          <w:szCs w:val="14"/>
        </w:rPr>
      </w:pPr>
      <w:r w:rsidRPr="00EE662E">
        <w:rPr>
          <w:sz w:val="14"/>
          <w:szCs w:val="14"/>
        </w:rPr>
        <w:t>Каждый конструктивный тип здания, в свою очередь, имеет несколько конструктивных схем, различающихся взаимным рас</w:t>
      </w:r>
      <w:r w:rsidRPr="00EE662E">
        <w:rPr>
          <w:sz w:val="14"/>
          <w:szCs w:val="14"/>
        </w:rPr>
        <w:softHyphen/>
        <w:t>положением несущих элементов.</w:t>
      </w:r>
    </w:p>
    <w:p w:rsidR="000D59CF" w:rsidRPr="00EE662E" w:rsidRDefault="000D59CF" w:rsidP="00EE662E">
      <w:pPr>
        <w:jc w:val="both"/>
        <w:rPr>
          <w:sz w:val="14"/>
          <w:szCs w:val="14"/>
        </w:rPr>
      </w:pPr>
      <w:r w:rsidRPr="00EE662E">
        <w:rPr>
          <w:sz w:val="14"/>
          <w:szCs w:val="14"/>
        </w:rPr>
        <w:t>Для бескаркасных типов зданий характерны следующие схемы:</w:t>
      </w:r>
    </w:p>
    <w:p w:rsidR="000D59CF" w:rsidRPr="00EE662E" w:rsidRDefault="000D59CF" w:rsidP="00EE662E">
      <w:pPr>
        <w:jc w:val="both"/>
        <w:rPr>
          <w:sz w:val="14"/>
          <w:szCs w:val="14"/>
        </w:rPr>
      </w:pPr>
      <w:r w:rsidRPr="00EE662E">
        <w:rPr>
          <w:sz w:val="14"/>
          <w:szCs w:val="14"/>
        </w:rPr>
        <w:t> с продольным расположением несущих стен (в этом случае на них опираются междуэтажные перекрытия);</w:t>
      </w:r>
    </w:p>
    <w:p w:rsidR="000D59CF" w:rsidRPr="00EE662E" w:rsidRDefault="000D59CF" w:rsidP="00EE662E">
      <w:pPr>
        <w:jc w:val="both"/>
        <w:rPr>
          <w:sz w:val="14"/>
          <w:szCs w:val="14"/>
        </w:rPr>
      </w:pPr>
      <w:r w:rsidRPr="00EE662E">
        <w:rPr>
          <w:sz w:val="14"/>
          <w:szCs w:val="14"/>
        </w:rPr>
        <w:t> с поперечным расположением несущих стен (в данном слу</w:t>
      </w:r>
      <w:r w:rsidRPr="00EE662E">
        <w:rPr>
          <w:sz w:val="14"/>
          <w:szCs w:val="14"/>
        </w:rPr>
        <w:softHyphen/>
        <w:t>чае наружные стены, за исключением торцовых, — самонесу</w:t>
      </w:r>
      <w:r w:rsidRPr="00EE662E">
        <w:rPr>
          <w:sz w:val="14"/>
          <w:szCs w:val="14"/>
        </w:rPr>
        <w:softHyphen/>
        <w:t>щие, на них не передаются нагрузки от перекрытий);</w:t>
      </w:r>
    </w:p>
    <w:p w:rsidR="000D59CF" w:rsidRPr="00EE662E" w:rsidRDefault="000D59CF" w:rsidP="00EE662E">
      <w:pPr>
        <w:jc w:val="both"/>
        <w:rPr>
          <w:sz w:val="14"/>
          <w:szCs w:val="14"/>
        </w:rPr>
      </w:pPr>
      <w:r w:rsidRPr="00EE662E">
        <w:rPr>
          <w:sz w:val="14"/>
          <w:szCs w:val="14"/>
        </w:rPr>
        <w:t> </w:t>
      </w:r>
      <w:proofErr w:type="gramStart"/>
      <w:r w:rsidRPr="00EE662E">
        <w:rPr>
          <w:sz w:val="14"/>
          <w:szCs w:val="14"/>
        </w:rPr>
        <w:t>перекрестная</w:t>
      </w:r>
      <w:proofErr w:type="gramEnd"/>
      <w:r w:rsidRPr="00EE662E">
        <w:rPr>
          <w:sz w:val="14"/>
          <w:szCs w:val="14"/>
        </w:rPr>
        <w:t xml:space="preserve"> — с </w:t>
      </w:r>
      <w:proofErr w:type="spellStart"/>
      <w:r w:rsidRPr="00EE662E">
        <w:rPr>
          <w:sz w:val="14"/>
          <w:szCs w:val="14"/>
        </w:rPr>
        <w:t>опиранием</w:t>
      </w:r>
      <w:proofErr w:type="spellEnd"/>
      <w:r w:rsidRPr="00EE662E">
        <w:rPr>
          <w:sz w:val="14"/>
          <w:szCs w:val="14"/>
        </w:rPr>
        <w:t xml:space="preserve"> плит перекрытия (по контуру) на продольные и поперечные стены.</w:t>
      </w:r>
    </w:p>
    <w:p w:rsidR="000D59CF" w:rsidRPr="00EE662E" w:rsidRDefault="000D59CF" w:rsidP="00EE662E">
      <w:pPr>
        <w:jc w:val="both"/>
        <w:rPr>
          <w:sz w:val="14"/>
          <w:szCs w:val="14"/>
        </w:rPr>
      </w:pPr>
      <w:r w:rsidRPr="00EE662E">
        <w:rPr>
          <w:sz w:val="14"/>
          <w:szCs w:val="14"/>
        </w:rPr>
        <w:t>Для каркасного типа зданий могут применяться схемы с попе</w:t>
      </w:r>
      <w:r w:rsidRPr="00EE662E">
        <w:rPr>
          <w:sz w:val="14"/>
          <w:szCs w:val="14"/>
        </w:rPr>
        <w:softHyphen/>
        <w:t xml:space="preserve">речным расположением ригелей, с продольным расположением ригелей и </w:t>
      </w:r>
      <w:proofErr w:type="spellStart"/>
      <w:r w:rsidRPr="00EE662E">
        <w:rPr>
          <w:sz w:val="14"/>
          <w:szCs w:val="14"/>
        </w:rPr>
        <w:t>безригельные</w:t>
      </w:r>
      <w:proofErr w:type="spellEnd"/>
      <w:r w:rsidRPr="00EE662E">
        <w:rPr>
          <w:sz w:val="14"/>
          <w:szCs w:val="14"/>
        </w:rPr>
        <w:t>.</w:t>
      </w:r>
    </w:p>
    <w:p w:rsidR="000D59CF" w:rsidRPr="00EE662E" w:rsidRDefault="000D59CF" w:rsidP="00EE662E">
      <w:pPr>
        <w:jc w:val="both"/>
        <w:rPr>
          <w:sz w:val="14"/>
          <w:szCs w:val="14"/>
        </w:rPr>
      </w:pPr>
      <w:r w:rsidRPr="00EE662E">
        <w:rPr>
          <w:sz w:val="14"/>
          <w:szCs w:val="14"/>
        </w:rPr>
        <w:t>Выбор конструктивной схемы влияет на объемно-планировоч</w:t>
      </w:r>
      <w:r w:rsidRPr="00EE662E">
        <w:rPr>
          <w:sz w:val="14"/>
          <w:szCs w:val="14"/>
        </w:rPr>
        <w:softHyphen/>
        <w:t>ное решение здания и определяет тип его основных конструкций.</w:t>
      </w:r>
    </w:p>
    <w:p w:rsidR="000D59CF" w:rsidRPr="00EE662E" w:rsidRDefault="000D59CF" w:rsidP="00EE662E">
      <w:pPr>
        <w:jc w:val="both"/>
        <w:rPr>
          <w:sz w:val="14"/>
          <w:szCs w:val="14"/>
        </w:rPr>
      </w:pPr>
      <w:proofErr w:type="gramStart"/>
      <w:r w:rsidRPr="00EE662E">
        <w:rPr>
          <w:sz w:val="14"/>
          <w:szCs w:val="14"/>
        </w:rPr>
        <w:t>Здание и его элементы, подвергающиеся воздействию верти</w:t>
      </w:r>
      <w:r w:rsidRPr="00EE662E">
        <w:rPr>
          <w:sz w:val="14"/>
          <w:szCs w:val="14"/>
        </w:rPr>
        <w:softHyphen/>
        <w:t>кальных и горизонтальных нагрузок, должны иметь достаточ</w:t>
      </w:r>
      <w:r w:rsidRPr="00EE662E">
        <w:rPr>
          <w:sz w:val="14"/>
          <w:szCs w:val="14"/>
        </w:rPr>
        <w:softHyphen/>
        <w:t>ную прочность (способность отдельных конструкций и всего здания воспринимать приложенные нагрузки), устойчивость (способность здания сопротивляться воздействию горизонталь</w:t>
      </w:r>
      <w:r w:rsidRPr="00EE662E">
        <w:rPr>
          <w:sz w:val="14"/>
          <w:szCs w:val="14"/>
        </w:rPr>
        <w:softHyphen/>
        <w:t>ных нагрузок) и пространственную жесткость (способность отдельных элементов и всего здания не деформироваться при действии приложенных сил.</w:t>
      </w:r>
      <w:proofErr w:type="gramEnd"/>
    </w:p>
    <w:p w:rsidR="000D59CF" w:rsidRPr="00EE662E" w:rsidRDefault="000D59CF" w:rsidP="00EE662E">
      <w:pPr>
        <w:jc w:val="both"/>
        <w:rPr>
          <w:sz w:val="14"/>
          <w:szCs w:val="14"/>
        </w:rPr>
      </w:pPr>
      <w:r w:rsidRPr="00EE662E">
        <w:rPr>
          <w:sz w:val="14"/>
          <w:szCs w:val="14"/>
        </w:rPr>
        <w:t>В бескаркасных зданиях пространственная жесткость обеспе</w:t>
      </w:r>
      <w:r w:rsidRPr="00EE662E">
        <w:rPr>
          <w:sz w:val="14"/>
          <w:szCs w:val="14"/>
        </w:rPr>
        <w:softHyphen/>
        <w:t>чивается устройством внутренних поперечных стен и стен лест</w:t>
      </w:r>
      <w:r w:rsidRPr="00EE662E">
        <w:rPr>
          <w:sz w:val="14"/>
          <w:szCs w:val="14"/>
        </w:rPr>
        <w:softHyphen/>
        <w:t>ничных клеток, связанных с продольными (наружными) стена</w:t>
      </w:r>
      <w:r w:rsidRPr="00EE662E">
        <w:rPr>
          <w:sz w:val="14"/>
          <w:szCs w:val="14"/>
        </w:rPr>
        <w:softHyphen/>
        <w:t>ми, а также междуэтажных перекрытий, связывающих стены между собой и расчленяющих их на отдельные ярусы по высоте.</w:t>
      </w:r>
    </w:p>
    <w:p w:rsidR="000D59CF" w:rsidRPr="00EE662E" w:rsidRDefault="000D59CF" w:rsidP="00EE662E">
      <w:pPr>
        <w:jc w:val="both"/>
        <w:rPr>
          <w:sz w:val="14"/>
          <w:szCs w:val="14"/>
        </w:rPr>
      </w:pPr>
      <w:r w:rsidRPr="00EE662E">
        <w:rPr>
          <w:sz w:val="14"/>
          <w:szCs w:val="14"/>
        </w:rPr>
        <w:t>Для пятиэтажных крупнопанельных домов наибольшее при</w:t>
      </w:r>
      <w:r w:rsidRPr="00EE662E">
        <w:rPr>
          <w:sz w:val="14"/>
          <w:szCs w:val="14"/>
        </w:rPr>
        <w:softHyphen/>
        <w:t>менение нашли следующие основные конструктивные бескар</w:t>
      </w:r>
      <w:r w:rsidRPr="00EE662E">
        <w:rPr>
          <w:sz w:val="14"/>
          <w:szCs w:val="14"/>
        </w:rPr>
        <w:softHyphen/>
        <w:t>касные типы:</w:t>
      </w:r>
    </w:p>
    <w:p w:rsidR="000D59CF" w:rsidRPr="00EE662E" w:rsidRDefault="000D59CF" w:rsidP="00EE662E">
      <w:pPr>
        <w:jc w:val="both"/>
        <w:rPr>
          <w:sz w:val="14"/>
          <w:szCs w:val="14"/>
        </w:rPr>
      </w:pPr>
      <w:r w:rsidRPr="00EE662E">
        <w:rPr>
          <w:sz w:val="14"/>
          <w:szCs w:val="14"/>
        </w:rPr>
        <w:t>1) с несущими продольными стенами (рис. 2.2, а);</w:t>
      </w:r>
    </w:p>
    <w:p w:rsidR="000D59CF" w:rsidRPr="00EE662E" w:rsidRDefault="000D59CF" w:rsidP="00EE662E">
      <w:pPr>
        <w:jc w:val="both"/>
        <w:rPr>
          <w:sz w:val="14"/>
          <w:szCs w:val="14"/>
        </w:rPr>
      </w:pPr>
      <w:r w:rsidRPr="00EE662E">
        <w:rPr>
          <w:sz w:val="14"/>
          <w:szCs w:val="14"/>
        </w:rPr>
        <w:t>2) с часто расположенными поперечными стенами и с пере</w:t>
      </w:r>
      <w:r w:rsidRPr="00EE662E">
        <w:rPr>
          <w:sz w:val="14"/>
          <w:szCs w:val="14"/>
        </w:rPr>
        <w:softHyphen/>
        <w:t>крытиями размером «</w:t>
      </w:r>
      <w:proofErr w:type="spellStart"/>
      <w:r w:rsidRPr="00EE662E">
        <w:rPr>
          <w:sz w:val="14"/>
          <w:szCs w:val="14"/>
        </w:rPr>
        <w:t>накомнату</w:t>
      </w:r>
      <w:proofErr w:type="spellEnd"/>
      <w:r w:rsidRPr="00EE662E">
        <w:rPr>
          <w:sz w:val="14"/>
          <w:szCs w:val="14"/>
        </w:rPr>
        <w:t>» (рис. 2.2,6);</w:t>
      </w:r>
    </w:p>
    <w:p w:rsidR="000D59CF" w:rsidRPr="00EE662E" w:rsidRDefault="000D59CF" w:rsidP="00EE662E">
      <w:pPr>
        <w:jc w:val="both"/>
        <w:rPr>
          <w:sz w:val="14"/>
          <w:szCs w:val="14"/>
        </w:rPr>
      </w:pPr>
      <w:r w:rsidRPr="00EE662E">
        <w:rPr>
          <w:sz w:val="14"/>
          <w:szCs w:val="14"/>
        </w:rPr>
        <w:t xml:space="preserve">3) с несущими поперечными стенами и </w:t>
      </w:r>
      <w:proofErr w:type="spellStart"/>
      <w:r w:rsidRPr="00EE662E">
        <w:rPr>
          <w:sz w:val="14"/>
          <w:szCs w:val="14"/>
        </w:rPr>
        <w:t>опиранием</w:t>
      </w:r>
      <w:proofErr w:type="spellEnd"/>
      <w:r w:rsidRPr="00EE662E">
        <w:rPr>
          <w:sz w:val="14"/>
          <w:szCs w:val="14"/>
        </w:rPr>
        <w:t xml:space="preserve"> перекры</w:t>
      </w:r>
      <w:r w:rsidRPr="00EE662E">
        <w:rPr>
          <w:sz w:val="14"/>
          <w:szCs w:val="14"/>
        </w:rPr>
        <w:softHyphen/>
        <w:t>тий на две или три стороны, с несущими редко расположенными стенами, с перекрытиями из предварительно напряженных много</w:t>
      </w:r>
      <w:r w:rsidRPr="00EE662E">
        <w:rPr>
          <w:sz w:val="14"/>
          <w:szCs w:val="14"/>
        </w:rPr>
        <w:softHyphen/>
        <w:t>пустотных железобетонных настилов, с поперечными несущими стенами, работающими на изгиб как балки-стенки (рис. 2.2, в);</w:t>
      </w:r>
    </w:p>
    <w:p w:rsidR="000D59CF" w:rsidRPr="00EE662E" w:rsidRDefault="000D59CF" w:rsidP="00EE662E">
      <w:pPr>
        <w:jc w:val="both"/>
        <w:rPr>
          <w:sz w:val="14"/>
          <w:szCs w:val="14"/>
        </w:rPr>
      </w:pPr>
      <w:r w:rsidRPr="00EE662E">
        <w:rPr>
          <w:sz w:val="14"/>
          <w:szCs w:val="14"/>
        </w:rPr>
        <w:t>4) с несущими продольными наружными и внутренними сте</w:t>
      </w:r>
      <w:r w:rsidRPr="00EE662E">
        <w:rPr>
          <w:sz w:val="14"/>
          <w:szCs w:val="14"/>
        </w:rPr>
        <w:softHyphen/>
        <w:t>нами, поперечными диафрагмами жесткости и перекрытиями из железобетонных предварительно напряженных многопустотных настилов, опирающихся на две стороны.</w:t>
      </w:r>
    </w:p>
    <w:p w:rsidR="00EA3528" w:rsidRPr="00741B87" w:rsidRDefault="00EA3528" w:rsidP="00EE662E">
      <w:pPr>
        <w:jc w:val="both"/>
        <w:rPr>
          <w:b/>
          <w:sz w:val="14"/>
          <w:szCs w:val="14"/>
        </w:rPr>
      </w:pPr>
      <w:r w:rsidRPr="00741B87">
        <w:rPr>
          <w:b/>
          <w:sz w:val="14"/>
          <w:szCs w:val="14"/>
        </w:rPr>
        <w:t>22(2)-11(2)</w:t>
      </w:r>
    </w:p>
    <w:p w:rsidR="00EA3528" w:rsidRPr="00741B87" w:rsidRDefault="00EA3528" w:rsidP="00EE662E">
      <w:pPr>
        <w:jc w:val="both"/>
        <w:rPr>
          <w:b/>
          <w:sz w:val="14"/>
          <w:szCs w:val="14"/>
        </w:rPr>
      </w:pPr>
      <w:r w:rsidRPr="00741B87">
        <w:rPr>
          <w:b/>
          <w:sz w:val="14"/>
          <w:szCs w:val="14"/>
        </w:rPr>
        <w:t>23.(1) Ограждающие конструкции при полном, неполном каркасе и бескаркасных зданиях</w:t>
      </w:r>
    </w:p>
    <w:p w:rsidR="00EA3528" w:rsidRPr="00EE662E" w:rsidRDefault="00EA3528" w:rsidP="00EE662E">
      <w:pPr>
        <w:jc w:val="both"/>
        <w:rPr>
          <w:sz w:val="14"/>
          <w:szCs w:val="14"/>
        </w:rPr>
      </w:pPr>
      <w:proofErr w:type="gramStart"/>
      <w:r w:rsidRPr="00EE662E">
        <w:rPr>
          <w:sz w:val="14"/>
          <w:szCs w:val="14"/>
        </w:rPr>
        <w:t>Ограждающие конструкции зданий и сооружений, строительные конструкции (стены, перекрытия, покрытия, заполнения проёмов, перегородки и т.д.), ограничивающие объём здания (сооружения) и разделяющие его на отдельные помещения.</w:t>
      </w:r>
      <w:proofErr w:type="gramEnd"/>
      <w:r w:rsidRPr="00EE662E">
        <w:rPr>
          <w:sz w:val="14"/>
          <w:szCs w:val="14"/>
        </w:rPr>
        <w:t xml:space="preserve"> </w:t>
      </w:r>
      <w:proofErr w:type="gramStart"/>
      <w:r w:rsidRPr="00EE662E">
        <w:rPr>
          <w:sz w:val="14"/>
          <w:szCs w:val="14"/>
        </w:rPr>
        <w:t>Основное назначение Ограждающие конструкции) защита (ограждение) помещений от температурных воздействий, ветра, влаги, шума, радиации и т.п., в чём состоит их отличие от несущих конструкций, воспринимающих силовые нагрузки; это отличие условно, т.к. часто ограждающие и несущие функции совмещаются в одной конструкции (стены, перегородки, плиты перекрытий и покрытий и др.).</w:t>
      </w:r>
      <w:proofErr w:type="gramEnd"/>
      <w:r w:rsidRPr="00EE662E">
        <w:rPr>
          <w:sz w:val="14"/>
          <w:szCs w:val="14"/>
        </w:rPr>
        <w:t xml:space="preserve"> Ограждающие конструкции разделяют </w:t>
      </w:r>
      <w:proofErr w:type="gramStart"/>
      <w:r w:rsidRPr="00EE662E">
        <w:rPr>
          <w:sz w:val="14"/>
          <w:szCs w:val="14"/>
        </w:rPr>
        <w:t>на</w:t>
      </w:r>
      <w:proofErr w:type="gramEnd"/>
      <w:r w:rsidRPr="00EE662E">
        <w:rPr>
          <w:sz w:val="14"/>
          <w:szCs w:val="14"/>
        </w:rPr>
        <w:t xml:space="preserve"> внешние (или наружные) и внутренние. </w:t>
      </w:r>
      <w:proofErr w:type="gramStart"/>
      <w:r w:rsidRPr="00EE662E">
        <w:rPr>
          <w:sz w:val="14"/>
          <w:szCs w:val="14"/>
        </w:rPr>
        <w:t>Внешние служат главным образом для защиты от атмосферных воздействий, внутренние) в основном для разделения внутреннего пространства здания и звукоизоляции.</w:t>
      </w:r>
      <w:proofErr w:type="gramEnd"/>
    </w:p>
    <w:p w:rsidR="00EA3528" w:rsidRPr="00EE662E" w:rsidRDefault="00EA3528" w:rsidP="00EE662E">
      <w:pPr>
        <w:jc w:val="both"/>
        <w:rPr>
          <w:sz w:val="14"/>
          <w:szCs w:val="14"/>
        </w:rPr>
      </w:pPr>
      <w:r w:rsidRPr="00EE662E">
        <w:rPr>
          <w:sz w:val="14"/>
          <w:szCs w:val="14"/>
        </w:rPr>
        <w:t xml:space="preserve">По способу изготовления различают Ограждающие конструкции сборные (монтируемые из готовых элементов заводского изготовления) и возводимые на месте строительства. В последнем случае для кирпичных, бетонных и железобетонных Ограждающие конструкции применяют термин «монолитные». В зависимости от конструктивного решения Ограждающие конструкции подразделяют </w:t>
      </w:r>
      <w:proofErr w:type="gramStart"/>
      <w:r w:rsidRPr="00EE662E">
        <w:rPr>
          <w:sz w:val="14"/>
          <w:szCs w:val="14"/>
        </w:rPr>
        <w:t>на</w:t>
      </w:r>
      <w:proofErr w:type="gramEnd"/>
      <w:r w:rsidRPr="00EE662E">
        <w:rPr>
          <w:sz w:val="14"/>
          <w:szCs w:val="14"/>
        </w:rPr>
        <w:t xml:space="preserve"> простые и комплексные (составные). Простые («однослойные») Ограждающие конструкции выполняют из одного материала или из однородных штучных изделий (кирпичные стены, легкобетонные панели, гипсовые перегородки и т.п.). Комплексные («многослойные») Ограждающие конструкции состоят из нескольких элементов или слоев, например несущих, изоляционных, отделочных.</w:t>
      </w:r>
    </w:p>
    <w:p w:rsidR="00EA3528" w:rsidRPr="00EE662E" w:rsidRDefault="00EA3528" w:rsidP="00EE662E">
      <w:pPr>
        <w:jc w:val="both"/>
        <w:rPr>
          <w:sz w:val="14"/>
          <w:szCs w:val="14"/>
        </w:rPr>
      </w:pPr>
      <w:proofErr w:type="gramStart"/>
      <w:r w:rsidRPr="00EE662E">
        <w:rPr>
          <w:sz w:val="14"/>
          <w:szCs w:val="14"/>
        </w:rPr>
        <w:t>Среди Ограждающие конструкции особое значение придаётся наружным стенам, определяющим архитектурный облик здания; часто материал стен характеризует и конструктивный тип здания) крупноблочное, крупнопанельное, деревянное (рубленое или щитовое), кирпичное.</w:t>
      </w:r>
      <w:proofErr w:type="gramEnd"/>
      <w:r w:rsidRPr="00EE662E">
        <w:rPr>
          <w:sz w:val="14"/>
          <w:szCs w:val="14"/>
        </w:rPr>
        <w:t xml:space="preserve"> Стены выполняют также роль вертикальных диафрагм жёсткости.</w:t>
      </w:r>
    </w:p>
    <w:p w:rsidR="00EA3528" w:rsidRPr="00EE662E" w:rsidRDefault="00EA3528" w:rsidP="00EE662E">
      <w:pPr>
        <w:jc w:val="both"/>
        <w:rPr>
          <w:sz w:val="14"/>
          <w:szCs w:val="14"/>
        </w:rPr>
      </w:pPr>
      <w:proofErr w:type="gramStart"/>
      <w:r w:rsidRPr="00EE662E">
        <w:rPr>
          <w:sz w:val="14"/>
          <w:szCs w:val="14"/>
        </w:rPr>
        <w:t>Эксплуатационные качества наружных Ограждающие конструкции должны соответствовать местным климатическим характеристикам и обеспечивать необходимые санитарно-гигиенические и комфортные условия в помещениях.</w:t>
      </w:r>
      <w:proofErr w:type="gramEnd"/>
      <w:r w:rsidRPr="00EE662E">
        <w:rPr>
          <w:sz w:val="14"/>
          <w:szCs w:val="14"/>
        </w:rPr>
        <w:t xml:space="preserve"> К </w:t>
      </w:r>
      <w:proofErr w:type="gramStart"/>
      <w:r w:rsidRPr="00EE662E">
        <w:rPr>
          <w:sz w:val="14"/>
          <w:szCs w:val="14"/>
        </w:rPr>
        <w:t>внутренним</w:t>
      </w:r>
      <w:proofErr w:type="gramEnd"/>
      <w:r w:rsidRPr="00EE662E">
        <w:rPr>
          <w:sz w:val="14"/>
          <w:szCs w:val="14"/>
        </w:rPr>
        <w:t xml:space="preserve"> Ограждающие конструкции предъявляются требования надлежащей изоляции от воздушных и ударных шумов, от тепла и влаги смежных помещений. Ограждающие конструкции должны обладать высокой прочностью, жёсткостью, устойчивостью, огнестойкостью. Необходимо также, чтобы фактура, цвет и др. декоративные качества </w:t>
      </w:r>
      <w:proofErr w:type="gramStart"/>
      <w:r w:rsidRPr="00EE662E">
        <w:rPr>
          <w:sz w:val="14"/>
          <w:szCs w:val="14"/>
        </w:rPr>
        <w:t>поверхностей</w:t>
      </w:r>
      <w:proofErr w:type="gramEnd"/>
      <w:r w:rsidRPr="00EE662E">
        <w:rPr>
          <w:sz w:val="14"/>
          <w:szCs w:val="14"/>
        </w:rPr>
        <w:t xml:space="preserve"> Ограждающие конструкции отвечали назначению зданий и помещений, способствовали достижению их архитектурной выразительности.</w:t>
      </w:r>
    </w:p>
    <w:p w:rsidR="00EA3528" w:rsidRPr="00EE662E" w:rsidRDefault="00EA3528" w:rsidP="00EE662E">
      <w:pPr>
        <w:jc w:val="both"/>
        <w:rPr>
          <w:sz w:val="14"/>
          <w:szCs w:val="14"/>
        </w:rPr>
      </w:pPr>
      <w:r w:rsidRPr="00EE662E">
        <w:rPr>
          <w:sz w:val="14"/>
          <w:szCs w:val="14"/>
        </w:rPr>
        <w:t xml:space="preserve">Важное свойство Ограждающие конструкции — их долговечность, степень которой устанавливается в зависимости от класса здания и применяемых материалов, с учётом реальных условий износа Ограждающие конструкции в результате внешних воздействий. При использовании сборных конструкций особое внимание уделяется конструктивным решениям соединительных узлов и качеству выполнения сопряжений (стыкам, связям, крепёжным и закладным деталям), с </w:t>
      </w:r>
      <w:proofErr w:type="gramStart"/>
      <w:r w:rsidRPr="00EE662E">
        <w:rPr>
          <w:sz w:val="14"/>
          <w:szCs w:val="14"/>
        </w:rPr>
        <w:t>тем</w:t>
      </w:r>
      <w:proofErr w:type="gramEnd"/>
      <w:r w:rsidRPr="00EE662E">
        <w:rPr>
          <w:sz w:val="14"/>
          <w:szCs w:val="14"/>
        </w:rPr>
        <w:t xml:space="preserve"> чтобы исключить возможность разрушения соединительных элементов в течение срока службы, установленного для здания (сооружения) в целом.</w:t>
      </w:r>
    </w:p>
    <w:p w:rsidR="00EA3528" w:rsidRPr="00EE662E" w:rsidRDefault="00EA3528" w:rsidP="00EE662E">
      <w:pPr>
        <w:jc w:val="both"/>
        <w:rPr>
          <w:sz w:val="14"/>
          <w:szCs w:val="14"/>
        </w:rPr>
      </w:pPr>
      <w:r w:rsidRPr="00EE662E">
        <w:rPr>
          <w:sz w:val="14"/>
          <w:szCs w:val="14"/>
        </w:rPr>
        <w:t>Основные тенденции развития современного Ограждающие конструкции: преимущественное использование сборных крупноразмерных конструкций индустриального изготовления с высокой степенью заводской готовности, в том числе крупных стеновых панелей (офактуренных и остеклённых), укрупнённых комплексных перекрытий с готовым полом, объёмных элементов (блоков) с отделкой всех поверхностей; совершенствование конструкций сборных элементов и их соединительных узлов с целью снижения трудоёмкости изготовления и монтажа Ограждающие конструкции и здания в целом; снижение веса Ограждающие конструкции; использование для изготовления Ограждающие конструкции местных строительных материалов.</w:t>
      </w:r>
    </w:p>
    <w:p w:rsidR="00EA3528" w:rsidRPr="00741B87" w:rsidRDefault="00EA3528" w:rsidP="00EE662E">
      <w:pPr>
        <w:jc w:val="both"/>
        <w:rPr>
          <w:b/>
          <w:sz w:val="14"/>
          <w:szCs w:val="14"/>
        </w:rPr>
      </w:pPr>
      <w:r w:rsidRPr="00741B87">
        <w:rPr>
          <w:b/>
          <w:sz w:val="14"/>
          <w:szCs w:val="14"/>
        </w:rPr>
        <w:t>23(2)-9.2 и 7.2</w:t>
      </w:r>
    </w:p>
    <w:p w:rsidR="00EA3528" w:rsidRPr="00741B87" w:rsidRDefault="00EA3528" w:rsidP="00EE662E">
      <w:pPr>
        <w:jc w:val="both"/>
        <w:rPr>
          <w:b/>
          <w:sz w:val="14"/>
          <w:szCs w:val="14"/>
        </w:rPr>
      </w:pPr>
      <w:r w:rsidRPr="00741B87">
        <w:rPr>
          <w:b/>
          <w:sz w:val="14"/>
          <w:szCs w:val="14"/>
        </w:rPr>
        <w:t>24.(1) Перекрытия в каркасных, бескаркасных зданиях их особенности и различие.</w:t>
      </w:r>
    </w:p>
    <w:p w:rsidR="00EA3528" w:rsidRPr="00EE662E" w:rsidRDefault="00EA3528" w:rsidP="00EE662E">
      <w:pPr>
        <w:jc w:val="both"/>
        <w:rPr>
          <w:sz w:val="14"/>
          <w:szCs w:val="14"/>
        </w:rPr>
      </w:pPr>
      <w:r w:rsidRPr="00EE662E">
        <w:rPr>
          <w:sz w:val="14"/>
          <w:szCs w:val="14"/>
        </w:rPr>
        <w:t xml:space="preserve">Перекрытия каркасных зданий обычно монтируются из многопустотных панелей толщиной 220 мм при длине до 9 м. Возможно также применение многопустотных панелей пролетом до 12 м, толщиной 300 мм. Ребристые панели типа </w:t>
      </w:r>
      <w:proofErr w:type="gramStart"/>
      <w:r w:rsidRPr="00EE662E">
        <w:rPr>
          <w:sz w:val="14"/>
          <w:szCs w:val="14"/>
        </w:rPr>
        <w:t>ТТ</w:t>
      </w:r>
      <w:proofErr w:type="gramEnd"/>
      <w:r w:rsidRPr="00EE662E">
        <w:rPr>
          <w:sz w:val="14"/>
          <w:szCs w:val="14"/>
        </w:rPr>
        <w:t xml:space="preserve"> могут иметь пролет до 18 м. Монтаж перекрытия начинают с установки, на место и крепления на сварке связевых панелей (распорок), расположенных по линиям колонн , после чего приступают к монтажу основной массы панелей перекрытия.</w:t>
      </w:r>
    </w:p>
    <w:p w:rsidR="00EA3528" w:rsidRPr="00EE662E" w:rsidRDefault="00EA3528" w:rsidP="00EE662E">
      <w:pPr>
        <w:jc w:val="both"/>
        <w:rPr>
          <w:sz w:val="14"/>
          <w:szCs w:val="14"/>
        </w:rPr>
      </w:pPr>
      <w:r w:rsidRPr="00EE662E">
        <w:rPr>
          <w:sz w:val="14"/>
          <w:szCs w:val="14"/>
        </w:rPr>
        <w:t>Для образования жестких дисков панелей перекрытия крепятся к ригелям путем сварки закладных деталей. В продольных швах смежных панелей, заполняемых раствором, иногда устраивают распорные шпонки, воспринимающие сдвигающие касательные усилия, так же как в крупнопанельных зданиях.</w:t>
      </w:r>
    </w:p>
    <w:p w:rsidR="00EA3528" w:rsidRPr="00EE662E" w:rsidRDefault="00EA3528" w:rsidP="00EE662E">
      <w:pPr>
        <w:jc w:val="both"/>
        <w:rPr>
          <w:sz w:val="14"/>
          <w:szCs w:val="14"/>
        </w:rPr>
      </w:pPr>
      <w:r w:rsidRPr="00EE662E">
        <w:rPr>
          <w:sz w:val="14"/>
          <w:szCs w:val="14"/>
        </w:rPr>
        <w:t>Наружные стены в каркасных зданиях, как правило, применяют навесного типа</w:t>
      </w:r>
      <w:proofErr w:type="gramStart"/>
      <w:r w:rsidRPr="00EE662E">
        <w:rPr>
          <w:sz w:val="14"/>
          <w:szCs w:val="14"/>
        </w:rPr>
        <w:t xml:space="preserve"> .</w:t>
      </w:r>
      <w:proofErr w:type="gramEnd"/>
      <w:r w:rsidRPr="00EE662E">
        <w:rPr>
          <w:sz w:val="14"/>
          <w:szCs w:val="14"/>
        </w:rPr>
        <w:t xml:space="preserve"> В зданиях высотой до 9 этажей и в нижних этажах зданий повышенной этажности возможно также применение самонесущих крупнопанельных стен.</w:t>
      </w:r>
    </w:p>
    <w:p w:rsidR="00EA3528" w:rsidRPr="00EE662E" w:rsidRDefault="00EA3528" w:rsidP="00EE662E">
      <w:pPr>
        <w:jc w:val="both"/>
        <w:rPr>
          <w:sz w:val="14"/>
          <w:szCs w:val="14"/>
        </w:rPr>
      </w:pPr>
      <w:proofErr w:type="gramStart"/>
      <w:r w:rsidRPr="00EE662E">
        <w:rPr>
          <w:sz w:val="14"/>
          <w:szCs w:val="14"/>
        </w:rPr>
        <w:t xml:space="preserve">Навесные стены должны иметь как можно более легкий вес, а поэтому их целесообразно осуществлять из панелей, выполненных из современных листовых материалов (асбестоцемент, алюминиевые листы, стеклопласты) с эффективными утеплителями (поропласт, </w:t>
      </w:r>
      <w:proofErr w:type="spellStart"/>
      <w:r w:rsidRPr="00EE662E">
        <w:rPr>
          <w:sz w:val="14"/>
          <w:szCs w:val="14"/>
        </w:rPr>
        <w:t>минераловатные</w:t>
      </w:r>
      <w:proofErr w:type="spellEnd"/>
      <w:r w:rsidRPr="00EE662E">
        <w:rPr>
          <w:sz w:val="14"/>
          <w:szCs w:val="14"/>
        </w:rPr>
        <w:t xml:space="preserve"> плиты, ячеистый бетон, плиты из стекловолокна).</w:t>
      </w:r>
      <w:proofErr w:type="gramEnd"/>
    </w:p>
    <w:p w:rsidR="00EA3528" w:rsidRPr="00EE662E" w:rsidRDefault="00EA3528" w:rsidP="00EE662E">
      <w:pPr>
        <w:jc w:val="both"/>
        <w:rPr>
          <w:sz w:val="14"/>
          <w:szCs w:val="14"/>
        </w:rPr>
      </w:pPr>
      <w:r w:rsidRPr="00EE662E">
        <w:rPr>
          <w:sz w:val="14"/>
          <w:szCs w:val="14"/>
        </w:rPr>
        <w:t>Бескаркасные здания из кирпича и мелких камней возводят с продольными несущими наружными и внутренними стенами Поперечные стены в таких зданиях устраивают преимущественно в лестничных клетках, в местах, где должны проходить дымовые и вентиляционные каналы, а также в промежутках между ними. В бескаркасных зданиях с поперечными несущими стенами продольные наружные стены самонесущие, а перекрытия опираются на поперечные стены. Возводятся также бескаркасные здания, у которых несущими являются как попереч</w:t>
      </w:r>
      <w:r w:rsidRPr="00EE662E">
        <w:rPr>
          <w:sz w:val="14"/>
          <w:szCs w:val="14"/>
        </w:rPr>
        <w:softHyphen/>
        <w:t>ные, так и продольные стены (рис. 2, б). В таких зданиях панели перекрытий размером на комнату опираются всеми четырьмя сторонами на поперечные и продольные стены.</w:t>
      </w:r>
    </w:p>
    <w:p w:rsidR="00EA3528" w:rsidRPr="00EE662E" w:rsidRDefault="00EA3528" w:rsidP="00EE662E">
      <w:pPr>
        <w:jc w:val="both"/>
        <w:rPr>
          <w:sz w:val="14"/>
          <w:szCs w:val="14"/>
        </w:rPr>
      </w:pPr>
      <w:r w:rsidRPr="00EE662E">
        <w:rPr>
          <w:sz w:val="14"/>
          <w:szCs w:val="14"/>
        </w:rPr>
        <w:t>Бескаркасные крупноблочные здания со стенами из бетонных и других блоков имеют преимущественно конструктивную схему с поперечными несущими стенами. Общественные многоэтажные здания чаще возводят с продольными несущими стенами (рис. 3). В зависимости от ширины здания может быть не одна, а две внутренние продольные стены.</w:t>
      </w:r>
    </w:p>
    <w:p w:rsidR="00EA3528" w:rsidRPr="00741B87" w:rsidRDefault="00EA3528" w:rsidP="00EE662E">
      <w:pPr>
        <w:jc w:val="both"/>
        <w:rPr>
          <w:b/>
          <w:sz w:val="14"/>
          <w:szCs w:val="14"/>
        </w:rPr>
      </w:pPr>
      <w:r w:rsidRPr="00741B87">
        <w:rPr>
          <w:b/>
          <w:sz w:val="14"/>
          <w:szCs w:val="14"/>
        </w:rPr>
        <w:t>24(2)ТРАНСПОРТИРОВАНИЕ И ХРАНЕНИЕ</w:t>
      </w:r>
    </w:p>
    <w:p w:rsidR="00EA3528" w:rsidRPr="00EE662E" w:rsidRDefault="00741B87" w:rsidP="00EE662E">
      <w:pPr>
        <w:jc w:val="both"/>
        <w:rPr>
          <w:sz w:val="14"/>
          <w:szCs w:val="14"/>
        </w:rPr>
      </w:pPr>
      <w:r>
        <w:rPr>
          <w:sz w:val="14"/>
          <w:szCs w:val="14"/>
        </w:rPr>
        <w:t>-</w:t>
      </w:r>
      <w:r w:rsidR="00EA3528" w:rsidRPr="00EE662E">
        <w:rPr>
          <w:sz w:val="14"/>
          <w:szCs w:val="14"/>
        </w:rPr>
        <w:t>Транспортирование и хранение плит следует производить в соответствии с требованиями ГОСТ 13015.4 и настоящего стандарта.</w:t>
      </w:r>
    </w:p>
    <w:p w:rsidR="00EA3528" w:rsidRPr="00EE662E" w:rsidRDefault="00741B87" w:rsidP="00EE662E">
      <w:pPr>
        <w:jc w:val="both"/>
        <w:rPr>
          <w:sz w:val="14"/>
          <w:szCs w:val="14"/>
        </w:rPr>
      </w:pPr>
      <w:r>
        <w:rPr>
          <w:sz w:val="14"/>
          <w:szCs w:val="14"/>
        </w:rPr>
        <w:t>-</w:t>
      </w:r>
      <w:r w:rsidR="00EA3528" w:rsidRPr="00EE662E">
        <w:rPr>
          <w:sz w:val="14"/>
          <w:szCs w:val="14"/>
        </w:rPr>
        <w:t xml:space="preserve"> Транспортировать и хранить плиты следует в горизонтальном положении.</w:t>
      </w:r>
    </w:p>
    <w:p w:rsidR="00EA3528" w:rsidRPr="00EE662E" w:rsidRDefault="00741B87" w:rsidP="00EE662E">
      <w:pPr>
        <w:jc w:val="both"/>
        <w:rPr>
          <w:sz w:val="14"/>
          <w:szCs w:val="14"/>
        </w:rPr>
      </w:pPr>
      <w:r>
        <w:rPr>
          <w:sz w:val="14"/>
          <w:szCs w:val="14"/>
        </w:rPr>
        <w:t>-</w:t>
      </w:r>
      <w:r w:rsidR="00EA3528" w:rsidRPr="00EE662E">
        <w:rPr>
          <w:sz w:val="14"/>
          <w:szCs w:val="14"/>
        </w:rPr>
        <w:t xml:space="preserve"> Высоту штабеля плит при их транспортировании устанавливают в зависимости от грузоподъемности транспортных средств и допускаемых габаритов погрузки, но не более высоты штабеля плит при их хранении (п. 4.8).</w:t>
      </w:r>
    </w:p>
    <w:p w:rsidR="00EA3528" w:rsidRPr="00EE662E" w:rsidRDefault="00741B87" w:rsidP="00EE662E">
      <w:pPr>
        <w:jc w:val="both"/>
        <w:rPr>
          <w:sz w:val="14"/>
          <w:szCs w:val="14"/>
        </w:rPr>
      </w:pPr>
      <w:r>
        <w:rPr>
          <w:sz w:val="14"/>
          <w:szCs w:val="14"/>
        </w:rPr>
        <w:t>-</w:t>
      </w:r>
      <w:r w:rsidR="00EA3528" w:rsidRPr="00EE662E">
        <w:rPr>
          <w:sz w:val="14"/>
          <w:szCs w:val="14"/>
        </w:rPr>
        <w:t xml:space="preserve"> Погрузку плит и их крепление при транспортировании на открытом железнодорожном подвижном составе (полувагоны, платформы) следует осуществлять в соответствии с требованиями Правил перевозки грузов и Технических условий погрузки и крепления грузов, утвержденных Министерством путей сообщения СССР.</w:t>
      </w:r>
    </w:p>
    <w:p w:rsidR="00EA3528" w:rsidRPr="00EE662E" w:rsidRDefault="00EA3528" w:rsidP="00EE662E">
      <w:pPr>
        <w:jc w:val="both"/>
        <w:rPr>
          <w:sz w:val="14"/>
          <w:szCs w:val="14"/>
        </w:rPr>
      </w:pPr>
      <w:r w:rsidRPr="00EE662E">
        <w:rPr>
          <w:sz w:val="14"/>
          <w:szCs w:val="14"/>
        </w:rPr>
        <w:t xml:space="preserve">Ориентировочный расход проволоки диаметром </w:t>
      </w:r>
      <w:smartTag w:uri="urn:schemas-microsoft-com:office:smarttags" w:element="metricconverter">
        <w:smartTagPr>
          <w:attr w:name="ProductID" w:val="6 мм"/>
        </w:smartTagPr>
        <w:r w:rsidRPr="00EE662E">
          <w:rPr>
            <w:sz w:val="14"/>
            <w:szCs w:val="14"/>
          </w:rPr>
          <w:t>6 мм</w:t>
        </w:r>
      </w:smartTag>
      <w:r w:rsidRPr="00EE662E">
        <w:rPr>
          <w:sz w:val="14"/>
          <w:szCs w:val="14"/>
        </w:rPr>
        <w:t xml:space="preserve"> для крепления плит на железнодорожном составе составляет </w:t>
      </w:r>
      <w:smartTag w:uri="urn:schemas-microsoft-com:office:smarttags" w:element="metricconverter">
        <w:smartTagPr>
          <w:attr w:name="ProductID" w:val="1,2 кг"/>
        </w:smartTagPr>
        <w:r w:rsidRPr="00EE662E">
          <w:rPr>
            <w:sz w:val="14"/>
            <w:szCs w:val="14"/>
          </w:rPr>
          <w:t>1,2 кг</w:t>
        </w:r>
      </w:smartTag>
      <w:r w:rsidRPr="00EE662E">
        <w:rPr>
          <w:sz w:val="14"/>
          <w:szCs w:val="14"/>
        </w:rPr>
        <w:t xml:space="preserve"> на </w:t>
      </w:r>
      <w:smartTag w:uri="urn:schemas-microsoft-com:office:smarttags" w:element="metricconverter">
        <w:smartTagPr>
          <w:attr w:name="ProductID" w:val="1 м3"/>
        </w:smartTagPr>
        <w:r w:rsidRPr="00EE662E">
          <w:rPr>
            <w:sz w:val="14"/>
            <w:szCs w:val="14"/>
          </w:rPr>
          <w:t>1 м3</w:t>
        </w:r>
      </w:smartTag>
      <w:r w:rsidRPr="00EE662E">
        <w:rPr>
          <w:sz w:val="14"/>
          <w:szCs w:val="14"/>
        </w:rPr>
        <w:t xml:space="preserve"> перевозимых плит. </w:t>
      </w:r>
    </w:p>
    <w:p w:rsidR="00EA3528" w:rsidRPr="00EE662E" w:rsidRDefault="00EA3528" w:rsidP="00EE662E">
      <w:pPr>
        <w:jc w:val="both"/>
        <w:rPr>
          <w:sz w:val="14"/>
          <w:szCs w:val="14"/>
        </w:rPr>
      </w:pPr>
      <w:r w:rsidRPr="00EE662E">
        <w:rPr>
          <w:sz w:val="14"/>
          <w:szCs w:val="14"/>
        </w:rPr>
        <w:t>Транспортная маркировка — по ГОСТ 14192.</w:t>
      </w:r>
    </w:p>
    <w:p w:rsidR="00EA3528" w:rsidRPr="00EE662E" w:rsidRDefault="00741B87" w:rsidP="00EE662E">
      <w:pPr>
        <w:jc w:val="both"/>
        <w:rPr>
          <w:sz w:val="14"/>
          <w:szCs w:val="14"/>
        </w:rPr>
      </w:pPr>
      <w:r>
        <w:rPr>
          <w:sz w:val="14"/>
          <w:szCs w:val="14"/>
        </w:rPr>
        <w:t>-</w:t>
      </w:r>
      <w:r w:rsidR="00EA3528" w:rsidRPr="00EE662E">
        <w:rPr>
          <w:sz w:val="14"/>
          <w:szCs w:val="14"/>
        </w:rPr>
        <w:t xml:space="preserve"> Погрузку, транспортирование, разгрузку и хранение плит следует производить с соблюдением мер, исключающих возможность повреждения плит.</w:t>
      </w:r>
    </w:p>
    <w:p w:rsidR="00EA3528" w:rsidRPr="00EE662E" w:rsidRDefault="00EA3528" w:rsidP="00EE662E">
      <w:pPr>
        <w:jc w:val="both"/>
        <w:rPr>
          <w:sz w:val="14"/>
          <w:szCs w:val="14"/>
        </w:rPr>
      </w:pPr>
      <w:r w:rsidRPr="00EE662E">
        <w:rPr>
          <w:sz w:val="14"/>
          <w:szCs w:val="14"/>
        </w:rPr>
        <w:t>Плиты следует транспортировать с надежным закреплением на транспортных средствах, исключающим продольное и поперечное смещение плит, а также их взаимное столкновение и трение в процессе перевозки.</w:t>
      </w:r>
    </w:p>
    <w:p w:rsidR="00EA3528" w:rsidRPr="00EE662E" w:rsidRDefault="00741B87" w:rsidP="00EE662E">
      <w:pPr>
        <w:jc w:val="both"/>
        <w:rPr>
          <w:sz w:val="14"/>
          <w:szCs w:val="14"/>
        </w:rPr>
      </w:pPr>
      <w:r>
        <w:rPr>
          <w:sz w:val="14"/>
          <w:szCs w:val="14"/>
        </w:rPr>
        <w:t>-</w:t>
      </w:r>
      <w:r w:rsidR="00EA3528" w:rsidRPr="00EE662E">
        <w:rPr>
          <w:sz w:val="14"/>
          <w:szCs w:val="14"/>
        </w:rPr>
        <w:t xml:space="preserve">При транспортировании и хранении нижние плиты следует опирать на деревянные подкладки, а между плитами по высоте штабеля необходимо укладывать прокладки. Подкладки и прокладки следует располагать на расстоянии </w:t>
      </w:r>
      <w:smartTag w:uri="urn:schemas-microsoft-com:office:smarttags" w:element="metricconverter">
        <w:smartTagPr>
          <w:attr w:name="ProductID" w:val="1 м"/>
        </w:smartTagPr>
        <w:r w:rsidR="00EA3528" w:rsidRPr="00EE662E">
          <w:rPr>
            <w:sz w:val="14"/>
            <w:szCs w:val="14"/>
          </w:rPr>
          <w:t>1 м</w:t>
        </w:r>
      </w:smartTag>
      <w:r w:rsidR="00EA3528" w:rsidRPr="00EE662E">
        <w:rPr>
          <w:sz w:val="14"/>
          <w:szCs w:val="14"/>
        </w:rPr>
        <w:t xml:space="preserve"> от торца плиты перпендикулярно к ее длинной стороне и по вертикали одна над другой.</w:t>
      </w:r>
    </w:p>
    <w:p w:rsidR="00EA3528" w:rsidRPr="00EE662E" w:rsidRDefault="00EA3528" w:rsidP="00EE662E">
      <w:pPr>
        <w:jc w:val="both"/>
        <w:rPr>
          <w:sz w:val="14"/>
          <w:szCs w:val="14"/>
        </w:rPr>
      </w:pPr>
      <w:r w:rsidRPr="00EE662E">
        <w:rPr>
          <w:sz w:val="14"/>
          <w:szCs w:val="14"/>
        </w:rPr>
        <w:t xml:space="preserve">Толщина деревянных подкладок при жестком основании должна быть не менее </w:t>
      </w:r>
      <w:smartTag w:uri="urn:schemas-microsoft-com:office:smarttags" w:element="metricconverter">
        <w:smartTagPr>
          <w:attr w:name="ProductID" w:val="50 мм"/>
        </w:smartTagPr>
        <w:r w:rsidRPr="00EE662E">
          <w:rPr>
            <w:sz w:val="14"/>
            <w:szCs w:val="14"/>
          </w:rPr>
          <w:t>50 мм</w:t>
        </w:r>
      </w:smartTag>
      <w:r w:rsidRPr="00EE662E">
        <w:rPr>
          <w:sz w:val="14"/>
          <w:szCs w:val="14"/>
        </w:rPr>
        <w:t xml:space="preserve">, а при грунтовом основании — не менее </w:t>
      </w:r>
      <w:smartTag w:uri="urn:schemas-microsoft-com:office:smarttags" w:element="metricconverter">
        <w:smartTagPr>
          <w:attr w:name="ProductID" w:val="100 мм"/>
        </w:smartTagPr>
        <w:r w:rsidRPr="00EE662E">
          <w:rPr>
            <w:sz w:val="14"/>
            <w:szCs w:val="14"/>
          </w:rPr>
          <w:t>100 мм</w:t>
        </w:r>
      </w:smartTag>
      <w:r w:rsidRPr="00EE662E">
        <w:rPr>
          <w:sz w:val="14"/>
          <w:szCs w:val="14"/>
        </w:rPr>
        <w:t xml:space="preserve">. Толщина прокладок — не менее </w:t>
      </w:r>
      <w:smartTag w:uri="urn:schemas-microsoft-com:office:smarttags" w:element="metricconverter">
        <w:smartTagPr>
          <w:attr w:name="ProductID" w:val="20 мм"/>
        </w:smartTagPr>
        <w:r w:rsidRPr="00EE662E">
          <w:rPr>
            <w:sz w:val="14"/>
            <w:szCs w:val="14"/>
          </w:rPr>
          <w:t>20 мм</w:t>
        </w:r>
      </w:smartTag>
      <w:r w:rsidRPr="00EE662E">
        <w:rPr>
          <w:sz w:val="14"/>
          <w:szCs w:val="14"/>
        </w:rPr>
        <w:t>.</w:t>
      </w:r>
    </w:p>
    <w:p w:rsidR="00EA3528" w:rsidRPr="00EE662E" w:rsidRDefault="00741B87" w:rsidP="00EE662E">
      <w:pPr>
        <w:jc w:val="both"/>
        <w:rPr>
          <w:sz w:val="14"/>
          <w:szCs w:val="14"/>
        </w:rPr>
      </w:pPr>
      <w:r>
        <w:rPr>
          <w:sz w:val="14"/>
          <w:szCs w:val="14"/>
        </w:rPr>
        <w:t>-</w:t>
      </w:r>
      <w:r w:rsidR="00EA3528" w:rsidRPr="00EE662E">
        <w:rPr>
          <w:sz w:val="14"/>
          <w:szCs w:val="14"/>
        </w:rPr>
        <w:t xml:space="preserve"> Погрузочно-разгрузочные операции с захватом за монтажно-стыковые изделия следует производить по одной плите. Запрещается подъем двух и более плит с захватом за монтажно-стыковые изделия нижней плиты.</w:t>
      </w:r>
    </w:p>
    <w:p w:rsidR="00EA3528" w:rsidRPr="00EE662E" w:rsidRDefault="00EA3528" w:rsidP="00EE662E">
      <w:pPr>
        <w:jc w:val="both"/>
        <w:rPr>
          <w:sz w:val="14"/>
          <w:szCs w:val="14"/>
        </w:rPr>
      </w:pPr>
      <w:r w:rsidRPr="00EE662E">
        <w:rPr>
          <w:sz w:val="14"/>
          <w:szCs w:val="14"/>
        </w:rPr>
        <w:t>При использовании специальных такелажных устройств, работающих без захвата за монтажно-стыковые изделия, число плит в поднимаемом пакете не должно превышать трех.</w:t>
      </w:r>
    </w:p>
    <w:p w:rsidR="00EA3528" w:rsidRPr="00EE662E" w:rsidRDefault="00741B87" w:rsidP="00EE662E">
      <w:pPr>
        <w:jc w:val="both"/>
        <w:rPr>
          <w:sz w:val="14"/>
          <w:szCs w:val="14"/>
        </w:rPr>
      </w:pPr>
      <w:r>
        <w:rPr>
          <w:sz w:val="14"/>
          <w:szCs w:val="14"/>
        </w:rPr>
        <w:t>-</w:t>
      </w:r>
      <w:r w:rsidR="00EA3528" w:rsidRPr="00EE662E">
        <w:rPr>
          <w:sz w:val="14"/>
          <w:szCs w:val="14"/>
        </w:rPr>
        <w:t xml:space="preserve"> Плиты следует хранить на складах в штабелях </w:t>
      </w:r>
      <w:proofErr w:type="gramStart"/>
      <w:r w:rsidR="00EA3528" w:rsidRPr="00EE662E">
        <w:rPr>
          <w:sz w:val="14"/>
          <w:szCs w:val="14"/>
        </w:rPr>
        <w:t>рассортированными</w:t>
      </w:r>
      <w:proofErr w:type="gramEnd"/>
      <w:r w:rsidR="00EA3528" w:rsidRPr="00EE662E">
        <w:rPr>
          <w:sz w:val="14"/>
          <w:szCs w:val="14"/>
        </w:rPr>
        <w:t xml:space="preserve"> по маркам и партиям. В штабеле допускается укладывать по высоте не более 10 плит.</w:t>
      </w:r>
    </w:p>
    <w:p w:rsidR="00EA3528" w:rsidRPr="00741B87" w:rsidRDefault="00EA3528" w:rsidP="00EE662E">
      <w:pPr>
        <w:jc w:val="both"/>
        <w:rPr>
          <w:b/>
          <w:sz w:val="14"/>
          <w:szCs w:val="14"/>
        </w:rPr>
      </w:pPr>
      <w:r w:rsidRPr="00741B87">
        <w:rPr>
          <w:b/>
          <w:sz w:val="14"/>
          <w:szCs w:val="14"/>
        </w:rPr>
        <w:t>25(1) Крыши и т.д.</w:t>
      </w:r>
    </w:p>
    <w:p w:rsidR="00EA3528" w:rsidRPr="00EE662E" w:rsidRDefault="00EA3528" w:rsidP="00EE662E">
      <w:pPr>
        <w:jc w:val="both"/>
        <w:rPr>
          <w:sz w:val="14"/>
          <w:szCs w:val="14"/>
        </w:rPr>
      </w:pPr>
      <w:r w:rsidRPr="00EE662E">
        <w:rPr>
          <w:sz w:val="14"/>
          <w:szCs w:val="14"/>
        </w:rPr>
        <w:t xml:space="preserve">Крыши служат </w:t>
      </w:r>
      <w:proofErr w:type="gramStart"/>
      <w:r w:rsidRPr="00EE662E">
        <w:rPr>
          <w:sz w:val="14"/>
          <w:szCs w:val="14"/>
        </w:rPr>
        <w:t>важным</w:t>
      </w:r>
      <w:proofErr w:type="gramEnd"/>
      <w:r w:rsidRPr="00EE662E">
        <w:rPr>
          <w:sz w:val="14"/>
          <w:szCs w:val="14"/>
        </w:rPr>
        <w:t xml:space="preserve"> утилитарные цели: ведение дождь, снег и мусор из дома. Но они также добавить в характере дома и стиля. Материал крыши является важным элементом дизайна и указанием, как долго будет длиться крыши. Шифер крыши, например, может длиться от 70 до 125 лет и является относительно дорогим, тогда как крыша асфальта плитка является менее дорогостоящим и будет длиться обычно от 15 до 20 лет. </w:t>
      </w:r>
    </w:p>
    <w:p w:rsidR="00EA3528" w:rsidRPr="00EE662E" w:rsidRDefault="00EA3528" w:rsidP="00EE662E">
      <w:pPr>
        <w:jc w:val="both"/>
        <w:rPr>
          <w:sz w:val="14"/>
          <w:szCs w:val="14"/>
        </w:rPr>
      </w:pPr>
      <w:r w:rsidRPr="00EE662E">
        <w:rPr>
          <w:sz w:val="14"/>
          <w:szCs w:val="14"/>
        </w:rPr>
        <w:t xml:space="preserve">Крест двускатной крыши имеют два или более </w:t>
      </w:r>
      <w:proofErr w:type="spellStart"/>
      <w:r w:rsidRPr="00EE662E">
        <w:rPr>
          <w:sz w:val="14"/>
          <w:szCs w:val="14"/>
        </w:rPr>
        <w:t>Гейбл</w:t>
      </w:r>
      <w:proofErr w:type="spellEnd"/>
      <w:r w:rsidRPr="00EE662E">
        <w:rPr>
          <w:sz w:val="14"/>
          <w:szCs w:val="14"/>
        </w:rPr>
        <w:t xml:space="preserve"> отделочные, которые пересекаются. Дом с двускатной крышей </w:t>
      </w:r>
      <w:proofErr w:type="gramStart"/>
      <w:r w:rsidRPr="00EE662E">
        <w:rPr>
          <w:sz w:val="14"/>
          <w:szCs w:val="14"/>
        </w:rPr>
        <w:t>основные</w:t>
      </w:r>
      <w:proofErr w:type="gramEnd"/>
      <w:r w:rsidRPr="00EE662E">
        <w:rPr>
          <w:sz w:val="14"/>
          <w:szCs w:val="14"/>
        </w:rPr>
        <w:t xml:space="preserve"> будет иметь прямоугольную форму, но дом с двускатной крышей крест может иметь более сложную форму и, следовательно, более сложный макет. </w:t>
      </w:r>
    </w:p>
    <w:p w:rsidR="00EA3528" w:rsidRPr="00EE662E" w:rsidRDefault="00EA3528" w:rsidP="00EE662E">
      <w:pPr>
        <w:jc w:val="both"/>
        <w:rPr>
          <w:sz w:val="14"/>
          <w:szCs w:val="14"/>
        </w:rPr>
      </w:pPr>
      <w:r w:rsidRPr="00EE662E">
        <w:rPr>
          <w:sz w:val="14"/>
          <w:szCs w:val="14"/>
        </w:rPr>
        <w:t xml:space="preserve">Отдел </w:t>
      </w:r>
      <w:proofErr w:type="gramStart"/>
      <w:r w:rsidRPr="00EE662E">
        <w:rPr>
          <w:sz w:val="14"/>
          <w:szCs w:val="14"/>
        </w:rPr>
        <w:t>остроконечными</w:t>
      </w:r>
      <w:proofErr w:type="gramEnd"/>
      <w:r w:rsidRPr="00EE662E">
        <w:rPr>
          <w:sz w:val="14"/>
          <w:szCs w:val="14"/>
        </w:rPr>
        <w:t xml:space="preserve"> </w:t>
      </w:r>
    </w:p>
    <w:p w:rsidR="00EA3528" w:rsidRPr="00EE662E" w:rsidRDefault="00EA3528" w:rsidP="00EE662E">
      <w:pPr>
        <w:jc w:val="both"/>
        <w:rPr>
          <w:sz w:val="14"/>
          <w:szCs w:val="14"/>
        </w:rPr>
      </w:pPr>
      <w:proofErr w:type="gramStart"/>
      <w:r w:rsidRPr="00EE662E">
        <w:rPr>
          <w:sz w:val="14"/>
          <w:szCs w:val="14"/>
        </w:rPr>
        <w:t>Фронт-остроконечные</w:t>
      </w:r>
      <w:proofErr w:type="gramEnd"/>
      <w:r w:rsidRPr="00EE662E">
        <w:rPr>
          <w:sz w:val="14"/>
          <w:szCs w:val="14"/>
        </w:rPr>
        <w:t xml:space="preserve"> дома с двускатной крышей и передней двери под фронтоном. </w:t>
      </w:r>
      <w:proofErr w:type="spellStart"/>
      <w:r w:rsidRPr="00EE662E">
        <w:rPr>
          <w:sz w:val="14"/>
          <w:szCs w:val="14"/>
        </w:rPr>
        <w:t>Гейбл</w:t>
      </w:r>
      <w:proofErr w:type="spellEnd"/>
      <w:r w:rsidRPr="00EE662E">
        <w:rPr>
          <w:sz w:val="14"/>
          <w:szCs w:val="14"/>
        </w:rPr>
        <w:t xml:space="preserve"> это область на передней и задней части дома под крышей, что следует крыши - это, как правило, треугольной. Двускатной крышей очень </w:t>
      </w:r>
      <w:proofErr w:type="gramStart"/>
      <w:r w:rsidRPr="00EE662E">
        <w:rPr>
          <w:sz w:val="14"/>
          <w:szCs w:val="14"/>
        </w:rPr>
        <w:t>распространена</w:t>
      </w:r>
      <w:proofErr w:type="gramEnd"/>
      <w:r w:rsidRPr="00EE662E">
        <w:rPr>
          <w:sz w:val="14"/>
          <w:szCs w:val="14"/>
        </w:rPr>
        <w:t xml:space="preserve"> и имеет две наклонные плоскости, которые встречаются в центральной хребта. </w:t>
      </w:r>
    </w:p>
    <w:p w:rsidR="00EA3528" w:rsidRPr="00EE662E" w:rsidRDefault="00EA3528" w:rsidP="00EE662E">
      <w:pPr>
        <w:jc w:val="both"/>
        <w:rPr>
          <w:sz w:val="14"/>
          <w:szCs w:val="14"/>
        </w:rPr>
      </w:pPr>
      <w:proofErr w:type="spellStart"/>
      <w:r w:rsidRPr="00EE662E">
        <w:rPr>
          <w:sz w:val="14"/>
          <w:szCs w:val="14"/>
        </w:rPr>
        <w:t>Гамбрел</w:t>
      </w:r>
      <w:proofErr w:type="spellEnd"/>
      <w:r w:rsidRPr="00EE662E">
        <w:rPr>
          <w:sz w:val="14"/>
          <w:szCs w:val="14"/>
        </w:rPr>
        <w:t xml:space="preserve"> крыш </w:t>
      </w:r>
      <w:proofErr w:type="gramStart"/>
      <w:r w:rsidRPr="00EE662E">
        <w:rPr>
          <w:sz w:val="14"/>
          <w:szCs w:val="14"/>
        </w:rPr>
        <w:t>мелкой</w:t>
      </w:r>
      <w:proofErr w:type="gramEnd"/>
      <w:r w:rsidRPr="00EE662E">
        <w:rPr>
          <w:sz w:val="14"/>
          <w:szCs w:val="14"/>
        </w:rPr>
        <w:t xml:space="preserve"> склон более крутой наклон. Это характерно для голландского колониального архитектурного стиля, а также часто можно увидеть на сараи. </w:t>
      </w:r>
    </w:p>
    <w:p w:rsidR="00EA3528" w:rsidRPr="00EE662E" w:rsidRDefault="00EA3528" w:rsidP="00EE662E">
      <w:pPr>
        <w:jc w:val="both"/>
        <w:rPr>
          <w:sz w:val="14"/>
          <w:szCs w:val="14"/>
        </w:rPr>
      </w:pPr>
      <w:r w:rsidRPr="00EE662E">
        <w:rPr>
          <w:sz w:val="14"/>
          <w:szCs w:val="14"/>
        </w:rPr>
        <w:t xml:space="preserve">Меланхоличный </w:t>
      </w:r>
    </w:p>
    <w:p w:rsidR="00EA3528" w:rsidRPr="00EE662E" w:rsidRDefault="00EA3528" w:rsidP="00EE662E">
      <w:pPr>
        <w:jc w:val="both"/>
        <w:rPr>
          <w:sz w:val="14"/>
          <w:szCs w:val="14"/>
        </w:rPr>
      </w:pPr>
      <w:r w:rsidRPr="00EE662E">
        <w:rPr>
          <w:sz w:val="14"/>
          <w:szCs w:val="14"/>
        </w:rPr>
        <w:t xml:space="preserve">Шатровых крыш наклона в четырех направлениях. "Бедра" является угол, образованный, где два наклонных сторон концами. Это крыши используется с различными архитектурными стилями и сказал, чтобы стоять до ураганных ветров лучше, чем с двускатной крышей. </w:t>
      </w:r>
    </w:p>
    <w:p w:rsidR="00EA3528" w:rsidRPr="00EE662E" w:rsidRDefault="00EA3528" w:rsidP="00EE662E">
      <w:pPr>
        <w:jc w:val="both"/>
        <w:rPr>
          <w:sz w:val="14"/>
          <w:szCs w:val="14"/>
        </w:rPr>
      </w:pPr>
      <w:r w:rsidRPr="00EE662E">
        <w:rPr>
          <w:sz w:val="14"/>
          <w:szCs w:val="14"/>
        </w:rPr>
        <w:t xml:space="preserve">Мансарда </w:t>
      </w:r>
    </w:p>
    <w:p w:rsidR="00EA3528" w:rsidRPr="00EE662E" w:rsidRDefault="00EA3528" w:rsidP="00EE662E">
      <w:pPr>
        <w:jc w:val="both"/>
        <w:rPr>
          <w:sz w:val="14"/>
          <w:szCs w:val="14"/>
        </w:rPr>
      </w:pPr>
      <w:r w:rsidRPr="00EE662E">
        <w:rPr>
          <w:sz w:val="14"/>
          <w:szCs w:val="14"/>
        </w:rPr>
        <w:t xml:space="preserve">Мансардные крыши имеют четыре наклонными боковыми сторонами, как шатром, и каждая сторона имеет более мелких </w:t>
      </w:r>
      <w:proofErr w:type="gramStart"/>
      <w:r w:rsidRPr="00EE662E">
        <w:rPr>
          <w:sz w:val="14"/>
          <w:szCs w:val="14"/>
        </w:rPr>
        <w:t>склоне</w:t>
      </w:r>
      <w:proofErr w:type="gramEnd"/>
      <w:r w:rsidRPr="00EE662E">
        <w:rPr>
          <w:sz w:val="14"/>
          <w:szCs w:val="14"/>
        </w:rPr>
        <w:t xml:space="preserve"> крутого склона, похожи на вальмовой крыше. Есть почти всегда мансардные окна </w:t>
      </w:r>
      <w:proofErr w:type="gramStart"/>
      <w:r w:rsidRPr="00EE662E">
        <w:rPr>
          <w:sz w:val="14"/>
          <w:szCs w:val="14"/>
        </w:rPr>
        <w:t>в</w:t>
      </w:r>
      <w:proofErr w:type="gramEnd"/>
      <w:r w:rsidRPr="00EE662E">
        <w:rPr>
          <w:sz w:val="14"/>
          <w:szCs w:val="14"/>
        </w:rPr>
        <w:t xml:space="preserve"> мансардной крышей. Мансарда назван в честь французского архитектора Франсуа </w:t>
      </w:r>
      <w:proofErr w:type="spellStart"/>
      <w:r w:rsidRPr="00EE662E">
        <w:rPr>
          <w:sz w:val="14"/>
          <w:szCs w:val="14"/>
        </w:rPr>
        <w:t>Мансар</w:t>
      </w:r>
      <w:proofErr w:type="spellEnd"/>
      <w:r w:rsidRPr="00EE662E">
        <w:rPr>
          <w:sz w:val="14"/>
          <w:szCs w:val="14"/>
        </w:rPr>
        <w:t xml:space="preserve"> (1598-1666), который, как известно, используют этот стиль крыши. Эта крыша стиль был особенно популярен </w:t>
      </w:r>
      <w:proofErr w:type="gramStart"/>
      <w:r w:rsidRPr="00EE662E">
        <w:rPr>
          <w:sz w:val="14"/>
          <w:szCs w:val="14"/>
        </w:rPr>
        <w:t>в</w:t>
      </w:r>
      <w:proofErr w:type="gramEnd"/>
      <w:r w:rsidRPr="00EE662E">
        <w:rPr>
          <w:sz w:val="14"/>
          <w:szCs w:val="14"/>
        </w:rPr>
        <w:t xml:space="preserve"> второй половине 19 века, и часто видели на викторианской рядных домов. </w:t>
      </w:r>
    </w:p>
    <w:p w:rsidR="00EA3528" w:rsidRPr="00EE662E" w:rsidRDefault="00EA3528" w:rsidP="00EE662E">
      <w:pPr>
        <w:jc w:val="both"/>
        <w:rPr>
          <w:sz w:val="14"/>
          <w:szCs w:val="14"/>
        </w:rPr>
      </w:pPr>
      <w:r w:rsidRPr="00EE662E">
        <w:rPr>
          <w:sz w:val="14"/>
          <w:szCs w:val="14"/>
        </w:rPr>
        <w:t xml:space="preserve">Павильон </w:t>
      </w:r>
      <w:proofErr w:type="gramStart"/>
      <w:r w:rsidRPr="00EE662E">
        <w:rPr>
          <w:sz w:val="14"/>
          <w:szCs w:val="14"/>
        </w:rPr>
        <w:t>шатровых</w:t>
      </w:r>
      <w:proofErr w:type="gramEnd"/>
      <w:r w:rsidRPr="00EE662E">
        <w:rPr>
          <w:sz w:val="14"/>
          <w:szCs w:val="14"/>
        </w:rPr>
        <w:t xml:space="preserve"> </w:t>
      </w:r>
    </w:p>
    <w:p w:rsidR="00EA3528" w:rsidRPr="00EE662E" w:rsidRDefault="00EA3528" w:rsidP="00EE662E">
      <w:pPr>
        <w:jc w:val="both"/>
        <w:rPr>
          <w:sz w:val="14"/>
          <w:szCs w:val="14"/>
        </w:rPr>
      </w:pPr>
      <w:proofErr w:type="gramStart"/>
      <w:r w:rsidRPr="00EE662E">
        <w:rPr>
          <w:sz w:val="14"/>
          <w:szCs w:val="14"/>
        </w:rPr>
        <w:t>Павильон-шатровые</w:t>
      </w:r>
      <w:proofErr w:type="gramEnd"/>
      <w:r w:rsidRPr="00EE662E">
        <w:rPr>
          <w:sz w:val="14"/>
          <w:szCs w:val="14"/>
        </w:rPr>
        <w:t xml:space="preserve"> крыши имеют четыре наклонных плоскостей, которые встречаются в одной точке. Иногда их также называют пирамиды шатровых крыш и обычно используются </w:t>
      </w:r>
      <w:proofErr w:type="gramStart"/>
      <w:r w:rsidRPr="00EE662E">
        <w:rPr>
          <w:sz w:val="14"/>
          <w:szCs w:val="14"/>
        </w:rPr>
        <w:t>на</w:t>
      </w:r>
      <w:proofErr w:type="gramEnd"/>
      <w:r w:rsidRPr="00EE662E">
        <w:rPr>
          <w:sz w:val="14"/>
          <w:szCs w:val="14"/>
        </w:rPr>
        <w:t xml:space="preserve"> </w:t>
      </w:r>
      <w:proofErr w:type="gramStart"/>
      <w:r w:rsidRPr="00EE662E">
        <w:rPr>
          <w:sz w:val="14"/>
          <w:szCs w:val="14"/>
        </w:rPr>
        <w:t>небольших</w:t>
      </w:r>
      <w:proofErr w:type="gramEnd"/>
      <w:r w:rsidRPr="00EE662E">
        <w:rPr>
          <w:sz w:val="14"/>
          <w:szCs w:val="14"/>
        </w:rPr>
        <w:t xml:space="preserve"> зданий, таких как гараж или бассейн дома. </w:t>
      </w:r>
    </w:p>
    <w:p w:rsidR="00EA3528" w:rsidRPr="00EE662E" w:rsidRDefault="00EA3528" w:rsidP="00EE662E">
      <w:pPr>
        <w:jc w:val="both"/>
        <w:rPr>
          <w:sz w:val="14"/>
          <w:szCs w:val="14"/>
        </w:rPr>
      </w:pPr>
      <w:proofErr w:type="spellStart"/>
      <w:r w:rsidRPr="00EE662E">
        <w:rPr>
          <w:sz w:val="14"/>
          <w:szCs w:val="14"/>
        </w:rPr>
        <w:t>Солтбокс</w:t>
      </w:r>
      <w:proofErr w:type="spellEnd"/>
      <w:r w:rsidRPr="00EE662E">
        <w:rPr>
          <w:sz w:val="14"/>
          <w:szCs w:val="14"/>
        </w:rPr>
        <w:t xml:space="preserve"> крыши типичной колониальной архитектуры в Новой Англии. </w:t>
      </w:r>
      <w:proofErr w:type="spellStart"/>
      <w:r w:rsidRPr="00EE662E">
        <w:rPr>
          <w:sz w:val="14"/>
          <w:szCs w:val="14"/>
        </w:rPr>
        <w:t>Солтбокс</w:t>
      </w:r>
      <w:proofErr w:type="spellEnd"/>
      <w:r w:rsidRPr="00EE662E">
        <w:rPr>
          <w:sz w:val="14"/>
          <w:szCs w:val="14"/>
        </w:rPr>
        <w:t xml:space="preserve"> дом в два этажа в передней и низкая линия крыши наклонной в задней части дома. Она названа в честь ее сходство с </w:t>
      </w:r>
      <w:proofErr w:type="spellStart"/>
      <w:r w:rsidRPr="00EE662E">
        <w:rPr>
          <w:sz w:val="14"/>
          <w:szCs w:val="14"/>
        </w:rPr>
        <w:t>saltboxes</w:t>
      </w:r>
      <w:proofErr w:type="spellEnd"/>
      <w:r w:rsidRPr="00EE662E">
        <w:rPr>
          <w:sz w:val="14"/>
          <w:szCs w:val="14"/>
        </w:rPr>
        <w:t xml:space="preserve"> </w:t>
      </w:r>
      <w:proofErr w:type="gramStart"/>
      <w:r w:rsidRPr="00EE662E">
        <w:rPr>
          <w:sz w:val="14"/>
          <w:szCs w:val="14"/>
        </w:rPr>
        <w:t>использоваться</w:t>
      </w:r>
      <w:proofErr w:type="gramEnd"/>
      <w:r w:rsidRPr="00EE662E">
        <w:rPr>
          <w:sz w:val="14"/>
          <w:szCs w:val="14"/>
        </w:rPr>
        <w:t xml:space="preserve"> в колониальные времена</w:t>
      </w:r>
    </w:p>
    <w:p w:rsidR="00EA3528" w:rsidRPr="00EE662E" w:rsidRDefault="00EA3528" w:rsidP="00EE662E">
      <w:pPr>
        <w:jc w:val="both"/>
        <w:rPr>
          <w:sz w:val="14"/>
          <w:szCs w:val="14"/>
        </w:rPr>
      </w:pPr>
      <w:r w:rsidRPr="00EE662E">
        <w:rPr>
          <w:sz w:val="14"/>
          <w:szCs w:val="14"/>
        </w:rPr>
        <w:t xml:space="preserve">Стороны </w:t>
      </w:r>
      <w:proofErr w:type="gramStart"/>
      <w:r w:rsidRPr="00EE662E">
        <w:rPr>
          <w:sz w:val="14"/>
          <w:szCs w:val="14"/>
        </w:rPr>
        <w:t>остроконечными</w:t>
      </w:r>
      <w:proofErr w:type="gramEnd"/>
      <w:r w:rsidRPr="00EE662E">
        <w:rPr>
          <w:sz w:val="14"/>
          <w:szCs w:val="14"/>
        </w:rPr>
        <w:t xml:space="preserve"> </w:t>
      </w:r>
    </w:p>
    <w:p w:rsidR="00EA3528" w:rsidRPr="00EE662E" w:rsidRDefault="00EA3528" w:rsidP="00EE662E">
      <w:pPr>
        <w:jc w:val="both"/>
        <w:rPr>
          <w:sz w:val="14"/>
          <w:szCs w:val="14"/>
        </w:rPr>
      </w:pPr>
      <w:r w:rsidRPr="00EE662E">
        <w:rPr>
          <w:sz w:val="14"/>
          <w:szCs w:val="14"/>
        </w:rPr>
        <w:t>Стороны остроконечные является описательное слово для дома с его передней двери под стороны остроконечные крыши. Примеры можно увидеть во многих жилых стилей, от ранчо, чтобы грузинские дома.</w:t>
      </w:r>
    </w:p>
    <w:p w:rsidR="00EA3528" w:rsidRPr="00EE662E" w:rsidRDefault="00EA3528" w:rsidP="00EE662E">
      <w:pPr>
        <w:jc w:val="both"/>
        <w:rPr>
          <w:sz w:val="14"/>
          <w:szCs w:val="14"/>
        </w:rPr>
      </w:pPr>
      <w:r w:rsidRPr="00EE662E">
        <w:rPr>
          <w:sz w:val="14"/>
          <w:szCs w:val="14"/>
        </w:rPr>
        <w:t>Расчёт кровли</w:t>
      </w:r>
    </w:p>
    <w:p w:rsidR="00EA3528" w:rsidRPr="00EE662E" w:rsidRDefault="00EA3528" w:rsidP="00EE662E">
      <w:pPr>
        <w:jc w:val="both"/>
        <w:rPr>
          <w:sz w:val="14"/>
          <w:szCs w:val="14"/>
        </w:rPr>
      </w:pPr>
      <w:r w:rsidRPr="00EE662E">
        <w:rPr>
          <w:sz w:val="14"/>
          <w:szCs w:val="14"/>
        </w:rPr>
        <w:drawing>
          <wp:inline distT="0" distB="0" distL="0" distR="0" wp14:anchorId="22E459B5" wp14:editId="2D5247B3">
            <wp:extent cx="1357746" cy="667484"/>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54244" cy="665762"/>
                    </a:xfrm>
                    <a:prstGeom prst="rect">
                      <a:avLst/>
                    </a:prstGeom>
                    <a:noFill/>
                    <a:ln>
                      <a:noFill/>
                    </a:ln>
                  </pic:spPr>
                </pic:pic>
              </a:graphicData>
            </a:graphic>
          </wp:inline>
        </w:drawing>
      </w:r>
    </w:p>
    <w:p w:rsidR="00EA3528" w:rsidRPr="00EE662E" w:rsidRDefault="00EA3528" w:rsidP="00EE662E">
      <w:pPr>
        <w:jc w:val="both"/>
        <w:rPr>
          <w:sz w:val="14"/>
          <w:szCs w:val="14"/>
        </w:rPr>
      </w:pPr>
      <w:r w:rsidRPr="00EE662E">
        <w:rPr>
          <w:sz w:val="14"/>
          <w:szCs w:val="14"/>
        </w:rPr>
        <w:t xml:space="preserve">Рис. 2. План кровли </w:t>
      </w:r>
    </w:p>
    <w:p w:rsidR="00EA3528" w:rsidRPr="00EE662E" w:rsidRDefault="00EA3528" w:rsidP="00EE662E">
      <w:pPr>
        <w:jc w:val="both"/>
        <w:rPr>
          <w:sz w:val="14"/>
          <w:szCs w:val="14"/>
        </w:rPr>
      </w:pPr>
      <w:r w:rsidRPr="00EE662E">
        <w:rPr>
          <w:sz w:val="14"/>
          <w:szCs w:val="14"/>
        </w:rPr>
        <w:t xml:space="preserve">- направление ската </w:t>
      </w:r>
    </w:p>
    <w:p w:rsidR="00EA3528" w:rsidRPr="00EE662E" w:rsidRDefault="00EA3528" w:rsidP="00EE662E">
      <w:pPr>
        <w:jc w:val="both"/>
        <w:rPr>
          <w:sz w:val="14"/>
          <w:szCs w:val="14"/>
        </w:rPr>
      </w:pPr>
      <w:r w:rsidRPr="00EE662E">
        <w:rPr>
          <w:sz w:val="14"/>
          <w:szCs w:val="14"/>
        </w:rPr>
        <w:t xml:space="preserve">- номер элемента кровли </w:t>
      </w:r>
    </w:p>
    <w:p w:rsidR="00EA3528" w:rsidRPr="00EE662E" w:rsidRDefault="00EA3528" w:rsidP="00EE662E">
      <w:pPr>
        <w:jc w:val="both"/>
        <w:rPr>
          <w:sz w:val="14"/>
          <w:szCs w:val="14"/>
        </w:rPr>
      </w:pPr>
      <w:r w:rsidRPr="00EE662E">
        <w:rPr>
          <w:sz w:val="14"/>
          <w:szCs w:val="14"/>
        </w:rPr>
        <w:t>- размер в плане (по карнизу)</w:t>
      </w:r>
    </w:p>
    <w:p w:rsidR="00EA3528" w:rsidRPr="00EE662E" w:rsidRDefault="00EA3528" w:rsidP="00EE662E">
      <w:pPr>
        <w:jc w:val="both"/>
        <w:rPr>
          <w:sz w:val="14"/>
          <w:szCs w:val="14"/>
        </w:rPr>
      </w:pPr>
      <w:r w:rsidRPr="00EE662E">
        <w:rPr>
          <w:sz w:val="14"/>
          <w:szCs w:val="14"/>
        </w:rPr>
        <w:drawing>
          <wp:inline distT="0" distB="0" distL="0" distR="0" wp14:anchorId="48957ACA" wp14:editId="29946C47">
            <wp:extent cx="1357746" cy="1001227"/>
            <wp:effectExtent l="0" t="0" r="0" b="889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54244" cy="998644"/>
                    </a:xfrm>
                    <a:prstGeom prst="rect">
                      <a:avLst/>
                    </a:prstGeom>
                    <a:noFill/>
                    <a:ln>
                      <a:noFill/>
                    </a:ln>
                  </pic:spPr>
                </pic:pic>
              </a:graphicData>
            </a:graphic>
          </wp:inline>
        </w:drawing>
      </w:r>
    </w:p>
    <w:p w:rsidR="00EA3528" w:rsidRPr="00EE662E" w:rsidRDefault="00EA3528" w:rsidP="00EE662E">
      <w:pPr>
        <w:jc w:val="both"/>
        <w:rPr>
          <w:sz w:val="14"/>
          <w:szCs w:val="14"/>
        </w:rPr>
      </w:pPr>
      <w:r w:rsidRPr="00EE662E">
        <w:rPr>
          <w:sz w:val="14"/>
          <w:szCs w:val="14"/>
        </w:rPr>
        <w:t xml:space="preserve">Рис. 3. Элементы кровли </w:t>
      </w:r>
    </w:p>
    <w:p w:rsidR="00EA3528" w:rsidRPr="00EE662E" w:rsidRDefault="00EA3528" w:rsidP="00EE662E">
      <w:pPr>
        <w:jc w:val="both"/>
        <w:rPr>
          <w:sz w:val="14"/>
          <w:szCs w:val="14"/>
        </w:rPr>
      </w:pPr>
      <w:r w:rsidRPr="00EE662E">
        <w:rPr>
          <w:sz w:val="14"/>
          <w:szCs w:val="14"/>
        </w:rPr>
        <w:t>На основании замеров производится расчет кровли. Для крыши простой формы такие расчеты Вы можете сделать самостоятельно, при этом обязательно нужно будет сверить Ваши расчеты с менеджерами кровельной компании или подрядчиками, чтобы были учтены все нюансы (</w:t>
      </w:r>
      <w:proofErr w:type="spellStart"/>
      <w:r w:rsidRPr="00EE662E">
        <w:rPr>
          <w:sz w:val="14"/>
          <w:szCs w:val="14"/>
        </w:rPr>
        <w:t>нахлест</w:t>
      </w:r>
      <w:proofErr w:type="spellEnd"/>
      <w:r w:rsidRPr="00EE662E">
        <w:rPr>
          <w:sz w:val="14"/>
          <w:szCs w:val="14"/>
        </w:rPr>
        <w:t xml:space="preserve"> и т. д.). </w:t>
      </w:r>
    </w:p>
    <w:p w:rsidR="00EA3528" w:rsidRPr="00EE662E" w:rsidRDefault="00EA3528" w:rsidP="00EE662E">
      <w:pPr>
        <w:jc w:val="both"/>
        <w:rPr>
          <w:sz w:val="14"/>
          <w:szCs w:val="14"/>
        </w:rPr>
      </w:pPr>
      <w:r w:rsidRPr="00EE662E">
        <w:rPr>
          <w:sz w:val="14"/>
          <w:szCs w:val="14"/>
        </w:rPr>
        <w:t xml:space="preserve">Расчет крыш сложной конфигурации лучше доверить профессионалам. Как правило, в компаниях, занимающихся продажей кровельных материалов, такие специалисты есть. </w:t>
      </w:r>
    </w:p>
    <w:p w:rsidR="00EA3528" w:rsidRPr="00741B87" w:rsidRDefault="00EA3528" w:rsidP="00EE662E">
      <w:pPr>
        <w:jc w:val="both"/>
        <w:rPr>
          <w:b/>
          <w:sz w:val="14"/>
          <w:szCs w:val="14"/>
        </w:rPr>
      </w:pPr>
      <w:r w:rsidRPr="00741B87">
        <w:rPr>
          <w:b/>
          <w:sz w:val="14"/>
          <w:szCs w:val="14"/>
        </w:rPr>
        <w:t xml:space="preserve">Расчет кровли из </w:t>
      </w:r>
      <w:proofErr w:type="spellStart"/>
      <w:r w:rsidRPr="00741B87">
        <w:rPr>
          <w:b/>
          <w:sz w:val="14"/>
          <w:szCs w:val="14"/>
        </w:rPr>
        <w:t>профнастила</w:t>
      </w:r>
      <w:proofErr w:type="spellEnd"/>
      <w:r w:rsidRPr="00741B87">
        <w:rPr>
          <w:b/>
          <w:sz w:val="14"/>
          <w:szCs w:val="14"/>
        </w:rPr>
        <w:t xml:space="preserve"> </w:t>
      </w:r>
    </w:p>
    <w:p w:rsidR="00EA3528" w:rsidRPr="00EE662E" w:rsidRDefault="00EA3528" w:rsidP="00EE662E">
      <w:pPr>
        <w:jc w:val="both"/>
        <w:rPr>
          <w:sz w:val="14"/>
          <w:szCs w:val="14"/>
        </w:rPr>
      </w:pPr>
      <w:r w:rsidRPr="00EE662E">
        <w:rPr>
          <w:sz w:val="14"/>
          <w:szCs w:val="14"/>
        </w:rPr>
        <w:t xml:space="preserve">После обмера крыши необходимо определить лицевую сторону здания, карнизный свес, горизонтальный </w:t>
      </w:r>
      <w:proofErr w:type="spellStart"/>
      <w:r w:rsidRPr="00EE662E">
        <w:rPr>
          <w:sz w:val="14"/>
          <w:szCs w:val="14"/>
        </w:rPr>
        <w:t>нахлест</w:t>
      </w:r>
      <w:proofErr w:type="spellEnd"/>
      <w:r w:rsidRPr="00EE662E">
        <w:rPr>
          <w:sz w:val="14"/>
          <w:szCs w:val="14"/>
        </w:rPr>
        <w:t xml:space="preserve"> (если по скату укладывается несколько листов), оформление конька (делается фронтонный свес кровли или накрывается «ветровой» планкой). </w:t>
      </w:r>
    </w:p>
    <w:p w:rsidR="00EA3528" w:rsidRPr="00EE662E" w:rsidRDefault="00EA3528" w:rsidP="00EE662E">
      <w:pPr>
        <w:jc w:val="both"/>
        <w:rPr>
          <w:sz w:val="14"/>
          <w:szCs w:val="14"/>
        </w:rPr>
      </w:pPr>
      <w:r w:rsidRPr="00EE662E">
        <w:rPr>
          <w:sz w:val="14"/>
          <w:szCs w:val="14"/>
        </w:rPr>
        <w:t xml:space="preserve">Если делается фронтонный свес кровли, то укладку листов ведут с лицевой стороны на двускатной крыше, а на шатровой крыше листы укладываются от самой высокой точки ската по обе стороны. Если фронтон закрывается ветровой планкой, то укладку листов можно начинать с любой стороны. Для уменьшения отходов и более экономичного раскроя листов желательно применять второй вариант укладки листов (рис. 4). </w:t>
      </w:r>
    </w:p>
    <w:p w:rsidR="00EA3528" w:rsidRPr="00EE662E" w:rsidRDefault="00EA3528" w:rsidP="00EE662E">
      <w:pPr>
        <w:jc w:val="both"/>
        <w:rPr>
          <w:sz w:val="14"/>
          <w:szCs w:val="14"/>
        </w:rPr>
      </w:pPr>
      <w:r w:rsidRPr="00EE662E">
        <w:rPr>
          <w:sz w:val="14"/>
          <w:szCs w:val="14"/>
        </w:rPr>
        <w:t xml:space="preserve">Расчет количества листов для покрытия элемента кровли ведется по рабочей ширине </w:t>
      </w:r>
      <w:proofErr w:type="spellStart"/>
      <w:r w:rsidRPr="00EE662E">
        <w:rPr>
          <w:sz w:val="14"/>
          <w:szCs w:val="14"/>
        </w:rPr>
        <w:t>профнастила</w:t>
      </w:r>
      <w:proofErr w:type="spellEnd"/>
      <w:r w:rsidRPr="00EE662E">
        <w:rPr>
          <w:sz w:val="14"/>
          <w:szCs w:val="14"/>
        </w:rPr>
        <w:t>.</w:t>
      </w:r>
    </w:p>
    <w:p w:rsidR="00EA3528" w:rsidRPr="00EE662E" w:rsidRDefault="00EA3528" w:rsidP="00EE662E">
      <w:pPr>
        <w:jc w:val="both"/>
        <w:rPr>
          <w:sz w:val="14"/>
          <w:szCs w:val="14"/>
        </w:rPr>
      </w:pPr>
      <w:r w:rsidRPr="00EE662E">
        <w:rPr>
          <w:sz w:val="14"/>
          <w:szCs w:val="14"/>
        </w:rPr>
        <w:drawing>
          <wp:inline distT="0" distB="0" distL="0" distR="0" wp14:anchorId="3E0AB1EA" wp14:editId="3B583AD8">
            <wp:extent cx="1316182" cy="1125139"/>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21512" cy="1129695"/>
                    </a:xfrm>
                    <a:prstGeom prst="rect">
                      <a:avLst/>
                    </a:prstGeom>
                    <a:noFill/>
                    <a:ln>
                      <a:noFill/>
                    </a:ln>
                  </pic:spPr>
                </pic:pic>
              </a:graphicData>
            </a:graphic>
          </wp:inline>
        </w:drawing>
      </w:r>
    </w:p>
    <w:p w:rsidR="00EA3528" w:rsidRPr="00EE662E" w:rsidRDefault="00EA3528" w:rsidP="00EE662E">
      <w:pPr>
        <w:jc w:val="both"/>
        <w:rPr>
          <w:sz w:val="14"/>
          <w:szCs w:val="14"/>
        </w:rPr>
      </w:pPr>
      <w:r w:rsidRPr="00741B87">
        <w:rPr>
          <w:b/>
          <w:sz w:val="14"/>
          <w:szCs w:val="14"/>
        </w:rPr>
        <w:t xml:space="preserve">Расчет </w:t>
      </w:r>
      <w:proofErr w:type="spellStart"/>
      <w:r w:rsidRPr="00741B87">
        <w:rPr>
          <w:b/>
          <w:sz w:val="14"/>
          <w:szCs w:val="14"/>
        </w:rPr>
        <w:t>металлочерепицы</w:t>
      </w:r>
      <w:proofErr w:type="spellEnd"/>
      <w:r w:rsidRPr="00EE662E">
        <w:rPr>
          <w:sz w:val="14"/>
          <w:szCs w:val="14"/>
        </w:rPr>
        <w:t xml:space="preserve"> аналогичен расчету </w:t>
      </w:r>
      <w:proofErr w:type="spellStart"/>
      <w:r w:rsidRPr="00EE662E">
        <w:rPr>
          <w:sz w:val="14"/>
          <w:szCs w:val="14"/>
        </w:rPr>
        <w:t>профнастила</w:t>
      </w:r>
      <w:proofErr w:type="spellEnd"/>
      <w:r w:rsidRPr="00EE662E">
        <w:rPr>
          <w:sz w:val="14"/>
          <w:szCs w:val="14"/>
        </w:rPr>
        <w:t xml:space="preserve">. Но есть некоторые особенности, которые нужно учитывать при расчетах. </w:t>
      </w:r>
      <w:proofErr w:type="spellStart"/>
      <w:r w:rsidRPr="00EE662E">
        <w:rPr>
          <w:sz w:val="14"/>
          <w:szCs w:val="14"/>
        </w:rPr>
        <w:t>Металлочерепица</w:t>
      </w:r>
      <w:proofErr w:type="spellEnd"/>
      <w:r w:rsidRPr="00EE662E">
        <w:rPr>
          <w:sz w:val="14"/>
          <w:szCs w:val="14"/>
        </w:rPr>
        <w:t xml:space="preserve"> «Джокер» и «</w:t>
      </w:r>
      <w:proofErr w:type="spellStart"/>
      <w:r w:rsidRPr="00EE662E">
        <w:rPr>
          <w:sz w:val="14"/>
          <w:szCs w:val="14"/>
        </w:rPr>
        <w:t>Монтеррей</w:t>
      </w:r>
      <w:proofErr w:type="spellEnd"/>
      <w:r w:rsidRPr="00EE662E">
        <w:rPr>
          <w:sz w:val="14"/>
          <w:szCs w:val="14"/>
        </w:rPr>
        <w:t xml:space="preserve">» имеют разный рисунок и разные размеры, у </w:t>
      </w:r>
      <w:proofErr w:type="spellStart"/>
      <w:r w:rsidRPr="00EE662E">
        <w:rPr>
          <w:sz w:val="14"/>
          <w:szCs w:val="14"/>
        </w:rPr>
        <w:t>металлочерепицы</w:t>
      </w:r>
      <w:proofErr w:type="spellEnd"/>
      <w:r w:rsidRPr="00EE662E">
        <w:rPr>
          <w:sz w:val="14"/>
          <w:szCs w:val="14"/>
        </w:rPr>
        <w:t xml:space="preserve"> «Джокер» капиллярная канавка справа, у </w:t>
      </w:r>
      <w:proofErr w:type="spellStart"/>
      <w:r w:rsidRPr="00EE662E">
        <w:rPr>
          <w:sz w:val="14"/>
          <w:szCs w:val="14"/>
        </w:rPr>
        <w:t>металлочерепицы</w:t>
      </w:r>
      <w:proofErr w:type="spellEnd"/>
      <w:r w:rsidRPr="00EE662E">
        <w:rPr>
          <w:sz w:val="14"/>
          <w:szCs w:val="14"/>
        </w:rPr>
        <w:t xml:space="preserve"> «</w:t>
      </w:r>
      <w:proofErr w:type="spellStart"/>
      <w:r w:rsidRPr="00EE662E">
        <w:rPr>
          <w:sz w:val="14"/>
          <w:szCs w:val="14"/>
        </w:rPr>
        <w:t>Монтеррей</w:t>
      </w:r>
      <w:proofErr w:type="spellEnd"/>
      <w:r w:rsidRPr="00EE662E">
        <w:rPr>
          <w:sz w:val="14"/>
          <w:szCs w:val="14"/>
        </w:rPr>
        <w:t>» — слева. Это необходимо учитывать при оформлении фронтона крыши. Если фронтон закрывается ветровой планкой, то она закрывает капиллярную канавку. Если делается фронтонный свес, то капиллярная канавка видна и портит внешний вид кровли, поэтому ее желательно срезать, что уменьшает рабочую ширину листа.</w:t>
      </w:r>
    </w:p>
    <w:p w:rsidR="00EA3528" w:rsidRPr="00EE662E" w:rsidRDefault="00EA3528" w:rsidP="00EE662E">
      <w:pPr>
        <w:jc w:val="both"/>
        <w:rPr>
          <w:sz w:val="14"/>
          <w:szCs w:val="14"/>
        </w:rPr>
      </w:pPr>
      <w:r w:rsidRPr="00EE662E">
        <w:rPr>
          <w:sz w:val="14"/>
          <w:szCs w:val="14"/>
        </w:rPr>
        <w:drawing>
          <wp:inline distT="0" distB="0" distL="0" distR="0" wp14:anchorId="42D64C55" wp14:editId="323B26E1">
            <wp:extent cx="1316182" cy="235204"/>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43602" cy="240104"/>
                    </a:xfrm>
                    <a:prstGeom prst="rect">
                      <a:avLst/>
                    </a:prstGeom>
                    <a:noFill/>
                    <a:ln>
                      <a:noFill/>
                    </a:ln>
                  </pic:spPr>
                </pic:pic>
              </a:graphicData>
            </a:graphic>
          </wp:inline>
        </w:drawing>
      </w:r>
    </w:p>
    <w:p w:rsidR="00EA3528" w:rsidRPr="00741B87" w:rsidRDefault="00EA3528" w:rsidP="00EE662E">
      <w:pPr>
        <w:jc w:val="both"/>
        <w:rPr>
          <w:b/>
          <w:sz w:val="14"/>
          <w:szCs w:val="14"/>
        </w:rPr>
      </w:pPr>
      <w:r w:rsidRPr="00741B87">
        <w:rPr>
          <w:b/>
          <w:sz w:val="14"/>
          <w:szCs w:val="14"/>
        </w:rPr>
        <w:t>25(2)-2.(2)</w:t>
      </w:r>
    </w:p>
    <w:p w:rsidR="00EA3528" w:rsidRPr="00741B87" w:rsidRDefault="00EA3528" w:rsidP="00EE662E">
      <w:pPr>
        <w:jc w:val="both"/>
        <w:rPr>
          <w:b/>
          <w:sz w:val="14"/>
          <w:szCs w:val="14"/>
        </w:rPr>
      </w:pPr>
      <w:r w:rsidRPr="00741B87">
        <w:rPr>
          <w:b/>
          <w:sz w:val="14"/>
          <w:szCs w:val="14"/>
        </w:rPr>
        <w:t>26(1)Фундаменты зданий. Зависимость фундаментов от назначения здания, грунто</w:t>
      </w:r>
      <w:r w:rsidRPr="00741B87">
        <w:rPr>
          <w:b/>
          <w:sz w:val="14"/>
          <w:szCs w:val="14"/>
        </w:rPr>
        <w:softHyphen/>
        <w:t>вого основания, нагрузки.</w:t>
      </w:r>
    </w:p>
    <w:p w:rsidR="00EA3528" w:rsidRPr="00EE662E" w:rsidRDefault="00EA3528" w:rsidP="00EE662E">
      <w:pPr>
        <w:jc w:val="both"/>
        <w:rPr>
          <w:sz w:val="14"/>
          <w:szCs w:val="14"/>
        </w:rPr>
      </w:pPr>
      <w:r w:rsidRPr="00EE662E">
        <w:rPr>
          <w:sz w:val="14"/>
          <w:szCs w:val="14"/>
        </w:rPr>
        <w:t xml:space="preserve">Фундаменты не только передают силовые воздействия от здания основанию, но и сами подвергаются ряду статических и динамических силовых и </w:t>
      </w:r>
      <w:proofErr w:type="spellStart"/>
      <w:r w:rsidRPr="00EE662E">
        <w:rPr>
          <w:sz w:val="14"/>
          <w:szCs w:val="14"/>
        </w:rPr>
        <w:t>несиловых</w:t>
      </w:r>
      <w:proofErr w:type="spellEnd"/>
      <w:r w:rsidRPr="00EE662E">
        <w:rPr>
          <w:sz w:val="14"/>
          <w:szCs w:val="14"/>
        </w:rPr>
        <w:t xml:space="preserve"> воздействий (рис. 3.). К </w:t>
      </w:r>
      <w:proofErr w:type="gramStart"/>
      <w:r w:rsidRPr="00EE662E">
        <w:rPr>
          <w:sz w:val="14"/>
          <w:szCs w:val="14"/>
        </w:rPr>
        <w:t>статическим</w:t>
      </w:r>
      <w:proofErr w:type="gramEnd"/>
      <w:r w:rsidRPr="00EE662E">
        <w:rPr>
          <w:sz w:val="14"/>
          <w:szCs w:val="14"/>
        </w:rPr>
        <w:t xml:space="preserve"> силовым относятся воздействия собственного веса конструкций здания с приходящимися на них вертикальными нагрузками, бокового давления грунта, его упругого отпора и неравномерных деформаций основания; к динамическим — ветровые, сейсмические, вибрационные воздействия. При высоком уровне стояния грунтовых вод фундамент подвергается также гидростатическому давлению по боковой поверхности и подошве; при основании, сложенном </w:t>
      </w:r>
      <w:proofErr w:type="spellStart"/>
      <w:r w:rsidRPr="00EE662E">
        <w:rPr>
          <w:sz w:val="14"/>
          <w:szCs w:val="14"/>
        </w:rPr>
        <w:t>пучинистыми</w:t>
      </w:r>
      <w:proofErr w:type="spellEnd"/>
      <w:r w:rsidRPr="00EE662E">
        <w:rPr>
          <w:sz w:val="14"/>
          <w:szCs w:val="14"/>
        </w:rPr>
        <w:t xml:space="preserve"> грунтами, — воздействию сил пучения. К </w:t>
      </w:r>
      <w:proofErr w:type="spellStart"/>
      <w:r w:rsidRPr="00EE662E">
        <w:rPr>
          <w:sz w:val="14"/>
          <w:szCs w:val="14"/>
        </w:rPr>
        <w:t>несиловым</w:t>
      </w:r>
      <w:proofErr w:type="spellEnd"/>
      <w:r w:rsidRPr="00EE662E">
        <w:rPr>
          <w:sz w:val="14"/>
          <w:szCs w:val="14"/>
        </w:rPr>
        <w:t xml:space="preserve"> относят воздействие грунтовых вод и растворенных в них химически агрессивных примесей, а также переменных температур по высоте фундамента и его толщине (при наличии теплого подвала или подполья).</w:t>
      </w:r>
    </w:p>
    <w:p w:rsidR="00EA3528" w:rsidRPr="00EE662E" w:rsidRDefault="00EA3528" w:rsidP="00EE662E">
      <w:pPr>
        <w:jc w:val="both"/>
        <w:rPr>
          <w:sz w:val="14"/>
          <w:szCs w:val="14"/>
        </w:rPr>
      </w:pPr>
      <w:r w:rsidRPr="00EE662E">
        <w:rPr>
          <w:sz w:val="14"/>
          <w:szCs w:val="14"/>
        </w:rPr>
        <w:drawing>
          <wp:inline distT="0" distB="0" distL="0" distR="0" wp14:anchorId="224F62F4" wp14:editId="5A93DC9E">
            <wp:extent cx="748146" cy="107185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49757" cy="1074163"/>
                    </a:xfrm>
                    <a:prstGeom prst="rect">
                      <a:avLst/>
                    </a:prstGeom>
                    <a:noFill/>
                    <a:ln>
                      <a:noFill/>
                    </a:ln>
                  </pic:spPr>
                </pic:pic>
              </a:graphicData>
            </a:graphic>
          </wp:inline>
        </w:drawing>
      </w:r>
    </w:p>
    <w:p w:rsidR="00EA3528" w:rsidRPr="00EE662E" w:rsidRDefault="00741B87" w:rsidP="00EE662E">
      <w:pPr>
        <w:jc w:val="both"/>
        <w:rPr>
          <w:sz w:val="14"/>
          <w:szCs w:val="14"/>
        </w:rPr>
      </w:pPr>
      <w:r>
        <w:rPr>
          <w:sz w:val="14"/>
          <w:szCs w:val="14"/>
        </w:rPr>
        <w:t>р</w:t>
      </w:r>
      <w:r w:rsidR="00EA3528" w:rsidRPr="00EE662E">
        <w:rPr>
          <w:sz w:val="14"/>
          <w:szCs w:val="14"/>
        </w:rPr>
        <w:t>ис. 3. Основные воздействия на конструкции фундамента и стен подвала 1 — вертикальные нагрузки; 2 — горизонтальные силовые воздействия; 3 - отпор грунта; 4- боковое давление грунта; 5 - силы пучения грунта; 6 - вибрации; 7 - миграция грунтовой влаги; 8 - тепловой поток; 9 - диффузия водяного пара.</w:t>
      </w:r>
    </w:p>
    <w:p w:rsidR="00EA3528" w:rsidRPr="00EE662E" w:rsidRDefault="00EA3528" w:rsidP="00EE662E">
      <w:pPr>
        <w:jc w:val="both"/>
        <w:rPr>
          <w:sz w:val="14"/>
          <w:szCs w:val="14"/>
        </w:rPr>
      </w:pPr>
      <w:r w:rsidRPr="00EE662E">
        <w:rPr>
          <w:sz w:val="14"/>
          <w:szCs w:val="14"/>
        </w:rPr>
        <w:t xml:space="preserve">Анализ перечисленных воздействий в процессе проектирования позволяет найти конструктивные или строительные меры для исключения или уменьшения некоторых из них. Например, воздействие сил пучения устраняют соответствующим выбором глубины заложения фундаментов; миграция грунтовой влаги через конструкцию может быть исключена или прервана введением гидроизоляционных слоев; воздействие неравномерных осадок </w:t>
      </w:r>
      <w:proofErr w:type="spellStart"/>
      <w:r w:rsidRPr="00EE662E">
        <w:rPr>
          <w:sz w:val="14"/>
          <w:szCs w:val="14"/>
        </w:rPr>
        <w:t>заторфованного</w:t>
      </w:r>
      <w:proofErr w:type="spellEnd"/>
      <w:r w:rsidRPr="00EE662E">
        <w:rPr>
          <w:sz w:val="14"/>
          <w:szCs w:val="14"/>
        </w:rPr>
        <w:t xml:space="preserve"> грунта оснований — их заменой, горизонтальных подвижек основания и вибраций — отсыпкой вертикальных пазух по внешнему обводу фундаментов амортизирующими материалами (например, шлаком) и т. п. Конструктивно неустранимые внешние силовые воздействия на фундамент определяют его работу на сжатие и изгиб. Он также подвержен воздействиям грунтовой влаги и теплового потока, если фундамент служит ограждением теплого подвала или подполья. Соответственно конструкции фундаментов должны удовлетворять требованиям прочности, устойчивости и долговечности, а также общим требованиям экономичности и </w:t>
      </w:r>
      <w:proofErr w:type="spellStart"/>
      <w:r w:rsidRPr="00EE662E">
        <w:rPr>
          <w:sz w:val="14"/>
          <w:szCs w:val="14"/>
        </w:rPr>
        <w:t>индустриальности</w:t>
      </w:r>
      <w:proofErr w:type="spellEnd"/>
      <w:r w:rsidRPr="00EE662E">
        <w:rPr>
          <w:sz w:val="14"/>
          <w:szCs w:val="14"/>
        </w:rPr>
        <w:t>. Согласно этим требованиям, выбирают материал фундамента, глубину заложения, конструктивный тип, форму и размеры сечений.</w:t>
      </w:r>
    </w:p>
    <w:p w:rsidR="00EA3528" w:rsidRPr="00EE662E" w:rsidRDefault="00EA3528" w:rsidP="00EE662E">
      <w:pPr>
        <w:jc w:val="both"/>
        <w:rPr>
          <w:sz w:val="14"/>
          <w:szCs w:val="14"/>
        </w:rPr>
      </w:pPr>
      <w:r w:rsidRPr="00EE662E">
        <w:rPr>
          <w:sz w:val="14"/>
          <w:szCs w:val="14"/>
        </w:rPr>
        <w:t>Материалом фундаментов служит естественный или искусственный камень (бетон). Наибольшее распространение получили бетонные и железобетонные (сборные и монолитные) конструкции фундаментов.</w:t>
      </w:r>
    </w:p>
    <w:p w:rsidR="00EA3528" w:rsidRPr="00EE662E" w:rsidRDefault="00EA3528" w:rsidP="00EE662E">
      <w:pPr>
        <w:jc w:val="both"/>
        <w:rPr>
          <w:sz w:val="14"/>
          <w:szCs w:val="14"/>
        </w:rPr>
      </w:pPr>
      <w:r w:rsidRPr="00EE662E">
        <w:rPr>
          <w:sz w:val="14"/>
          <w:szCs w:val="14"/>
        </w:rPr>
        <w:t xml:space="preserve">Глубина заложения фундаментов назначается в зависимости </w:t>
      </w:r>
      <w:proofErr w:type="spellStart"/>
      <w:r w:rsidRPr="00EE662E">
        <w:rPr>
          <w:sz w:val="14"/>
          <w:szCs w:val="14"/>
        </w:rPr>
        <w:t>oт</w:t>
      </w:r>
      <w:proofErr w:type="spellEnd"/>
      <w:r w:rsidRPr="00EE662E">
        <w:rPr>
          <w:sz w:val="14"/>
          <w:szCs w:val="14"/>
        </w:rPr>
        <w:t xml:space="preserve"> объемно-планировочного решения здания (наличие подвала, подземных, коммуникаций), величины и характера нагрузок на основани</w:t>
      </w:r>
      <w:proofErr w:type="gramStart"/>
      <w:r w:rsidRPr="00EE662E">
        <w:rPr>
          <w:sz w:val="14"/>
          <w:szCs w:val="14"/>
        </w:rPr>
        <w:t>е</w:t>
      </w:r>
      <w:proofErr w:type="gramEnd"/>
      <w:r w:rsidRPr="00EE662E">
        <w:rPr>
          <w:sz w:val="14"/>
          <w:szCs w:val="14"/>
        </w:rPr>
        <w:t>, геологического строения и характера напластований отдельных видов грунтов (глубина заложения может быть несколько увеличена с прорезкой слабого слоя грунта для установки подошвы фундамента на более прочный подстилающий слой), гидрогеологических и климатических условий, определяющих глубину сезонного промерзания и оттаивания грунтов.</w:t>
      </w:r>
    </w:p>
    <w:p w:rsidR="00EA3528" w:rsidRPr="00EE662E" w:rsidRDefault="00EA3528" w:rsidP="00EE662E">
      <w:pPr>
        <w:jc w:val="both"/>
        <w:rPr>
          <w:sz w:val="14"/>
          <w:szCs w:val="14"/>
        </w:rPr>
      </w:pPr>
      <w:r w:rsidRPr="00EE662E">
        <w:rPr>
          <w:sz w:val="14"/>
          <w:szCs w:val="14"/>
        </w:rPr>
        <w:t xml:space="preserve">В </w:t>
      </w:r>
      <w:proofErr w:type="gramStart"/>
      <w:r w:rsidRPr="00EE662E">
        <w:rPr>
          <w:sz w:val="14"/>
          <w:szCs w:val="14"/>
        </w:rPr>
        <w:t>случаях</w:t>
      </w:r>
      <w:proofErr w:type="gramEnd"/>
      <w:r w:rsidRPr="00EE662E">
        <w:rPr>
          <w:sz w:val="14"/>
          <w:szCs w:val="14"/>
        </w:rPr>
        <w:t xml:space="preserve"> когда объемно-планировочные и другие факторы не влияют на глубину заложения фундаментов, ее величина принимается минимальной. На нескальных и </w:t>
      </w:r>
      <w:proofErr w:type="spellStart"/>
      <w:r w:rsidRPr="00EE662E">
        <w:rPr>
          <w:sz w:val="14"/>
          <w:szCs w:val="14"/>
        </w:rPr>
        <w:t>непучинистых</w:t>
      </w:r>
      <w:proofErr w:type="spellEnd"/>
      <w:r w:rsidRPr="00EE662E">
        <w:rPr>
          <w:sz w:val="14"/>
          <w:szCs w:val="14"/>
        </w:rPr>
        <w:t xml:space="preserve"> грунтах она составляет 0,5 м для наружных стен и колонн, для внутренних стен — 0,2 м при сборной конструкции фундаментов и 0,5 м при монолитной.</w:t>
      </w:r>
    </w:p>
    <w:p w:rsidR="00EA3528" w:rsidRPr="00EE662E" w:rsidRDefault="00EA3528" w:rsidP="00EE662E">
      <w:pPr>
        <w:jc w:val="both"/>
        <w:rPr>
          <w:sz w:val="14"/>
          <w:szCs w:val="14"/>
        </w:rPr>
      </w:pPr>
      <w:r w:rsidRPr="00EE662E">
        <w:rPr>
          <w:sz w:val="14"/>
          <w:szCs w:val="14"/>
        </w:rPr>
        <w:t xml:space="preserve">В </w:t>
      </w:r>
      <w:proofErr w:type="spellStart"/>
      <w:r w:rsidRPr="00EE662E">
        <w:rPr>
          <w:sz w:val="14"/>
          <w:szCs w:val="14"/>
        </w:rPr>
        <w:t>пучинистых</w:t>
      </w:r>
      <w:proofErr w:type="spellEnd"/>
      <w:r w:rsidRPr="00EE662E">
        <w:rPr>
          <w:sz w:val="14"/>
          <w:szCs w:val="14"/>
        </w:rPr>
        <w:t xml:space="preserve"> глинистых грунтах, мелкозернистых и пылеватых влажных песчаных и илистых грунтах глубина заложения фундаментов зависит от глубины сезонного промерзания и температурного режима здания, его подвала или подполья. Глубина заложения фундаментов наружных стен и колонн отапливаемых зданий при таких грунтовых условиях принимается не </w:t>
      </w:r>
      <w:proofErr w:type="gramStart"/>
      <w:r w:rsidRPr="00EE662E">
        <w:rPr>
          <w:sz w:val="14"/>
          <w:szCs w:val="14"/>
        </w:rPr>
        <w:t>менее расчетной</w:t>
      </w:r>
      <w:proofErr w:type="gramEnd"/>
      <w:r w:rsidRPr="00EE662E">
        <w:rPr>
          <w:sz w:val="14"/>
          <w:szCs w:val="14"/>
        </w:rPr>
        <w:t xml:space="preserve"> глубины промерзания Н, внутренних опор при холодных подвалах и подпольях — 0,5 Н, при теплых — вне зависимости от этой величины. Для неотапливаемых зданий глубина заложения фундаментов наружных и внутренних опор принимается не менее H.</w:t>
      </w:r>
    </w:p>
    <w:p w:rsidR="00EA3528" w:rsidRPr="00EE662E" w:rsidRDefault="00EA3528" w:rsidP="00EE662E">
      <w:pPr>
        <w:jc w:val="both"/>
        <w:rPr>
          <w:sz w:val="14"/>
          <w:szCs w:val="14"/>
        </w:rPr>
      </w:pPr>
      <w:r w:rsidRPr="00EE662E">
        <w:rPr>
          <w:sz w:val="14"/>
          <w:szCs w:val="14"/>
        </w:rPr>
        <w:t xml:space="preserve">Конструкции фундаментов бывают различных типов: ленточные, столбчатые, плитные (сплошные) и свайные. Выбор типа фундаментов зависит от конструктивной системы зданий, величины передаваемых нагрузок, а также от несущей способности и </w:t>
      </w:r>
      <w:proofErr w:type="spellStart"/>
      <w:r w:rsidRPr="00EE662E">
        <w:rPr>
          <w:sz w:val="14"/>
          <w:szCs w:val="14"/>
        </w:rPr>
        <w:t>деформативности</w:t>
      </w:r>
      <w:proofErr w:type="spellEnd"/>
      <w:r w:rsidRPr="00EE662E">
        <w:rPr>
          <w:sz w:val="14"/>
          <w:szCs w:val="14"/>
        </w:rPr>
        <w:t xml:space="preserve"> грунтов.</w:t>
      </w:r>
    </w:p>
    <w:p w:rsidR="00EA3528" w:rsidRPr="00EE662E" w:rsidRDefault="00EA3528" w:rsidP="00EE662E">
      <w:pPr>
        <w:jc w:val="both"/>
        <w:rPr>
          <w:sz w:val="14"/>
          <w:szCs w:val="14"/>
        </w:rPr>
      </w:pPr>
      <w:proofErr w:type="gramStart"/>
      <w:r w:rsidRPr="00EE662E">
        <w:rPr>
          <w:sz w:val="14"/>
          <w:szCs w:val="14"/>
        </w:rPr>
        <w:t>Для бескаркасных зданий с несущими стенами чаще всего применяют ленточные или свайные фундаменты, для каркасных — столбчатые или "свайные, для многоэтажных и высотных зданий различных конструктивных систем — плитные или свайные фундаменты.</w:t>
      </w:r>
      <w:proofErr w:type="gramEnd"/>
      <w:r w:rsidRPr="00EE662E">
        <w:rPr>
          <w:sz w:val="14"/>
          <w:szCs w:val="14"/>
        </w:rPr>
        <w:t xml:space="preserve"> Окончательный выбор варианта конструкции фундамента осуществляется по результатам технико-экономического анализа вариантов.</w:t>
      </w:r>
    </w:p>
    <w:p w:rsidR="00EA3528" w:rsidRPr="00EE662E" w:rsidRDefault="00EA3528" w:rsidP="00EE662E">
      <w:pPr>
        <w:jc w:val="both"/>
        <w:rPr>
          <w:sz w:val="14"/>
          <w:szCs w:val="14"/>
        </w:rPr>
      </w:pPr>
      <w:r w:rsidRPr="00EE662E">
        <w:rPr>
          <w:sz w:val="14"/>
          <w:szCs w:val="14"/>
        </w:rPr>
        <w:t>Ленточные фундаменты представляют собой непрерывную подземную стену передающую нагрузку от наземных стен или колонн грунту через уширенную нижнюю часть — подушку и песчаную либо щебеночную подсыпку толщиной 50—100 мм. Уширение подушки необходимо для приведения в соответствие величины дополнительного давления под подошвой фундамента несущей способности грунта, так как величина расчетных давлений на грунт существенно меньше расчетных сопротивлений каменных или бетонных стен. Ленточный фундамент без подушек устраивается только под малонагруженными стенами. Ленточные фундаменты проектируют монолитными или сборными. Монолитные ленточные фундаменты выполняют из бетона или бутобетона. Переход к уширенной подошве в бутобетонных фундаментах осуществляется уступами высотой не менее 30 см при отношении высоты уступа к его ширине в пределах 1,25—1,75. Снижение трудоемкости возведения монолитных фундаментов обеспечивается применением многократно оборачивающейся инвентарной опалубки</w:t>
      </w:r>
    </w:p>
    <w:p w:rsidR="00EA3528" w:rsidRPr="00EE662E" w:rsidRDefault="00EA3528" w:rsidP="00EE662E">
      <w:pPr>
        <w:jc w:val="both"/>
        <w:rPr>
          <w:sz w:val="14"/>
          <w:szCs w:val="14"/>
        </w:rPr>
      </w:pPr>
      <w:r w:rsidRPr="00EE662E">
        <w:rPr>
          <w:sz w:val="14"/>
          <w:szCs w:val="14"/>
        </w:rPr>
        <w:drawing>
          <wp:inline distT="0" distB="0" distL="0" distR="0" wp14:anchorId="75837927" wp14:editId="4FCBD29D">
            <wp:extent cx="1625881" cy="1052946"/>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32254" cy="1057073"/>
                    </a:xfrm>
                    <a:prstGeom prst="rect">
                      <a:avLst/>
                    </a:prstGeom>
                    <a:noFill/>
                    <a:ln>
                      <a:noFill/>
                    </a:ln>
                  </pic:spPr>
                </pic:pic>
              </a:graphicData>
            </a:graphic>
          </wp:inline>
        </w:drawing>
      </w:r>
    </w:p>
    <w:p w:rsidR="00EA3528" w:rsidRPr="00EE662E" w:rsidRDefault="00EA3528" w:rsidP="00EE662E">
      <w:pPr>
        <w:jc w:val="both"/>
        <w:rPr>
          <w:sz w:val="14"/>
          <w:szCs w:val="14"/>
        </w:rPr>
      </w:pPr>
      <w:r w:rsidRPr="00EE662E">
        <w:rPr>
          <w:sz w:val="14"/>
          <w:szCs w:val="14"/>
        </w:rPr>
        <w:t>Рис. 4. Ленточные фундаменты</w:t>
      </w:r>
    </w:p>
    <w:p w:rsidR="00EA3528" w:rsidRPr="00EE662E" w:rsidRDefault="00EA3528" w:rsidP="00EE662E">
      <w:pPr>
        <w:jc w:val="both"/>
        <w:rPr>
          <w:sz w:val="14"/>
          <w:szCs w:val="14"/>
        </w:rPr>
      </w:pPr>
      <w:proofErr w:type="gramStart"/>
      <w:r w:rsidRPr="00EE662E">
        <w:rPr>
          <w:sz w:val="14"/>
          <w:szCs w:val="14"/>
        </w:rPr>
        <w:t>а – фрагмент плана сборного фундамента из бетонных блоков: сечения фундаментов: б – из монолитного бетона; в — из пустотелых бетонных блоков; г — панельного; д — сборно-монолитного; е – армирование горизонтальных швов в местах пересечения сборных стен фундамента: 1 - железобетонная подушка; 2 — бетонный блок: 3 — цокольная панель; 4 - монолитный бетон (бутобетон): 5 — песчаная подушка; 6 — обмазочная гидроизоляция;</w:t>
      </w:r>
      <w:proofErr w:type="gramEnd"/>
      <w:r w:rsidRPr="00EE662E">
        <w:rPr>
          <w:sz w:val="14"/>
          <w:szCs w:val="14"/>
        </w:rPr>
        <w:t xml:space="preserve"> 7 — армированный шов: 8 – железобетонный монолитный пояс; 9 - арматурная сетка; 10 – </w:t>
      </w:r>
      <w:proofErr w:type="spellStart"/>
      <w:r w:rsidRPr="00EE662E">
        <w:rPr>
          <w:sz w:val="14"/>
          <w:szCs w:val="14"/>
        </w:rPr>
        <w:t>забетонка</w:t>
      </w:r>
      <w:proofErr w:type="spellEnd"/>
      <w:r w:rsidRPr="00EE662E">
        <w:rPr>
          <w:sz w:val="14"/>
          <w:szCs w:val="14"/>
        </w:rPr>
        <w:t xml:space="preserve"> или заполнение кирпичом по месту; 11 – горизонтальная гидроизоляция стен</w:t>
      </w:r>
    </w:p>
    <w:p w:rsidR="00EA3528" w:rsidRPr="00741B87" w:rsidRDefault="00EA3528" w:rsidP="00EE662E">
      <w:pPr>
        <w:jc w:val="both"/>
        <w:rPr>
          <w:b/>
          <w:sz w:val="14"/>
          <w:szCs w:val="14"/>
        </w:rPr>
      </w:pPr>
      <w:r w:rsidRPr="00741B87">
        <w:rPr>
          <w:b/>
          <w:sz w:val="14"/>
          <w:szCs w:val="14"/>
        </w:rPr>
        <w:t>26(2)-1.(2)</w:t>
      </w:r>
    </w:p>
    <w:p w:rsidR="00EE662E" w:rsidRDefault="00EE662E"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Default="00E85E1D" w:rsidP="00837BB6">
      <w:pPr>
        <w:rPr>
          <w:sz w:val="14"/>
          <w:szCs w:val="14"/>
        </w:rPr>
      </w:pPr>
    </w:p>
    <w:p w:rsidR="00E85E1D" w:rsidRPr="00EE662E" w:rsidRDefault="00E85E1D" w:rsidP="00837BB6">
      <w:pPr>
        <w:rPr>
          <w:sz w:val="14"/>
          <w:szCs w:val="14"/>
        </w:rPr>
        <w:sectPr w:rsidR="00E85E1D" w:rsidRPr="00EE662E" w:rsidSect="0007721F">
          <w:pgSz w:w="16838" w:h="11906" w:orient="landscape"/>
          <w:pgMar w:top="567" w:right="253" w:bottom="568" w:left="426" w:header="708" w:footer="708" w:gutter="0"/>
          <w:cols w:num="4" w:sep="1" w:space="98"/>
          <w:docGrid w:linePitch="360"/>
        </w:sectPr>
      </w:pPr>
      <w:bookmarkStart w:id="1" w:name="_GoBack"/>
      <w:bookmarkEnd w:id="1"/>
    </w:p>
    <w:p w:rsidR="00EA3528" w:rsidRPr="00EE662E" w:rsidRDefault="00EA3528" w:rsidP="00837BB6">
      <w:pPr>
        <w:rPr>
          <w:sz w:val="14"/>
          <w:szCs w:val="14"/>
        </w:rPr>
      </w:pPr>
    </w:p>
    <w:sectPr w:rsidR="00EA3528" w:rsidRPr="00EE662E" w:rsidSect="00EE662E">
      <w:type w:val="continuous"/>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BB6"/>
    <w:rsid w:val="0007721F"/>
    <w:rsid w:val="000D59CF"/>
    <w:rsid w:val="00685244"/>
    <w:rsid w:val="00741B87"/>
    <w:rsid w:val="00837BB6"/>
    <w:rsid w:val="00AF6D5D"/>
    <w:rsid w:val="00E85E1D"/>
    <w:rsid w:val="00EA3528"/>
    <w:rsid w:val="00EE6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B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7BB6"/>
    <w:rPr>
      <w:rFonts w:ascii="Tahoma" w:hAnsi="Tahoma" w:cs="Tahoma"/>
      <w:sz w:val="16"/>
      <w:szCs w:val="16"/>
    </w:rPr>
  </w:style>
  <w:style w:type="character" w:customStyle="1" w:styleId="a4">
    <w:name w:val="Текст выноски Знак"/>
    <w:basedOn w:val="a0"/>
    <w:link w:val="a3"/>
    <w:uiPriority w:val="99"/>
    <w:semiHidden/>
    <w:rsid w:val="00837BB6"/>
    <w:rPr>
      <w:rFonts w:ascii="Tahoma" w:eastAsia="Times New Roman" w:hAnsi="Tahoma" w:cs="Tahoma"/>
      <w:sz w:val="16"/>
      <w:szCs w:val="16"/>
      <w:lang w:eastAsia="ru-RU"/>
    </w:rPr>
  </w:style>
  <w:style w:type="table" w:styleId="a5">
    <w:name w:val="Table Grid"/>
    <w:basedOn w:val="a1"/>
    <w:uiPriority w:val="59"/>
    <w:rsid w:val="00837BB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
    <w:name w:val="Style2"/>
    <w:basedOn w:val="a"/>
    <w:uiPriority w:val="99"/>
    <w:rsid w:val="000D59CF"/>
    <w:pPr>
      <w:widowControl w:val="0"/>
      <w:autoSpaceDE w:val="0"/>
      <w:autoSpaceDN w:val="0"/>
      <w:adjustRightInd w:val="0"/>
      <w:spacing w:line="250" w:lineRule="exact"/>
      <w:ind w:firstLine="501"/>
      <w:jc w:val="both"/>
    </w:pPr>
    <w:rPr>
      <w:rFonts w:ascii="Trebuchet MS" w:hAnsi="Trebuchet MS"/>
    </w:rPr>
  </w:style>
  <w:style w:type="character" w:customStyle="1" w:styleId="FontStyle13">
    <w:name w:val="Font Style13"/>
    <w:basedOn w:val="a0"/>
    <w:uiPriority w:val="99"/>
    <w:rsid w:val="000D59CF"/>
    <w:rPr>
      <w:rFonts w:ascii="Bookman Old Style" w:hAnsi="Bookman Old Style" w:cs="Bookman Old Style"/>
      <w:sz w:val="22"/>
      <w:szCs w:val="22"/>
    </w:rPr>
  </w:style>
  <w:style w:type="character" w:customStyle="1" w:styleId="FontStyle14">
    <w:name w:val="Font Style14"/>
    <w:basedOn w:val="a0"/>
    <w:uiPriority w:val="99"/>
    <w:rsid w:val="000D59CF"/>
    <w:rPr>
      <w:rFonts w:ascii="Bookman Old Style" w:hAnsi="Bookman Old Style" w:cs="Bookman Old Style"/>
      <w:i/>
      <w:iCs/>
      <w:spacing w:val="10"/>
      <w:sz w:val="22"/>
      <w:szCs w:val="22"/>
    </w:rPr>
  </w:style>
  <w:style w:type="character" w:customStyle="1" w:styleId="FontStyle16">
    <w:name w:val="Font Style16"/>
    <w:basedOn w:val="a0"/>
    <w:uiPriority w:val="99"/>
    <w:rsid w:val="000D59CF"/>
    <w:rPr>
      <w:rFonts w:ascii="Bookman Old Style" w:hAnsi="Bookman Old Style" w:cs="Bookman Old Style"/>
      <w:b/>
      <w:bCs/>
      <w:smallCaps/>
      <w:sz w:val="22"/>
      <w:szCs w:val="22"/>
    </w:rPr>
  </w:style>
  <w:style w:type="paragraph" w:customStyle="1" w:styleId="Style3">
    <w:name w:val="Style3"/>
    <w:basedOn w:val="a"/>
    <w:uiPriority w:val="99"/>
    <w:rsid w:val="000D59CF"/>
    <w:pPr>
      <w:widowControl w:val="0"/>
      <w:autoSpaceDE w:val="0"/>
      <w:autoSpaceDN w:val="0"/>
      <w:adjustRightInd w:val="0"/>
      <w:spacing w:line="344" w:lineRule="exact"/>
      <w:ind w:firstLine="704"/>
      <w:jc w:val="both"/>
    </w:pPr>
  </w:style>
  <w:style w:type="character" w:customStyle="1" w:styleId="FontStyle17">
    <w:name w:val="Font Style17"/>
    <w:basedOn w:val="a0"/>
    <w:uiPriority w:val="99"/>
    <w:rsid w:val="000D59CF"/>
    <w:rPr>
      <w:rFonts w:ascii="Times New Roman" w:hAnsi="Times New Roman" w:cs="Times New Roman"/>
      <w:sz w:val="32"/>
      <w:szCs w:val="32"/>
    </w:rPr>
  </w:style>
  <w:style w:type="paragraph" w:customStyle="1" w:styleId="Style7">
    <w:name w:val="Style7"/>
    <w:basedOn w:val="a"/>
    <w:uiPriority w:val="99"/>
    <w:rsid w:val="000D59CF"/>
    <w:pPr>
      <w:widowControl w:val="0"/>
      <w:autoSpaceDE w:val="0"/>
      <w:autoSpaceDN w:val="0"/>
      <w:adjustRightInd w:val="0"/>
    </w:pPr>
  </w:style>
  <w:style w:type="character" w:customStyle="1" w:styleId="FontStyle20">
    <w:name w:val="Font Style20"/>
    <w:basedOn w:val="a0"/>
    <w:uiPriority w:val="99"/>
    <w:rsid w:val="000D59CF"/>
    <w:rPr>
      <w:rFonts w:ascii="Times New Roman" w:hAnsi="Times New Roman" w:cs="Times New Roman"/>
      <w:b/>
      <w:bCs/>
      <w:i/>
      <w:iCs/>
      <w:sz w:val="26"/>
      <w:szCs w:val="26"/>
    </w:rPr>
  </w:style>
  <w:style w:type="paragraph" w:customStyle="1" w:styleId="Style8">
    <w:name w:val="Style8"/>
    <w:basedOn w:val="a"/>
    <w:uiPriority w:val="99"/>
    <w:rsid w:val="000D59CF"/>
    <w:pPr>
      <w:widowControl w:val="0"/>
      <w:autoSpaceDE w:val="0"/>
      <w:autoSpaceDN w:val="0"/>
      <w:adjustRightInd w:val="0"/>
    </w:pPr>
  </w:style>
  <w:style w:type="character" w:customStyle="1" w:styleId="FontStyle21">
    <w:name w:val="Font Style21"/>
    <w:basedOn w:val="a0"/>
    <w:uiPriority w:val="99"/>
    <w:rsid w:val="000D59CF"/>
    <w:rPr>
      <w:rFonts w:ascii="Times New Roman" w:hAnsi="Times New Roman" w:cs="Times New Roman"/>
      <w:b/>
      <w:bCs/>
      <w:i/>
      <w:iCs/>
      <w:sz w:val="26"/>
      <w:szCs w:val="26"/>
    </w:rPr>
  </w:style>
  <w:style w:type="paragraph" w:customStyle="1" w:styleId="Style6">
    <w:name w:val="Style6"/>
    <w:basedOn w:val="a"/>
    <w:uiPriority w:val="99"/>
    <w:rsid w:val="000D59CF"/>
    <w:pPr>
      <w:widowControl w:val="0"/>
      <w:autoSpaceDE w:val="0"/>
      <w:autoSpaceDN w:val="0"/>
      <w:adjustRightInd w:val="0"/>
      <w:spacing w:line="295" w:lineRule="exact"/>
      <w:jc w:val="both"/>
    </w:pPr>
  </w:style>
  <w:style w:type="character" w:customStyle="1" w:styleId="FontStyle11">
    <w:name w:val="Font Style11"/>
    <w:basedOn w:val="a0"/>
    <w:uiPriority w:val="99"/>
    <w:rsid w:val="000D59CF"/>
    <w:rPr>
      <w:rFonts w:ascii="Times New Roman" w:hAnsi="Times New Roman" w:cs="Times New Roman"/>
      <w:b/>
      <w:bCs/>
      <w:sz w:val="26"/>
      <w:szCs w:val="26"/>
    </w:rPr>
  </w:style>
  <w:style w:type="character" w:styleId="a6">
    <w:name w:val="Emphasis"/>
    <w:basedOn w:val="a0"/>
    <w:uiPriority w:val="20"/>
    <w:qFormat/>
    <w:rsid w:val="000D59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B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7BB6"/>
    <w:rPr>
      <w:rFonts w:ascii="Tahoma" w:hAnsi="Tahoma" w:cs="Tahoma"/>
      <w:sz w:val="16"/>
      <w:szCs w:val="16"/>
    </w:rPr>
  </w:style>
  <w:style w:type="character" w:customStyle="1" w:styleId="a4">
    <w:name w:val="Текст выноски Знак"/>
    <w:basedOn w:val="a0"/>
    <w:link w:val="a3"/>
    <w:uiPriority w:val="99"/>
    <w:semiHidden/>
    <w:rsid w:val="00837BB6"/>
    <w:rPr>
      <w:rFonts w:ascii="Tahoma" w:eastAsia="Times New Roman" w:hAnsi="Tahoma" w:cs="Tahoma"/>
      <w:sz w:val="16"/>
      <w:szCs w:val="16"/>
      <w:lang w:eastAsia="ru-RU"/>
    </w:rPr>
  </w:style>
  <w:style w:type="table" w:styleId="a5">
    <w:name w:val="Table Grid"/>
    <w:basedOn w:val="a1"/>
    <w:uiPriority w:val="59"/>
    <w:rsid w:val="00837BB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
    <w:name w:val="Style2"/>
    <w:basedOn w:val="a"/>
    <w:uiPriority w:val="99"/>
    <w:rsid w:val="000D59CF"/>
    <w:pPr>
      <w:widowControl w:val="0"/>
      <w:autoSpaceDE w:val="0"/>
      <w:autoSpaceDN w:val="0"/>
      <w:adjustRightInd w:val="0"/>
      <w:spacing w:line="250" w:lineRule="exact"/>
      <w:ind w:firstLine="501"/>
      <w:jc w:val="both"/>
    </w:pPr>
    <w:rPr>
      <w:rFonts w:ascii="Trebuchet MS" w:hAnsi="Trebuchet MS"/>
    </w:rPr>
  </w:style>
  <w:style w:type="character" w:customStyle="1" w:styleId="FontStyle13">
    <w:name w:val="Font Style13"/>
    <w:basedOn w:val="a0"/>
    <w:uiPriority w:val="99"/>
    <w:rsid w:val="000D59CF"/>
    <w:rPr>
      <w:rFonts w:ascii="Bookman Old Style" w:hAnsi="Bookman Old Style" w:cs="Bookman Old Style"/>
      <w:sz w:val="22"/>
      <w:szCs w:val="22"/>
    </w:rPr>
  </w:style>
  <w:style w:type="character" w:customStyle="1" w:styleId="FontStyle14">
    <w:name w:val="Font Style14"/>
    <w:basedOn w:val="a0"/>
    <w:uiPriority w:val="99"/>
    <w:rsid w:val="000D59CF"/>
    <w:rPr>
      <w:rFonts w:ascii="Bookman Old Style" w:hAnsi="Bookman Old Style" w:cs="Bookman Old Style"/>
      <w:i/>
      <w:iCs/>
      <w:spacing w:val="10"/>
      <w:sz w:val="22"/>
      <w:szCs w:val="22"/>
    </w:rPr>
  </w:style>
  <w:style w:type="character" w:customStyle="1" w:styleId="FontStyle16">
    <w:name w:val="Font Style16"/>
    <w:basedOn w:val="a0"/>
    <w:uiPriority w:val="99"/>
    <w:rsid w:val="000D59CF"/>
    <w:rPr>
      <w:rFonts w:ascii="Bookman Old Style" w:hAnsi="Bookman Old Style" w:cs="Bookman Old Style"/>
      <w:b/>
      <w:bCs/>
      <w:smallCaps/>
      <w:sz w:val="22"/>
      <w:szCs w:val="22"/>
    </w:rPr>
  </w:style>
  <w:style w:type="paragraph" w:customStyle="1" w:styleId="Style3">
    <w:name w:val="Style3"/>
    <w:basedOn w:val="a"/>
    <w:uiPriority w:val="99"/>
    <w:rsid w:val="000D59CF"/>
    <w:pPr>
      <w:widowControl w:val="0"/>
      <w:autoSpaceDE w:val="0"/>
      <w:autoSpaceDN w:val="0"/>
      <w:adjustRightInd w:val="0"/>
      <w:spacing w:line="344" w:lineRule="exact"/>
      <w:ind w:firstLine="704"/>
      <w:jc w:val="both"/>
    </w:pPr>
  </w:style>
  <w:style w:type="character" w:customStyle="1" w:styleId="FontStyle17">
    <w:name w:val="Font Style17"/>
    <w:basedOn w:val="a0"/>
    <w:uiPriority w:val="99"/>
    <w:rsid w:val="000D59CF"/>
    <w:rPr>
      <w:rFonts w:ascii="Times New Roman" w:hAnsi="Times New Roman" w:cs="Times New Roman"/>
      <w:sz w:val="32"/>
      <w:szCs w:val="32"/>
    </w:rPr>
  </w:style>
  <w:style w:type="paragraph" w:customStyle="1" w:styleId="Style7">
    <w:name w:val="Style7"/>
    <w:basedOn w:val="a"/>
    <w:uiPriority w:val="99"/>
    <w:rsid w:val="000D59CF"/>
    <w:pPr>
      <w:widowControl w:val="0"/>
      <w:autoSpaceDE w:val="0"/>
      <w:autoSpaceDN w:val="0"/>
      <w:adjustRightInd w:val="0"/>
    </w:pPr>
  </w:style>
  <w:style w:type="character" w:customStyle="1" w:styleId="FontStyle20">
    <w:name w:val="Font Style20"/>
    <w:basedOn w:val="a0"/>
    <w:uiPriority w:val="99"/>
    <w:rsid w:val="000D59CF"/>
    <w:rPr>
      <w:rFonts w:ascii="Times New Roman" w:hAnsi="Times New Roman" w:cs="Times New Roman"/>
      <w:b/>
      <w:bCs/>
      <w:i/>
      <w:iCs/>
      <w:sz w:val="26"/>
      <w:szCs w:val="26"/>
    </w:rPr>
  </w:style>
  <w:style w:type="paragraph" w:customStyle="1" w:styleId="Style8">
    <w:name w:val="Style8"/>
    <w:basedOn w:val="a"/>
    <w:uiPriority w:val="99"/>
    <w:rsid w:val="000D59CF"/>
    <w:pPr>
      <w:widowControl w:val="0"/>
      <w:autoSpaceDE w:val="0"/>
      <w:autoSpaceDN w:val="0"/>
      <w:adjustRightInd w:val="0"/>
    </w:pPr>
  </w:style>
  <w:style w:type="character" w:customStyle="1" w:styleId="FontStyle21">
    <w:name w:val="Font Style21"/>
    <w:basedOn w:val="a0"/>
    <w:uiPriority w:val="99"/>
    <w:rsid w:val="000D59CF"/>
    <w:rPr>
      <w:rFonts w:ascii="Times New Roman" w:hAnsi="Times New Roman" w:cs="Times New Roman"/>
      <w:b/>
      <w:bCs/>
      <w:i/>
      <w:iCs/>
      <w:sz w:val="26"/>
      <w:szCs w:val="26"/>
    </w:rPr>
  </w:style>
  <w:style w:type="paragraph" w:customStyle="1" w:styleId="Style6">
    <w:name w:val="Style6"/>
    <w:basedOn w:val="a"/>
    <w:uiPriority w:val="99"/>
    <w:rsid w:val="000D59CF"/>
    <w:pPr>
      <w:widowControl w:val="0"/>
      <w:autoSpaceDE w:val="0"/>
      <w:autoSpaceDN w:val="0"/>
      <w:adjustRightInd w:val="0"/>
      <w:spacing w:line="295" w:lineRule="exact"/>
      <w:jc w:val="both"/>
    </w:pPr>
  </w:style>
  <w:style w:type="character" w:customStyle="1" w:styleId="FontStyle11">
    <w:name w:val="Font Style11"/>
    <w:basedOn w:val="a0"/>
    <w:uiPriority w:val="99"/>
    <w:rsid w:val="000D59CF"/>
    <w:rPr>
      <w:rFonts w:ascii="Times New Roman" w:hAnsi="Times New Roman" w:cs="Times New Roman"/>
      <w:b/>
      <w:bCs/>
      <w:sz w:val="26"/>
      <w:szCs w:val="26"/>
    </w:rPr>
  </w:style>
  <w:style w:type="character" w:styleId="a6">
    <w:name w:val="Emphasis"/>
    <w:basedOn w:val="a0"/>
    <w:uiPriority w:val="20"/>
    <w:qFormat/>
    <w:rsid w:val="000D59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54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png"/><Relationship Id="rId26" Type="http://schemas.openxmlformats.org/officeDocument/2006/relationships/image" Target="media/image21.jpeg"/><Relationship Id="rId39" Type="http://schemas.openxmlformats.org/officeDocument/2006/relationships/image" Target="media/image34.jpe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image" Target="media/image29.jpeg"/><Relationship Id="rId42" Type="http://schemas.openxmlformats.org/officeDocument/2006/relationships/image" Target="media/image37.png"/><Relationship Id="rId47" Type="http://schemas.openxmlformats.org/officeDocument/2006/relationships/image" Target="media/image42.pn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46" Type="http://schemas.openxmlformats.org/officeDocument/2006/relationships/image" Target="media/image41.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jpeg"/><Relationship Id="rId41" Type="http://schemas.openxmlformats.org/officeDocument/2006/relationships/image" Target="media/image36.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png"/><Relationship Id="rId40" Type="http://schemas.openxmlformats.org/officeDocument/2006/relationships/image" Target="media/image35.jpeg"/><Relationship Id="rId45" Type="http://schemas.openxmlformats.org/officeDocument/2006/relationships/image" Target="media/image40.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jpeg"/><Relationship Id="rId36" Type="http://schemas.openxmlformats.org/officeDocument/2006/relationships/image" Target="media/image31.png"/><Relationship Id="rId49"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jpeg"/><Relationship Id="rId44" Type="http://schemas.openxmlformats.org/officeDocument/2006/relationships/image" Target="media/image3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image" Target="media/image38.png"/><Relationship Id="rId48"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DA9ED-843C-42DD-B789-5133F3FA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20897</Words>
  <Characters>119114</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Crisis90</dc:creator>
  <cp:lastModifiedBy>Crisis90</cp:lastModifiedBy>
  <cp:revision>4</cp:revision>
  <dcterms:created xsi:type="dcterms:W3CDTF">2013-01-07T17:37:00Z</dcterms:created>
  <dcterms:modified xsi:type="dcterms:W3CDTF">2013-01-07T19:01:00Z</dcterms:modified>
</cp:coreProperties>
</file>